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7"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8"/>
        <w:gridCol w:w="3249"/>
        <w:gridCol w:w="982"/>
        <w:gridCol w:w="287"/>
        <w:gridCol w:w="2254"/>
      </w:tblGrid>
      <w:tr w:rsidR="00C46222" w14:paraId="6B474B14" w14:textId="77777777" w:rsidTr="003828B6">
        <w:trPr>
          <w:trHeight w:val="1274"/>
        </w:trPr>
        <w:tc>
          <w:tcPr>
            <w:tcW w:w="3049" w:type="pct"/>
            <w:gridSpan w:val="2"/>
            <w:tcBorders>
              <w:top w:val="single" w:sz="4" w:space="0" w:color="auto"/>
              <w:left w:val="single" w:sz="4" w:space="0" w:color="auto"/>
              <w:bottom w:val="single" w:sz="4" w:space="0" w:color="auto"/>
            </w:tcBorders>
            <w:vAlign w:val="center"/>
          </w:tcPr>
          <w:p w14:paraId="4D57CDD9" w14:textId="14018F09" w:rsidR="00C46222" w:rsidRPr="002755D5" w:rsidRDefault="00593DF9" w:rsidP="002D155A">
            <w:pPr>
              <w:jc w:val="center"/>
              <w:rPr>
                <w:rStyle w:val="Strong"/>
                <w:szCs w:val="24"/>
              </w:rPr>
            </w:pPr>
            <w:r>
              <w:rPr>
                <w:rStyle w:val="Strong"/>
                <w:szCs w:val="24"/>
              </w:rPr>
              <w:t>Royal New Zealand Engineer Charitable Trust</w:t>
            </w:r>
            <w:r w:rsidR="00345F69">
              <w:rPr>
                <w:rStyle w:val="Strong"/>
                <w:szCs w:val="24"/>
              </w:rPr>
              <w:t xml:space="preserve"> </w:t>
            </w:r>
            <w:r w:rsidR="00345F69">
              <w:rPr>
                <w:rStyle w:val="Strong"/>
              </w:rPr>
              <w:t>Board</w:t>
            </w:r>
          </w:p>
          <w:p w14:paraId="3C80DA98" w14:textId="77777777" w:rsidR="00C46222" w:rsidRPr="002755D5" w:rsidRDefault="00C46222" w:rsidP="002D155A">
            <w:pPr>
              <w:jc w:val="center"/>
              <w:rPr>
                <w:rStyle w:val="Strong"/>
                <w:szCs w:val="24"/>
              </w:rPr>
            </w:pPr>
          </w:p>
          <w:p w14:paraId="364ECE1D" w14:textId="460CCB8C" w:rsidR="00C46222" w:rsidRPr="002755D5" w:rsidRDefault="00D576E6" w:rsidP="002D155A">
            <w:pPr>
              <w:jc w:val="center"/>
              <w:rPr>
                <w:rStyle w:val="Strong"/>
              </w:rPr>
            </w:pPr>
            <w:r>
              <w:rPr>
                <w:rStyle w:val="Strong"/>
                <w:szCs w:val="24"/>
              </w:rPr>
              <w:t>MINUTES</w:t>
            </w:r>
            <w:r w:rsidR="00345F69">
              <w:rPr>
                <w:rStyle w:val="Strong"/>
                <w:szCs w:val="24"/>
              </w:rPr>
              <w:t xml:space="preserve"> </w:t>
            </w:r>
            <w:r w:rsidR="00345F69">
              <w:rPr>
                <w:rStyle w:val="Strong"/>
              </w:rPr>
              <w:t>of MEETING</w:t>
            </w:r>
          </w:p>
        </w:tc>
        <w:tc>
          <w:tcPr>
            <w:tcW w:w="703" w:type="pct"/>
            <w:gridSpan w:val="2"/>
            <w:tcBorders>
              <w:top w:val="single" w:sz="4" w:space="0" w:color="auto"/>
              <w:bottom w:val="single" w:sz="4" w:space="0" w:color="auto"/>
            </w:tcBorders>
            <w:vAlign w:val="bottom"/>
          </w:tcPr>
          <w:p w14:paraId="084600A9" w14:textId="77777777" w:rsidR="00C46222" w:rsidRPr="008A628E" w:rsidRDefault="00C46222" w:rsidP="002D155A">
            <w:pPr>
              <w:rPr>
                <w:rStyle w:val="Strong"/>
                <w:b w:val="0"/>
                <w:bCs w:val="0"/>
                <w:sz w:val="20"/>
                <w:szCs w:val="20"/>
              </w:rPr>
            </w:pPr>
            <w:r w:rsidRPr="008A628E">
              <w:rPr>
                <w:rStyle w:val="Strong"/>
                <w:sz w:val="20"/>
                <w:szCs w:val="20"/>
              </w:rPr>
              <w:t>Date</w:t>
            </w:r>
            <w:r w:rsidRPr="008A628E">
              <w:rPr>
                <w:rStyle w:val="Strong"/>
                <w:b w:val="0"/>
                <w:bCs w:val="0"/>
                <w:sz w:val="20"/>
                <w:szCs w:val="20"/>
              </w:rPr>
              <w:t>:</w:t>
            </w:r>
          </w:p>
          <w:p w14:paraId="009409DF" w14:textId="77777777" w:rsidR="00D576E6" w:rsidRPr="008A628E" w:rsidRDefault="00D576E6" w:rsidP="002D155A">
            <w:pPr>
              <w:rPr>
                <w:rStyle w:val="Strong"/>
                <w:b w:val="0"/>
                <w:bCs w:val="0"/>
                <w:sz w:val="20"/>
                <w:szCs w:val="20"/>
              </w:rPr>
            </w:pPr>
            <w:r w:rsidRPr="008A628E">
              <w:rPr>
                <w:rStyle w:val="Strong"/>
                <w:sz w:val="20"/>
                <w:szCs w:val="20"/>
              </w:rPr>
              <w:t>Time:</w:t>
            </w:r>
          </w:p>
          <w:p w14:paraId="4A4B6583" w14:textId="77777777" w:rsidR="00C46222" w:rsidRPr="008A628E" w:rsidRDefault="00C46222" w:rsidP="002D155A">
            <w:pPr>
              <w:rPr>
                <w:rStyle w:val="Strong"/>
                <w:b w:val="0"/>
                <w:bCs w:val="0"/>
                <w:sz w:val="20"/>
                <w:szCs w:val="20"/>
              </w:rPr>
            </w:pPr>
            <w:r w:rsidRPr="008A628E">
              <w:rPr>
                <w:rStyle w:val="Strong"/>
                <w:sz w:val="20"/>
                <w:szCs w:val="20"/>
              </w:rPr>
              <w:t>Venue</w:t>
            </w:r>
            <w:r w:rsidRPr="008A628E">
              <w:rPr>
                <w:rStyle w:val="Strong"/>
                <w:b w:val="0"/>
                <w:bCs w:val="0"/>
                <w:sz w:val="20"/>
                <w:szCs w:val="20"/>
              </w:rPr>
              <w:t>:</w:t>
            </w:r>
          </w:p>
          <w:p w14:paraId="49822097" w14:textId="77777777" w:rsidR="00C120EB" w:rsidRPr="008A628E" w:rsidRDefault="00C120EB" w:rsidP="00593DF9">
            <w:pPr>
              <w:rPr>
                <w:rStyle w:val="Strong"/>
                <w:b w:val="0"/>
                <w:bCs w:val="0"/>
                <w:sz w:val="20"/>
                <w:szCs w:val="20"/>
              </w:rPr>
            </w:pPr>
          </w:p>
        </w:tc>
        <w:tc>
          <w:tcPr>
            <w:tcW w:w="1248" w:type="pct"/>
            <w:tcBorders>
              <w:top w:val="single" w:sz="4" w:space="0" w:color="auto"/>
              <w:bottom w:val="single" w:sz="4" w:space="0" w:color="auto"/>
              <w:right w:val="single" w:sz="4" w:space="0" w:color="auto"/>
            </w:tcBorders>
            <w:vAlign w:val="bottom"/>
          </w:tcPr>
          <w:p w14:paraId="20292988" w14:textId="52A43224" w:rsidR="00C120EB" w:rsidRPr="00CC5203" w:rsidRDefault="003828B6" w:rsidP="002D155A">
            <w:pPr>
              <w:rPr>
                <w:rStyle w:val="Strong"/>
                <w:bCs w:val="0"/>
                <w:sz w:val="20"/>
                <w:szCs w:val="20"/>
              </w:rPr>
            </w:pPr>
            <w:r>
              <w:rPr>
                <w:rStyle w:val="Strong"/>
                <w:b w:val="0"/>
                <w:bCs w:val="0"/>
                <w:sz w:val="20"/>
                <w:szCs w:val="20"/>
              </w:rPr>
              <w:t>16 Nov</w:t>
            </w:r>
            <w:r w:rsidR="00963E48">
              <w:rPr>
                <w:rStyle w:val="Strong"/>
                <w:b w:val="0"/>
                <w:bCs w:val="0"/>
                <w:sz w:val="20"/>
                <w:szCs w:val="20"/>
              </w:rPr>
              <w:t xml:space="preserve"> 23</w:t>
            </w:r>
          </w:p>
          <w:p w14:paraId="662B16BA" w14:textId="2BA01295" w:rsidR="00D576E6" w:rsidRPr="00CC5203" w:rsidRDefault="007B50C7" w:rsidP="002D155A">
            <w:pPr>
              <w:rPr>
                <w:rStyle w:val="Strong"/>
                <w:sz w:val="20"/>
                <w:szCs w:val="20"/>
              </w:rPr>
            </w:pPr>
            <w:r>
              <w:rPr>
                <w:sz w:val="20"/>
                <w:szCs w:val="20"/>
              </w:rPr>
              <w:t>1300 - 15</w:t>
            </w:r>
            <w:r w:rsidR="00593DF9">
              <w:rPr>
                <w:sz w:val="20"/>
                <w:szCs w:val="20"/>
              </w:rPr>
              <w:t>00</w:t>
            </w:r>
          </w:p>
          <w:p w14:paraId="62D8A6ED" w14:textId="25762744" w:rsidR="009A1DA0" w:rsidRPr="00CC5203" w:rsidRDefault="003828B6" w:rsidP="002D155A">
            <w:pPr>
              <w:rPr>
                <w:sz w:val="20"/>
                <w:szCs w:val="20"/>
              </w:rPr>
            </w:pPr>
            <w:r>
              <w:rPr>
                <w:sz w:val="20"/>
                <w:szCs w:val="20"/>
              </w:rPr>
              <w:t>George Bridges Room</w:t>
            </w:r>
            <w:r w:rsidR="009A1DA0">
              <w:rPr>
                <w:sz w:val="20"/>
                <w:szCs w:val="20"/>
              </w:rPr>
              <w:t>,</w:t>
            </w:r>
          </w:p>
          <w:p w14:paraId="7991D939" w14:textId="77777777" w:rsidR="00C46222" w:rsidRPr="008A628E" w:rsidRDefault="00C46222" w:rsidP="00593DF9">
            <w:pPr>
              <w:rPr>
                <w:rStyle w:val="Strong"/>
                <w:b w:val="0"/>
                <w:bCs w:val="0"/>
                <w:sz w:val="20"/>
                <w:szCs w:val="20"/>
              </w:rPr>
            </w:pPr>
          </w:p>
        </w:tc>
      </w:tr>
      <w:tr w:rsidR="002755D5" w:rsidRPr="00EF7D82" w14:paraId="75B9346E" w14:textId="77777777" w:rsidTr="00382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182358" w14:textId="77777777" w:rsidR="002755D5" w:rsidRPr="00D64E0B" w:rsidRDefault="002755D5" w:rsidP="00617B98">
            <w:pPr>
              <w:rPr>
                <w:b/>
                <w:bCs/>
                <w:szCs w:val="24"/>
              </w:rPr>
            </w:pPr>
            <w:r w:rsidRPr="00D64E0B">
              <w:rPr>
                <w:b/>
                <w:bCs/>
                <w:szCs w:val="24"/>
              </w:rPr>
              <w:t>Members</w:t>
            </w:r>
          </w:p>
        </w:tc>
        <w:tc>
          <w:tcPr>
            <w:tcW w:w="2343" w:type="pct"/>
            <w:gridSpan w:val="2"/>
            <w:tcBorders>
              <w:top w:val="single" w:sz="4" w:space="0" w:color="auto"/>
              <w:left w:val="single" w:sz="4" w:space="0" w:color="auto"/>
              <w:right w:val="single" w:sz="4" w:space="0" w:color="auto"/>
            </w:tcBorders>
            <w:shd w:val="clear" w:color="auto" w:fill="E7E6E6" w:themeFill="background2"/>
            <w:vAlign w:val="center"/>
          </w:tcPr>
          <w:p w14:paraId="1E10C229" w14:textId="77777777" w:rsidR="002755D5" w:rsidRPr="00D64E0B" w:rsidRDefault="002755D5" w:rsidP="00617B98">
            <w:pPr>
              <w:rPr>
                <w:b/>
                <w:bCs/>
                <w:szCs w:val="24"/>
              </w:rPr>
            </w:pPr>
            <w:r w:rsidRPr="00D64E0B">
              <w:rPr>
                <w:b/>
                <w:bCs/>
                <w:szCs w:val="24"/>
              </w:rPr>
              <w:t>In Attendance</w:t>
            </w:r>
          </w:p>
        </w:tc>
        <w:tc>
          <w:tcPr>
            <w:tcW w:w="1406" w:type="pct"/>
            <w:gridSpan w:val="2"/>
            <w:tcBorders>
              <w:top w:val="single" w:sz="4" w:space="0" w:color="auto"/>
              <w:left w:val="single" w:sz="4" w:space="0" w:color="auto"/>
              <w:right w:val="single" w:sz="4" w:space="0" w:color="auto"/>
            </w:tcBorders>
            <w:shd w:val="clear" w:color="auto" w:fill="E7E6E6" w:themeFill="background2"/>
            <w:vAlign w:val="center"/>
          </w:tcPr>
          <w:p w14:paraId="03F5548C" w14:textId="77777777" w:rsidR="002755D5" w:rsidRPr="00D64E0B" w:rsidRDefault="002755D5" w:rsidP="00617B98">
            <w:pPr>
              <w:rPr>
                <w:b/>
                <w:bCs/>
                <w:szCs w:val="24"/>
              </w:rPr>
            </w:pPr>
            <w:r w:rsidRPr="00D64E0B">
              <w:rPr>
                <w:b/>
                <w:bCs/>
                <w:szCs w:val="24"/>
              </w:rPr>
              <w:t>Apologies</w:t>
            </w:r>
          </w:p>
        </w:tc>
      </w:tr>
      <w:tr w:rsidR="00D576E6" w:rsidRPr="00EF7D82" w14:paraId="44349F29" w14:textId="77777777" w:rsidTr="003828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7A75D807" w14:textId="0E3966F4" w:rsidR="003828B6" w:rsidRPr="003828B6" w:rsidRDefault="003828B6" w:rsidP="00963E48">
            <w:pPr>
              <w:rPr>
                <w:rFonts w:ascii="Calibri" w:hAnsi="Calibri" w:cs="Calibri"/>
                <w:color w:val="000000"/>
                <w:szCs w:val="24"/>
                <w:u w:val="single"/>
              </w:rPr>
            </w:pPr>
            <w:r w:rsidRPr="003828B6">
              <w:rPr>
                <w:rFonts w:ascii="Calibri" w:hAnsi="Calibri" w:cs="Calibri"/>
                <w:color w:val="000000"/>
                <w:szCs w:val="24"/>
                <w:u w:val="single"/>
              </w:rPr>
              <w:t>Trustee</w:t>
            </w:r>
            <w:r w:rsidR="00FA602B">
              <w:rPr>
                <w:rFonts w:ascii="Calibri" w:hAnsi="Calibri" w:cs="Calibri"/>
                <w:color w:val="000000"/>
                <w:szCs w:val="24"/>
                <w:u w:val="single"/>
              </w:rPr>
              <w:t>s</w:t>
            </w:r>
            <w:r w:rsidRPr="003828B6">
              <w:rPr>
                <w:rFonts w:ascii="Calibri" w:hAnsi="Calibri" w:cs="Calibri"/>
                <w:color w:val="000000"/>
                <w:szCs w:val="24"/>
                <w:u w:val="single"/>
              </w:rPr>
              <w:t>:</w:t>
            </w:r>
          </w:p>
          <w:p w14:paraId="04E7F6EC" w14:textId="77777777" w:rsidR="003828B6" w:rsidRDefault="00593DF9" w:rsidP="00963E48">
            <w:pPr>
              <w:rPr>
                <w:rFonts w:ascii="Calibri" w:hAnsi="Calibri" w:cs="Calibri"/>
                <w:color w:val="000000"/>
                <w:szCs w:val="24"/>
              </w:rPr>
            </w:pPr>
            <w:r w:rsidRPr="00593DF9">
              <w:rPr>
                <w:rFonts w:ascii="Calibri" w:hAnsi="Calibri" w:cs="Calibri"/>
                <w:color w:val="000000"/>
                <w:szCs w:val="24"/>
              </w:rPr>
              <w:t>LTCOL (Rtd) JS Hollander</w:t>
            </w:r>
            <w:r w:rsidR="003828B6">
              <w:rPr>
                <w:rFonts w:ascii="Calibri" w:hAnsi="Calibri" w:cs="Calibri"/>
                <w:color w:val="000000"/>
                <w:szCs w:val="24"/>
              </w:rPr>
              <w:t xml:space="preserve"> - </w:t>
            </w:r>
            <w:r w:rsidRPr="00593DF9">
              <w:rPr>
                <w:rFonts w:ascii="Calibri" w:hAnsi="Calibri" w:cs="Calibri"/>
                <w:color w:val="000000"/>
                <w:szCs w:val="24"/>
              </w:rPr>
              <w:t>Chair</w:t>
            </w:r>
            <w:r>
              <w:rPr>
                <w:rFonts w:ascii="Calibri" w:hAnsi="Calibri" w:cs="Calibri"/>
                <w:color w:val="000000"/>
                <w:szCs w:val="24"/>
              </w:rPr>
              <w:br/>
            </w:r>
            <w:r w:rsidRPr="00593DF9">
              <w:rPr>
                <w:rFonts w:ascii="Calibri" w:hAnsi="Calibri" w:cs="Calibri"/>
                <w:color w:val="000000"/>
                <w:szCs w:val="24"/>
              </w:rPr>
              <w:t>WO1 CA Fairbairn</w:t>
            </w:r>
            <w:r>
              <w:rPr>
                <w:rFonts w:ascii="Calibri" w:hAnsi="Calibri" w:cs="Calibri"/>
                <w:color w:val="000000"/>
                <w:szCs w:val="24"/>
              </w:rPr>
              <w:br/>
            </w:r>
            <w:r w:rsidR="003828B6">
              <w:rPr>
                <w:rFonts w:ascii="Calibri" w:hAnsi="Calibri" w:cs="Calibri"/>
                <w:color w:val="000000"/>
                <w:szCs w:val="24"/>
              </w:rPr>
              <w:t xml:space="preserve">- </w:t>
            </w:r>
            <w:r w:rsidRPr="00593DF9">
              <w:rPr>
                <w:rFonts w:ascii="Calibri" w:hAnsi="Calibri" w:cs="Calibri"/>
                <w:color w:val="000000"/>
                <w:szCs w:val="24"/>
              </w:rPr>
              <w:t>Deputy Chair</w:t>
            </w:r>
          </w:p>
          <w:p w14:paraId="12291CDC" w14:textId="3B1F43C8" w:rsidR="00963E48" w:rsidRDefault="003828B6" w:rsidP="00963E48">
            <w:pPr>
              <w:rPr>
                <w:rFonts w:ascii="Calibri" w:hAnsi="Calibri" w:cs="Calibri"/>
                <w:color w:val="000000"/>
                <w:szCs w:val="24"/>
              </w:rPr>
            </w:pPr>
            <w:r>
              <w:rPr>
                <w:rFonts w:ascii="Calibri" w:hAnsi="Calibri" w:cs="Calibri"/>
                <w:color w:val="000000"/>
                <w:szCs w:val="24"/>
              </w:rPr>
              <w:t>COL (Rtd) D</w:t>
            </w:r>
            <w:r w:rsidR="000733DA">
              <w:rPr>
                <w:rFonts w:ascii="Calibri" w:hAnsi="Calibri" w:cs="Calibri"/>
                <w:color w:val="000000"/>
                <w:szCs w:val="24"/>
              </w:rPr>
              <w:t>H</w:t>
            </w:r>
            <w:r>
              <w:rPr>
                <w:rFonts w:ascii="Calibri" w:hAnsi="Calibri" w:cs="Calibri"/>
                <w:color w:val="000000"/>
                <w:szCs w:val="24"/>
              </w:rPr>
              <w:t xml:space="preserve"> Jones</w:t>
            </w:r>
            <w:r w:rsidR="00593DF9">
              <w:rPr>
                <w:rFonts w:ascii="Calibri" w:hAnsi="Calibri" w:cs="Calibri"/>
                <w:color w:val="000000"/>
                <w:szCs w:val="24"/>
              </w:rPr>
              <w:br/>
            </w:r>
            <w:r w:rsidR="00593DF9" w:rsidRPr="00593DF9">
              <w:rPr>
                <w:rFonts w:ascii="Calibri" w:hAnsi="Calibri" w:cs="Calibri"/>
                <w:color w:val="000000"/>
                <w:szCs w:val="24"/>
              </w:rPr>
              <w:t>COL PJ Curry</w:t>
            </w:r>
            <w:r w:rsidR="00593DF9">
              <w:rPr>
                <w:rFonts w:ascii="Calibri" w:hAnsi="Calibri" w:cs="Calibri"/>
                <w:color w:val="000000"/>
                <w:szCs w:val="24"/>
              </w:rPr>
              <w:br/>
            </w:r>
            <w:r w:rsidRPr="00593DF9">
              <w:rPr>
                <w:rFonts w:ascii="Calibri" w:hAnsi="Calibri" w:cs="Calibri"/>
                <w:color w:val="000000"/>
                <w:szCs w:val="24"/>
              </w:rPr>
              <w:t>WO1 (Rtd) G Findon</w:t>
            </w:r>
            <w:r>
              <w:rPr>
                <w:rFonts w:ascii="Calibri" w:hAnsi="Calibri" w:cs="Calibri"/>
                <w:color w:val="000000"/>
                <w:szCs w:val="24"/>
              </w:rPr>
              <w:br/>
              <w:t xml:space="preserve">- </w:t>
            </w:r>
            <w:r w:rsidRPr="00593DF9">
              <w:rPr>
                <w:rFonts w:ascii="Calibri" w:hAnsi="Calibri" w:cs="Calibri"/>
                <w:color w:val="000000"/>
                <w:szCs w:val="24"/>
              </w:rPr>
              <w:t>Treasurer</w:t>
            </w:r>
            <w:r w:rsidR="00593DF9">
              <w:rPr>
                <w:rFonts w:ascii="Calibri" w:hAnsi="Calibri" w:cs="Calibri"/>
                <w:color w:val="000000"/>
                <w:szCs w:val="24"/>
              </w:rPr>
              <w:br/>
            </w:r>
            <w:r w:rsidR="00593DF9" w:rsidRPr="00593DF9">
              <w:rPr>
                <w:rFonts w:ascii="Calibri" w:hAnsi="Calibri" w:cs="Calibri"/>
                <w:color w:val="000000"/>
                <w:szCs w:val="24"/>
              </w:rPr>
              <w:t>SSGT (Rtd) AD Johnson</w:t>
            </w:r>
          </w:p>
          <w:p w14:paraId="68AACFDA" w14:textId="25938307" w:rsidR="00A93FFD" w:rsidRDefault="00A93FFD" w:rsidP="00963E48">
            <w:pPr>
              <w:rPr>
                <w:rFonts w:ascii="Calibri" w:hAnsi="Calibri" w:cs="Calibri"/>
                <w:color w:val="000000"/>
                <w:szCs w:val="24"/>
              </w:rPr>
            </w:pPr>
            <w:r w:rsidRPr="00593DF9">
              <w:rPr>
                <w:rFonts w:ascii="Calibri" w:hAnsi="Calibri" w:cs="Calibri"/>
                <w:color w:val="000000"/>
                <w:szCs w:val="24"/>
              </w:rPr>
              <w:t>CPL MPJ Lincoln</w:t>
            </w:r>
          </w:p>
          <w:p w14:paraId="7BA8C4DD" w14:textId="77777777" w:rsidR="00A93FFD" w:rsidRDefault="00A93FFD" w:rsidP="00963E48">
            <w:pPr>
              <w:rPr>
                <w:rFonts w:ascii="Calibri" w:hAnsi="Calibri" w:cs="Calibri"/>
                <w:color w:val="000000"/>
                <w:szCs w:val="24"/>
              </w:rPr>
            </w:pPr>
          </w:p>
          <w:p w14:paraId="4C675071" w14:textId="5860C0DF" w:rsidR="003828B6" w:rsidRPr="003828B6" w:rsidRDefault="003828B6" w:rsidP="003828B6">
            <w:pPr>
              <w:rPr>
                <w:rFonts w:ascii="Calibri" w:hAnsi="Calibri" w:cs="Calibri"/>
                <w:color w:val="000000"/>
                <w:szCs w:val="24"/>
                <w:u w:val="single"/>
              </w:rPr>
            </w:pPr>
            <w:r w:rsidRPr="003828B6">
              <w:rPr>
                <w:rFonts w:ascii="Calibri" w:hAnsi="Calibri" w:cs="Calibri"/>
                <w:color w:val="000000"/>
                <w:szCs w:val="24"/>
                <w:u w:val="single"/>
              </w:rPr>
              <w:t>Co-opted Trustee</w:t>
            </w:r>
            <w:r w:rsidR="00227585">
              <w:rPr>
                <w:rFonts w:ascii="Calibri" w:hAnsi="Calibri" w:cs="Calibri"/>
                <w:color w:val="000000"/>
                <w:szCs w:val="24"/>
                <w:u w:val="single"/>
              </w:rPr>
              <w:t>s</w:t>
            </w:r>
            <w:r>
              <w:rPr>
                <w:rFonts w:ascii="Calibri" w:hAnsi="Calibri" w:cs="Calibri"/>
                <w:color w:val="000000"/>
                <w:szCs w:val="24"/>
                <w:u w:val="single"/>
              </w:rPr>
              <w:t>:</w:t>
            </w:r>
          </w:p>
          <w:p w14:paraId="5D1D5B4B" w14:textId="445A06F0" w:rsidR="00D576E6" w:rsidRPr="008A628E" w:rsidRDefault="00593DF9" w:rsidP="003828B6">
            <w:r>
              <w:rPr>
                <w:rFonts w:ascii="Calibri" w:hAnsi="Calibri" w:cs="Calibri"/>
                <w:color w:val="000000"/>
                <w:szCs w:val="24"/>
              </w:rPr>
              <w:br/>
            </w:r>
            <w:r w:rsidRPr="00593DF9">
              <w:rPr>
                <w:rFonts w:ascii="Calibri" w:hAnsi="Calibri" w:cs="Calibri"/>
                <w:color w:val="000000"/>
                <w:szCs w:val="24"/>
              </w:rPr>
              <w:t>LTCOL AD Mitchell</w:t>
            </w:r>
            <w:r>
              <w:rPr>
                <w:rFonts w:ascii="Calibri" w:hAnsi="Calibri" w:cs="Calibri"/>
                <w:color w:val="000000"/>
                <w:szCs w:val="24"/>
              </w:rPr>
              <w:br/>
            </w:r>
            <w:r w:rsidR="00040267">
              <w:rPr>
                <w:rFonts w:ascii="Calibri" w:hAnsi="Calibri" w:cs="Calibri"/>
                <w:color w:val="000000"/>
                <w:szCs w:val="24"/>
              </w:rPr>
              <w:t xml:space="preserve">LTCOL </w:t>
            </w:r>
            <w:r w:rsidRPr="00593DF9">
              <w:rPr>
                <w:rFonts w:ascii="Calibri" w:hAnsi="Calibri" w:cs="Calibri"/>
                <w:color w:val="000000"/>
                <w:szCs w:val="24"/>
              </w:rPr>
              <w:t>BC Gurney</w:t>
            </w:r>
            <w:r>
              <w:rPr>
                <w:rFonts w:ascii="Calibri" w:hAnsi="Calibri" w:cs="Calibri"/>
                <w:color w:val="000000"/>
                <w:szCs w:val="24"/>
              </w:rPr>
              <w:br/>
            </w:r>
            <w:r>
              <w:rPr>
                <w:rFonts w:ascii="Calibri" w:hAnsi="Calibri" w:cs="Calibri"/>
                <w:color w:val="000000"/>
                <w:szCs w:val="24"/>
              </w:rPr>
              <w:br/>
            </w:r>
            <w:r w:rsidRPr="00593DF9">
              <w:rPr>
                <w:rFonts w:ascii="Calibri" w:hAnsi="Calibri" w:cs="Calibri"/>
                <w:color w:val="000000"/>
                <w:szCs w:val="24"/>
              </w:rPr>
              <w:t xml:space="preserve">LT </w:t>
            </w:r>
            <w:r w:rsidR="00963E48">
              <w:rPr>
                <w:rFonts w:ascii="Calibri" w:hAnsi="Calibri" w:cs="Calibri"/>
                <w:color w:val="000000"/>
                <w:szCs w:val="24"/>
              </w:rPr>
              <w:t>J</w:t>
            </w:r>
            <w:r w:rsidR="00657D3E">
              <w:rPr>
                <w:rFonts w:ascii="Calibri" w:hAnsi="Calibri" w:cs="Calibri"/>
                <w:color w:val="000000"/>
                <w:szCs w:val="24"/>
              </w:rPr>
              <w:t>A</w:t>
            </w:r>
            <w:r w:rsidR="00963E48">
              <w:rPr>
                <w:rFonts w:ascii="Calibri" w:hAnsi="Calibri" w:cs="Calibri"/>
                <w:color w:val="000000"/>
                <w:szCs w:val="24"/>
              </w:rPr>
              <w:t xml:space="preserve"> McMahon</w:t>
            </w:r>
            <w:r>
              <w:rPr>
                <w:rFonts w:ascii="Calibri" w:hAnsi="Calibri" w:cs="Calibri"/>
                <w:color w:val="000000"/>
                <w:szCs w:val="24"/>
              </w:rPr>
              <w:br/>
            </w:r>
            <w:r w:rsidR="003828B6">
              <w:rPr>
                <w:rFonts w:ascii="Calibri" w:hAnsi="Calibri" w:cs="Calibri"/>
                <w:color w:val="000000"/>
                <w:szCs w:val="24"/>
              </w:rPr>
              <w:t>- Se</w:t>
            </w:r>
            <w:r w:rsidRPr="00593DF9">
              <w:rPr>
                <w:rFonts w:ascii="Calibri" w:hAnsi="Calibri" w:cs="Calibri"/>
                <w:color w:val="000000"/>
                <w:szCs w:val="24"/>
              </w:rPr>
              <w:t>cretary</w:t>
            </w:r>
          </w:p>
        </w:tc>
        <w:tc>
          <w:tcPr>
            <w:tcW w:w="2343" w:type="pct"/>
            <w:gridSpan w:val="2"/>
            <w:tcBorders>
              <w:left w:val="single" w:sz="4" w:space="0" w:color="auto"/>
              <w:bottom w:val="single" w:sz="4" w:space="0" w:color="auto"/>
              <w:right w:val="single" w:sz="4" w:space="0" w:color="auto"/>
            </w:tcBorders>
          </w:tcPr>
          <w:p w14:paraId="6017B6FE" w14:textId="77777777" w:rsidR="003631F0" w:rsidRDefault="00194DC8" w:rsidP="003631F0">
            <w:pPr>
              <w:rPr>
                <w:rFonts w:ascii="Calibri" w:hAnsi="Calibri" w:cs="Calibri"/>
                <w:color w:val="000000"/>
                <w:szCs w:val="24"/>
              </w:rPr>
            </w:pPr>
            <w:r w:rsidRPr="00194DC8">
              <w:rPr>
                <w:rFonts w:ascii="Calibri" w:hAnsi="Calibri" w:cs="Calibri"/>
                <w:color w:val="000000"/>
                <w:szCs w:val="24"/>
              </w:rPr>
              <w:t>LTCOL (Rtd) JS Hollander</w:t>
            </w:r>
            <w:r>
              <w:rPr>
                <w:rFonts w:ascii="Calibri" w:hAnsi="Calibri" w:cs="Calibri"/>
                <w:color w:val="000000"/>
                <w:szCs w:val="24"/>
              </w:rPr>
              <w:br/>
            </w:r>
            <w:r w:rsidRPr="00194DC8">
              <w:rPr>
                <w:rFonts w:ascii="Calibri" w:hAnsi="Calibri" w:cs="Calibri"/>
                <w:color w:val="000000"/>
                <w:szCs w:val="24"/>
              </w:rPr>
              <w:t>WO1 CA Fairbairn</w:t>
            </w:r>
          </w:p>
          <w:p w14:paraId="505DF563" w14:textId="4BE736FC" w:rsidR="003828B6" w:rsidRDefault="00194DC8" w:rsidP="003828B6">
            <w:pPr>
              <w:rPr>
                <w:rFonts w:ascii="Calibri" w:hAnsi="Calibri" w:cs="Calibri"/>
                <w:color w:val="000000"/>
                <w:szCs w:val="24"/>
              </w:rPr>
            </w:pPr>
            <w:r w:rsidRPr="00194DC8">
              <w:rPr>
                <w:rFonts w:ascii="Calibri" w:hAnsi="Calibri" w:cs="Calibri"/>
                <w:color w:val="000000"/>
                <w:szCs w:val="24"/>
              </w:rPr>
              <w:t>WO1 (Rtd) G Findon</w:t>
            </w:r>
            <w:r>
              <w:rPr>
                <w:rFonts w:ascii="Calibri" w:hAnsi="Calibri" w:cs="Calibri"/>
                <w:color w:val="000000"/>
                <w:szCs w:val="24"/>
              </w:rPr>
              <w:br/>
            </w:r>
            <w:r w:rsidR="003828B6" w:rsidRPr="00593DF9">
              <w:rPr>
                <w:rFonts w:ascii="Calibri" w:hAnsi="Calibri" w:cs="Calibri"/>
                <w:color w:val="000000"/>
                <w:szCs w:val="24"/>
              </w:rPr>
              <w:t>COL PJ Curry</w:t>
            </w:r>
            <w:r w:rsidR="003828B6">
              <w:rPr>
                <w:rFonts w:ascii="Calibri" w:hAnsi="Calibri" w:cs="Calibri"/>
                <w:color w:val="000000"/>
                <w:szCs w:val="24"/>
              </w:rPr>
              <w:t xml:space="preserve"> (v)</w:t>
            </w:r>
          </w:p>
          <w:p w14:paraId="29157EF4" w14:textId="4B2F4D65" w:rsidR="00B73743" w:rsidRDefault="00B73743" w:rsidP="00B73743">
            <w:pPr>
              <w:rPr>
                <w:rFonts w:ascii="Calibri" w:hAnsi="Calibri" w:cs="Calibri"/>
                <w:color w:val="000000"/>
                <w:szCs w:val="24"/>
              </w:rPr>
            </w:pPr>
            <w:r>
              <w:rPr>
                <w:rFonts w:ascii="Calibri" w:hAnsi="Calibri" w:cs="Calibri"/>
                <w:color w:val="000000"/>
                <w:szCs w:val="24"/>
              </w:rPr>
              <w:t>C</w:t>
            </w:r>
            <w:r w:rsidR="00613B83">
              <w:rPr>
                <w:rFonts w:ascii="Calibri" w:hAnsi="Calibri" w:cs="Calibri"/>
                <w:color w:val="000000"/>
                <w:szCs w:val="24"/>
              </w:rPr>
              <w:t>OL</w:t>
            </w:r>
            <w:r w:rsidR="003828B6">
              <w:rPr>
                <w:rFonts w:ascii="Calibri" w:hAnsi="Calibri" w:cs="Calibri"/>
                <w:color w:val="000000"/>
                <w:szCs w:val="24"/>
              </w:rPr>
              <w:t xml:space="preserve"> (Rtd) D</w:t>
            </w:r>
            <w:r w:rsidR="00FA602B">
              <w:rPr>
                <w:rFonts w:ascii="Calibri" w:hAnsi="Calibri" w:cs="Calibri"/>
                <w:color w:val="000000"/>
                <w:szCs w:val="24"/>
              </w:rPr>
              <w:t>H</w:t>
            </w:r>
            <w:r w:rsidR="003828B6">
              <w:rPr>
                <w:rFonts w:ascii="Calibri" w:hAnsi="Calibri" w:cs="Calibri"/>
                <w:color w:val="000000"/>
                <w:szCs w:val="24"/>
              </w:rPr>
              <w:t xml:space="preserve"> Jones</w:t>
            </w:r>
          </w:p>
          <w:p w14:paraId="39E37DDD" w14:textId="67606CF6" w:rsidR="003631F0" w:rsidRDefault="003631F0" w:rsidP="003631F0">
            <w:pPr>
              <w:rPr>
                <w:rFonts w:ascii="Calibri" w:hAnsi="Calibri" w:cs="Calibri"/>
                <w:color w:val="000000"/>
                <w:szCs w:val="24"/>
              </w:rPr>
            </w:pPr>
            <w:r>
              <w:rPr>
                <w:rFonts w:ascii="Calibri" w:hAnsi="Calibri" w:cs="Calibri"/>
                <w:color w:val="000000"/>
                <w:szCs w:val="24"/>
              </w:rPr>
              <w:t>LTCOL BC Gurney</w:t>
            </w:r>
          </w:p>
          <w:p w14:paraId="656F1D6C" w14:textId="00354270" w:rsidR="00B73743" w:rsidRDefault="00B73743" w:rsidP="00B73743">
            <w:pPr>
              <w:rPr>
                <w:rFonts w:ascii="Calibri" w:hAnsi="Calibri" w:cs="Calibri"/>
                <w:color w:val="000000"/>
                <w:szCs w:val="24"/>
              </w:rPr>
            </w:pPr>
            <w:r w:rsidRPr="00194DC8">
              <w:rPr>
                <w:rFonts w:ascii="Calibri" w:hAnsi="Calibri" w:cs="Calibri"/>
                <w:color w:val="000000"/>
                <w:szCs w:val="24"/>
              </w:rPr>
              <w:t>LTCOL AD Mitchell</w:t>
            </w:r>
            <w:r w:rsidR="003828B6">
              <w:rPr>
                <w:rFonts w:ascii="Calibri" w:hAnsi="Calibri" w:cs="Calibri"/>
                <w:color w:val="000000"/>
                <w:szCs w:val="24"/>
              </w:rPr>
              <w:t xml:space="preserve"> </w:t>
            </w:r>
            <w:r w:rsidR="009F410D">
              <w:rPr>
                <w:rFonts w:ascii="Calibri" w:hAnsi="Calibri" w:cs="Calibri"/>
                <w:color w:val="000000"/>
                <w:szCs w:val="24"/>
              </w:rPr>
              <w:t>(v)</w:t>
            </w:r>
          </w:p>
          <w:p w14:paraId="1642617C" w14:textId="48374BB3" w:rsidR="009F410D" w:rsidRDefault="009F410D" w:rsidP="00B73743">
            <w:pPr>
              <w:rPr>
                <w:rFonts w:ascii="Calibri" w:hAnsi="Calibri" w:cs="Calibri"/>
                <w:color w:val="000000"/>
                <w:szCs w:val="24"/>
              </w:rPr>
            </w:pPr>
            <w:r>
              <w:rPr>
                <w:rFonts w:ascii="Calibri" w:hAnsi="Calibri" w:cs="Calibri"/>
                <w:color w:val="000000"/>
                <w:szCs w:val="24"/>
              </w:rPr>
              <w:t>LTCOL J Totoro</w:t>
            </w:r>
          </w:p>
          <w:p w14:paraId="0BA29EA1" w14:textId="30D28FBC" w:rsidR="009F410D" w:rsidRDefault="009F410D" w:rsidP="00B73743">
            <w:pPr>
              <w:rPr>
                <w:rFonts w:ascii="Calibri" w:hAnsi="Calibri" w:cs="Calibri"/>
                <w:color w:val="000000"/>
                <w:szCs w:val="24"/>
              </w:rPr>
            </w:pPr>
            <w:r>
              <w:rPr>
                <w:rFonts w:ascii="Calibri" w:hAnsi="Calibri" w:cs="Calibri"/>
                <w:color w:val="000000"/>
                <w:szCs w:val="24"/>
              </w:rPr>
              <w:t>WO1 Windleborn</w:t>
            </w:r>
          </w:p>
          <w:p w14:paraId="4B96F8ED" w14:textId="77777777" w:rsidR="003828B6" w:rsidRDefault="00D95358" w:rsidP="00963E48">
            <w:pPr>
              <w:rPr>
                <w:rFonts w:ascii="Calibri" w:hAnsi="Calibri" w:cs="Calibri"/>
                <w:color w:val="000000"/>
                <w:szCs w:val="24"/>
              </w:rPr>
            </w:pPr>
            <w:r>
              <w:rPr>
                <w:rFonts w:ascii="Calibri" w:hAnsi="Calibri" w:cs="Calibri"/>
                <w:color w:val="000000"/>
                <w:szCs w:val="24"/>
              </w:rPr>
              <w:t>LT J McMahon</w:t>
            </w:r>
          </w:p>
          <w:p w14:paraId="7C206624" w14:textId="64469F95" w:rsidR="00F55EC2" w:rsidRDefault="003828B6" w:rsidP="00963E48">
            <w:pPr>
              <w:rPr>
                <w:rFonts w:ascii="Calibri" w:hAnsi="Calibri" w:cs="Calibri"/>
                <w:color w:val="000000"/>
                <w:szCs w:val="24"/>
              </w:rPr>
            </w:pPr>
            <w:r>
              <w:rPr>
                <w:rFonts w:ascii="Calibri" w:hAnsi="Calibri" w:cs="Calibri"/>
                <w:color w:val="000000"/>
                <w:szCs w:val="24"/>
              </w:rPr>
              <w:t>2LT Natasha Whyte (incoming Secretary)</w:t>
            </w:r>
            <w:r w:rsidR="00194DC8">
              <w:rPr>
                <w:rFonts w:ascii="Calibri" w:hAnsi="Calibri" w:cs="Calibri"/>
                <w:color w:val="000000"/>
                <w:szCs w:val="24"/>
              </w:rPr>
              <w:br/>
            </w:r>
          </w:p>
          <w:p w14:paraId="560385B5" w14:textId="5B702D21" w:rsidR="00D576E6" w:rsidRPr="008A628E" w:rsidRDefault="00194DC8" w:rsidP="00963E48">
            <w:r>
              <w:rPr>
                <w:rFonts w:ascii="Calibri" w:hAnsi="Calibri" w:cs="Calibri"/>
                <w:color w:val="000000"/>
                <w:szCs w:val="24"/>
              </w:rPr>
              <w:br/>
            </w:r>
            <w:r w:rsidR="00D81C30">
              <w:t>(v)</w:t>
            </w:r>
            <w:r w:rsidR="006911D7">
              <w:t xml:space="preserve"> = virtual connection</w:t>
            </w:r>
          </w:p>
        </w:tc>
        <w:tc>
          <w:tcPr>
            <w:tcW w:w="1406" w:type="pct"/>
            <w:gridSpan w:val="2"/>
            <w:tcBorders>
              <w:left w:val="single" w:sz="4" w:space="0" w:color="auto"/>
              <w:bottom w:val="single" w:sz="4" w:space="0" w:color="auto"/>
              <w:right w:val="single" w:sz="4" w:space="0" w:color="auto"/>
            </w:tcBorders>
          </w:tcPr>
          <w:p w14:paraId="31EA13FF" w14:textId="77777777" w:rsidR="00D576E6" w:rsidRDefault="003828B6" w:rsidP="003828B6">
            <w:pPr>
              <w:rPr>
                <w:rFonts w:ascii="Calibri" w:hAnsi="Calibri" w:cs="Calibri"/>
                <w:color w:val="000000"/>
                <w:szCs w:val="24"/>
              </w:rPr>
            </w:pPr>
            <w:r w:rsidRPr="00593DF9">
              <w:rPr>
                <w:rFonts w:ascii="Calibri" w:hAnsi="Calibri" w:cs="Calibri"/>
                <w:color w:val="000000"/>
                <w:szCs w:val="24"/>
              </w:rPr>
              <w:t xml:space="preserve">CPL MPJ </w:t>
            </w:r>
            <w:r>
              <w:rPr>
                <w:rFonts w:ascii="Calibri" w:hAnsi="Calibri" w:cs="Calibri"/>
                <w:color w:val="000000"/>
                <w:szCs w:val="24"/>
              </w:rPr>
              <w:t>van der Hoek</w:t>
            </w:r>
          </w:p>
          <w:p w14:paraId="602D481E" w14:textId="022B22EB" w:rsidR="009F410D" w:rsidRPr="008A628E" w:rsidRDefault="009F410D" w:rsidP="003828B6">
            <w:r w:rsidRPr="009F410D">
              <w:t>SSGT (Rtd) AD Johnson</w:t>
            </w:r>
          </w:p>
        </w:tc>
      </w:tr>
      <w:tr w:rsidR="008A628E" w:rsidRPr="00EF7D82" w14:paraId="6295999D"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CAAFD4" w14:textId="78AC3A64" w:rsidR="008A628E" w:rsidRPr="00D64E0B" w:rsidRDefault="008A628E" w:rsidP="00617B98">
            <w:pPr>
              <w:rPr>
                <w:b/>
                <w:bCs/>
                <w:szCs w:val="24"/>
              </w:rPr>
            </w:pPr>
            <w:r w:rsidRPr="00D64E0B">
              <w:rPr>
                <w:b/>
                <w:bCs/>
                <w:szCs w:val="24"/>
              </w:rPr>
              <w:t>Topic/Discussion</w:t>
            </w:r>
          </w:p>
        </w:tc>
        <w:tc>
          <w:tcPr>
            <w:tcW w:w="3750" w:type="pct"/>
            <w:gridSpan w:val="4"/>
            <w:tcBorders>
              <w:top w:val="single" w:sz="4" w:space="0" w:color="auto"/>
              <w:left w:val="single" w:sz="4" w:space="0" w:color="auto"/>
              <w:right w:val="single" w:sz="4" w:space="0" w:color="auto"/>
            </w:tcBorders>
            <w:shd w:val="clear" w:color="auto" w:fill="E7E6E6" w:themeFill="background2"/>
            <w:vAlign w:val="center"/>
          </w:tcPr>
          <w:p w14:paraId="47C819E1" w14:textId="77777777" w:rsidR="008A628E" w:rsidRPr="00D64E0B" w:rsidRDefault="008A628E" w:rsidP="00617B98">
            <w:pPr>
              <w:rPr>
                <w:b/>
                <w:bCs/>
                <w:szCs w:val="24"/>
              </w:rPr>
            </w:pPr>
            <w:r w:rsidRPr="00D64E0B">
              <w:rPr>
                <w:b/>
                <w:bCs/>
                <w:szCs w:val="24"/>
              </w:rPr>
              <w:t>Outcomes/Decisions/Action Items</w:t>
            </w:r>
          </w:p>
        </w:tc>
      </w:tr>
      <w:tr w:rsidR="008A628E" w:rsidRPr="00EF7D82" w14:paraId="0F4FF37B"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203303D0" w14:textId="77777777" w:rsidR="008A628E" w:rsidRPr="006911D7" w:rsidRDefault="00D95358" w:rsidP="006E6C34">
            <w:pPr>
              <w:pStyle w:val="ListParagraph"/>
              <w:numPr>
                <w:ilvl w:val="0"/>
                <w:numId w:val="2"/>
              </w:numPr>
              <w:rPr>
                <w:b/>
              </w:rPr>
            </w:pPr>
            <w:r w:rsidRPr="006911D7">
              <w:rPr>
                <w:b/>
              </w:rPr>
              <w:t>Opening</w:t>
            </w:r>
          </w:p>
        </w:tc>
        <w:tc>
          <w:tcPr>
            <w:tcW w:w="3750" w:type="pct"/>
            <w:gridSpan w:val="4"/>
            <w:tcBorders>
              <w:left w:val="single" w:sz="4" w:space="0" w:color="auto"/>
              <w:right w:val="single" w:sz="4" w:space="0" w:color="auto"/>
            </w:tcBorders>
          </w:tcPr>
          <w:p w14:paraId="427BE5B7" w14:textId="77777777" w:rsidR="00FF6E0A" w:rsidRDefault="00FF6E0A" w:rsidP="00D95358"/>
          <w:p w14:paraId="5A0C8F2B" w14:textId="3326913B" w:rsidR="009F410D" w:rsidRDefault="00D95358" w:rsidP="00D95358">
            <w:r>
              <w:t>The Chair declared the meeting of the RNZE C</w:t>
            </w:r>
            <w:r w:rsidR="003631F0">
              <w:t>haritable Trust Board</w:t>
            </w:r>
            <w:r w:rsidR="009A1DA0">
              <w:t>, held in 2ER HQ</w:t>
            </w:r>
            <w:r w:rsidR="00657D3E">
              <w:t xml:space="preserve"> </w:t>
            </w:r>
            <w:r w:rsidR="009F410D">
              <w:t>open at 1302</w:t>
            </w:r>
            <w:r>
              <w:t xml:space="preserve"> and welcomed all members present. </w:t>
            </w:r>
            <w:r w:rsidR="003841BA">
              <w:t xml:space="preserve"> </w:t>
            </w:r>
            <w:r w:rsidR="009F410D">
              <w:t xml:space="preserve">The new CO (LTCOL Totoro) </w:t>
            </w:r>
            <w:r w:rsidR="005F254F">
              <w:t>and</w:t>
            </w:r>
            <w:r w:rsidR="009F410D">
              <w:t xml:space="preserve"> RSM (WO1 Fairbairn) 2ER were welcomed as was the incoming SSM, SME</w:t>
            </w:r>
            <w:r w:rsidR="006A36E9">
              <w:t>(NZ)</w:t>
            </w:r>
            <w:r w:rsidR="009F410D">
              <w:t xml:space="preserve"> (WO1 Windleborn)</w:t>
            </w:r>
            <w:r w:rsidR="00CD5F34">
              <w:t>.</w:t>
            </w:r>
          </w:p>
          <w:p w14:paraId="2EA6E96A" w14:textId="77777777" w:rsidR="00D95358" w:rsidRDefault="00D95358" w:rsidP="00D95358"/>
          <w:p w14:paraId="3FC59DC0" w14:textId="01EE41FC" w:rsidR="008233FA" w:rsidRPr="009D4D98" w:rsidRDefault="00DB1C9F" w:rsidP="00D95358">
            <w:pPr>
              <w:rPr>
                <w:rFonts w:ascii="Calibri" w:hAnsi="Calibri" w:cs="Calibri"/>
                <w:color w:val="000000"/>
                <w:szCs w:val="24"/>
              </w:rPr>
            </w:pPr>
            <w:r>
              <w:t>A</w:t>
            </w:r>
            <w:r w:rsidR="00D95358">
              <w:t xml:space="preserve">pologies from </w:t>
            </w:r>
            <w:r w:rsidR="00E5287F" w:rsidRPr="00593DF9">
              <w:rPr>
                <w:rFonts w:ascii="Calibri" w:hAnsi="Calibri" w:cs="Calibri"/>
                <w:color w:val="000000"/>
                <w:szCs w:val="24"/>
              </w:rPr>
              <w:t xml:space="preserve">CPL MPJ </w:t>
            </w:r>
            <w:r w:rsidR="00E5287F">
              <w:rPr>
                <w:rFonts w:ascii="Calibri" w:hAnsi="Calibri" w:cs="Calibri"/>
                <w:color w:val="000000"/>
                <w:szCs w:val="24"/>
              </w:rPr>
              <w:t xml:space="preserve">van der </w:t>
            </w:r>
            <w:r w:rsidR="0057331F">
              <w:rPr>
                <w:rFonts w:ascii="Calibri" w:hAnsi="Calibri" w:cs="Calibri"/>
                <w:color w:val="000000"/>
                <w:szCs w:val="24"/>
              </w:rPr>
              <w:t>Hoek and</w:t>
            </w:r>
            <w:r w:rsidR="009F410D">
              <w:rPr>
                <w:rFonts w:ascii="Calibri" w:hAnsi="Calibri" w:cs="Calibri"/>
                <w:color w:val="000000"/>
                <w:szCs w:val="24"/>
              </w:rPr>
              <w:t xml:space="preserve"> </w:t>
            </w:r>
            <w:r w:rsidR="006A36E9">
              <w:rPr>
                <w:rFonts w:ascii="Calibri" w:hAnsi="Calibri" w:cs="Calibri"/>
                <w:color w:val="000000"/>
                <w:szCs w:val="24"/>
              </w:rPr>
              <w:t>SSGT</w:t>
            </w:r>
            <w:r w:rsidR="009F410D">
              <w:rPr>
                <w:rFonts w:ascii="Calibri" w:hAnsi="Calibri" w:cs="Calibri"/>
                <w:color w:val="000000"/>
                <w:szCs w:val="24"/>
              </w:rPr>
              <w:t xml:space="preserve"> (Rtd) AD Johnson </w:t>
            </w:r>
            <w:r w:rsidR="00B73743">
              <w:rPr>
                <w:rFonts w:ascii="Calibri" w:hAnsi="Calibri" w:cs="Calibri"/>
                <w:color w:val="000000"/>
                <w:szCs w:val="24"/>
              </w:rPr>
              <w:t>w</w:t>
            </w:r>
            <w:r w:rsidR="003631F0">
              <w:t>ere accepted</w:t>
            </w:r>
            <w:r w:rsidR="00B73743">
              <w:t>.</w:t>
            </w:r>
          </w:p>
          <w:p w14:paraId="1B41A7EB" w14:textId="77777777" w:rsidR="008233FA" w:rsidRDefault="008233FA" w:rsidP="00D95358"/>
          <w:p w14:paraId="31A6B1FB" w14:textId="0F886F24" w:rsidR="007E51F9" w:rsidRPr="00F34E9F" w:rsidRDefault="007E51F9" w:rsidP="007E51F9">
            <w:pPr>
              <w:jc w:val="both"/>
              <w:rPr>
                <w:szCs w:val="24"/>
                <w:highlight w:val="yellow"/>
              </w:rPr>
            </w:pPr>
            <w:r w:rsidRPr="00F20062">
              <w:rPr>
                <w:b/>
                <w:szCs w:val="24"/>
              </w:rPr>
              <w:t>Moved</w:t>
            </w:r>
            <w:r>
              <w:rPr>
                <w:szCs w:val="24"/>
              </w:rPr>
              <w:t xml:space="preserve">: </w:t>
            </w:r>
            <w:r w:rsidR="009F410D" w:rsidRPr="00194DC8">
              <w:rPr>
                <w:rFonts w:ascii="Calibri" w:hAnsi="Calibri" w:cs="Calibri"/>
                <w:color w:val="000000"/>
                <w:szCs w:val="24"/>
              </w:rPr>
              <w:t>WO1 CA Fairbairn</w:t>
            </w:r>
          </w:p>
          <w:p w14:paraId="6306A7D9" w14:textId="72C4B47C" w:rsidR="007E51F9" w:rsidRPr="00B73743" w:rsidRDefault="007E51F9" w:rsidP="007E51F9">
            <w:pPr>
              <w:rPr>
                <w:rFonts w:ascii="Calibri" w:hAnsi="Calibri" w:cs="Calibri"/>
                <w:color w:val="000000"/>
                <w:szCs w:val="24"/>
              </w:rPr>
            </w:pPr>
            <w:r w:rsidRPr="00074EB8">
              <w:rPr>
                <w:b/>
                <w:szCs w:val="24"/>
              </w:rPr>
              <w:t>Seconded</w:t>
            </w:r>
            <w:r w:rsidRPr="00074EB8">
              <w:rPr>
                <w:szCs w:val="24"/>
              </w:rPr>
              <w:t>:</w:t>
            </w:r>
            <w:r>
              <w:rPr>
                <w:szCs w:val="24"/>
              </w:rPr>
              <w:t xml:space="preserve"> </w:t>
            </w:r>
            <w:r w:rsidR="009F410D">
              <w:rPr>
                <w:rFonts w:ascii="Calibri" w:hAnsi="Calibri" w:cs="Calibri"/>
                <w:color w:val="000000"/>
                <w:szCs w:val="24"/>
              </w:rPr>
              <w:t>COL (Rtd) D</w:t>
            </w:r>
            <w:r w:rsidR="004D14E6">
              <w:rPr>
                <w:rFonts w:ascii="Calibri" w:hAnsi="Calibri" w:cs="Calibri"/>
                <w:color w:val="000000"/>
                <w:szCs w:val="24"/>
              </w:rPr>
              <w:t>H</w:t>
            </w:r>
            <w:r w:rsidR="009F410D">
              <w:rPr>
                <w:rFonts w:ascii="Calibri" w:hAnsi="Calibri" w:cs="Calibri"/>
                <w:color w:val="000000"/>
                <w:szCs w:val="24"/>
              </w:rPr>
              <w:t xml:space="preserve"> Jones</w:t>
            </w:r>
          </w:p>
          <w:p w14:paraId="11621C7B" w14:textId="77777777" w:rsidR="007E51F9" w:rsidRDefault="007E51F9" w:rsidP="007E51F9">
            <w:pPr>
              <w:jc w:val="both"/>
              <w:rPr>
                <w:b/>
                <w:szCs w:val="24"/>
              </w:rPr>
            </w:pPr>
            <w:r w:rsidRPr="00F20062">
              <w:rPr>
                <w:b/>
                <w:szCs w:val="24"/>
              </w:rPr>
              <w:t>Carried</w:t>
            </w:r>
          </w:p>
          <w:p w14:paraId="7BEB5CB1" w14:textId="77777777" w:rsidR="007E51F9" w:rsidRPr="008A628E" w:rsidRDefault="007E51F9" w:rsidP="00D95358"/>
        </w:tc>
      </w:tr>
      <w:tr w:rsidR="008A628E" w:rsidRPr="00EF7D82" w14:paraId="3520B94C"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093C6EDC" w14:textId="77777777" w:rsidR="008A628E" w:rsidRPr="006911D7" w:rsidRDefault="00D95358" w:rsidP="006E6C34">
            <w:pPr>
              <w:pStyle w:val="ListParagraph"/>
              <w:numPr>
                <w:ilvl w:val="0"/>
                <w:numId w:val="2"/>
              </w:numPr>
              <w:rPr>
                <w:b/>
              </w:rPr>
            </w:pPr>
            <w:r w:rsidRPr="006911D7">
              <w:rPr>
                <w:b/>
              </w:rPr>
              <w:t>Minutes from the last Meeting</w:t>
            </w:r>
          </w:p>
        </w:tc>
        <w:tc>
          <w:tcPr>
            <w:tcW w:w="3750" w:type="pct"/>
            <w:gridSpan w:val="4"/>
            <w:tcBorders>
              <w:left w:val="single" w:sz="4" w:space="0" w:color="auto"/>
              <w:right w:val="single" w:sz="4" w:space="0" w:color="auto"/>
            </w:tcBorders>
          </w:tcPr>
          <w:p w14:paraId="6E7591BC" w14:textId="470B09C9" w:rsidR="008A628E" w:rsidRDefault="00D95358" w:rsidP="00D95358">
            <w:r>
              <w:t xml:space="preserve">Minutes from the last meeting held </w:t>
            </w:r>
            <w:r w:rsidR="004D14E6">
              <w:t xml:space="preserve">on </w:t>
            </w:r>
            <w:r w:rsidR="00E5287F">
              <w:t>24</w:t>
            </w:r>
            <w:r w:rsidR="001C0C11">
              <w:t xml:space="preserve"> </w:t>
            </w:r>
            <w:r w:rsidR="00E5287F">
              <w:t>Aug</w:t>
            </w:r>
            <w:r w:rsidR="001C0C11">
              <w:t xml:space="preserve"> 23</w:t>
            </w:r>
            <w:r w:rsidR="007F3E65">
              <w:t xml:space="preserve"> </w:t>
            </w:r>
            <w:r w:rsidR="00613B83">
              <w:t xml:space="preserve">were </w:t>
            </w:r>
            <w:r>
              <w:t>approved.</w:t>
            </w:r>
          </w:p>
          <w:p w14:paraId="2F64D2C2" w14:textId="77777777" w:rsidR="00D95358" w:rsidRDefault="00D95358" w:rsidP="00D95358"/>
          <w:p w14:paraId="49F620E3" w14:textId="05710EEC" w:rsidR="00D95358" w:rsidRPr="00F34E9F" w:rsidRDefault="00D95358" w:rsidP="00D95358">
            <w:pPr>
              <w:jc w:val="both"/>
              <w:rPr>
                <w:szCs w:val="24"/>
                <w:highlight w:val="yellow"/>
              </w:rPr>
            </w:pPr>
            <w:r w:rsidRPr="00F20062">
              <w:rPr>
                <w:b/>
                <w:szCs w:val="24"/>
              </w:rPr>
              <w:t>Moved</w:t>
            </w:r>
            <w:r>
              <w:rPr>
                <w:szCs w:val="24"/>
              </w:rPr>
              <w:t>:</w:t>
            </w:r>
            <w:r w:rsidR="007E51F9">
              <w:rPr>
                <w:szCs w:val="24"/>
              </w:rPr>
              <w:t xml:space="preserve"> </w:t>
            </w:r>
            <w:r w:rsidR="009F410D" w:rsidRPr="00194DC8">
              <w:rPr>
                <w:rFonts w:ascii="Calibri" w:hAnsi="Calibri" w:cs="Calibri"/>
                <w:color w:val="000000"/>
                <w:szCs w:val="24"/>
              </w:rPr>
              <w:t>WO1 (Rtd) G Findon</w:t>
            </w:r>
          </w:p>
          <w:p w14:paraId="02587817" w14:textId="776BDDB0" w:rsidR="00D95358" w:rsidRPr="00F20062" w:rsidRDefault="00D95358" w:rsidP="00D95358">
            <w:pPr>
              <w:rPr>
                <w:szCs w:val="24"/>
              </w:rPr>
            </w:pPr>
            <w:r w:rsidRPr="00074EB8">
              <w:rPr>
                <w:b/>
                <w:szCs w:val="24"/>
              </w:rPr>
              <w:t>Seconded</w:t>
            </w:r>
            <w:r w:rsidRPr="00074EB8">
              <w:rPr>
                <w:szCs w:val="24"/>
              </w:rPr>
              <w:t>:</w:t>
            </w:r>
            <w:r w:rsidR="00C66970">
              <w:rPr>
                <w:szCs w:val="24"/>
              </w:rPr>
              <w:t xml:space="preserve"> </w:t>
            </w:r>
            <w:r w:rsidR="009F410D">
              <w:rPr>
                <w:rFonts w:ascii="Calibri" w:hAnsi="Calibri" w:cs="Calibri"/>
                <w:color w:val="000000"/>
                <w:szCs w:val="24"/>
              </w:rPr>
              <w:t>COL (Rtd) D</w:t>
            </w:r>
            <w:r w:rsidR="00F21111">
              <w:rPr>
                <w:rFonts w:ascii="Calibri" w:hAnsi="Calibri" w:cs="Calibri"/>
                <w:color w:val="000000"/>
                <w:szCs w:val="24"/>
              </w:rPr>
              <w:t>H</w:t>
            </w:r>
            <w:r w:rsidR="009F410D">
              <w:rPr>
                <w:rFonts w:ascii="Calibri" w:hAnsi="Calibri" w:cs="Calibri"/>
                <w:color w:val="000000"/>
                <w:szCs w:val="24"/>
              </w:rPr>
              <w:t xml:space="preserve"> Jones</w:t>
            </w:r>
          </w:p>
          <w:p w14:paraId="1703B2BF" w14:textId="77777777" w:rsidR="00D95358" w:rsidRDefault="00D95358" w:rsidP="00D95358">
            <w:pPr>
              <w:jc w:val="both"/>
              <w:rPr>
                <w:b/>
                <w:szCs w:val="24"/>
              </w:rPr>
            </w:pPr>
            <w:r w:rsidRPr="00F20062">
              <w:rPr>
                <w:b/>
                <w:szCs w:val="24"/>
              </w:rPr>
              <w:t>Carried</w:t>
            </w:r>
          </w:p>
          <w:p w14:paraId="03ECF933" w14:textId="77777777" w:rsidR="00D95358" w:rsidRPr="008A628E" w:rsidRDefault="00D95358" w:rsidP="00D95358"/>
        </w:tc>
      </w:tr>
      <w:tr w:rsidR="008A628E" w:rsidRPr="00EF7D82" w14:paraId="1BF9D18C"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4371730C" w14:textId="77777777" w:rsidR="008A628E" w:rsidRPr="006911D7" w:rsidRDefault="00D95358" w:rsidP="006E6C34">
            <w:pPr>
              <w:pStyle w:val="ListParagraph"/>
              <w:numPr>
                <w:ilvl w:val="0"/>
                <w:numId w:val="2"/>
              </w:numPr>
              <w:rPr>
                <w:b/>
              </w:rPr>
            </w:pPr>
            <w:r w:rsidRPr="006911D7">
              <w:rPr>
                <w:b/>
              </w:rPr>
              <w:t>Matters arising from the previous minutes</w:t>
            </w:r>
          </w:p>
        </w:tc>
        <w:tc>
          <w:tcPr>
            <w:tcW w:w="3750" w:type="pct"/>
            <w:gridSpan w:val="4"/>
            <w:tcBorders>
              <w:left w:val="single" w:sz="4" w:space="0" w:color="auto"/>
              <w:right w:val="single" w:sz="4" w:space="0" w:color="auto"/>
            </w:tcBorders>
          </w:tcPr>
          <w:p w14:paraId="40D39BB1" w14:textId="257442BA" w:rsidR="00F55EC2" w:rsidRDefault="00957861" w:rsidP="001C0C11">
            <w:pPr>
              <w:rPr>
                <w:szCs w:val="24"/>
              </w:rPr>
            </w:pPr>
            <w:r>
              <w:rPr>
                <w:szCs w:val="24"/>
              </w:rPr>
              <w:t>Nil</w:t>
            </w:r>
            <w:r w:rsidR="00366920">
              <w:rPr>
                <w:szCs w:val="24"/>
              </w:rPr>
              <w:t>, covered in the Chair’s progress report</w:t>
            </w:r>
            <w:r w:rsidR="005144DD">
              <w:rPr>
                <w:szCs w:val="24"/>
              </w:rPr>
              <w:t xml:space="preserve"> (see Item 6 below)</w:t>
            </w:r>
            <w:r w:rsidR="00366920">
              <w:rPr>
                <w:szCs w:val="24"/>
              </w:rPr>
              <w:t>.</w:t>
            </w:r>
          </w:p>
          <w:p w14:paraId="20669F4B" w14:textId="4676C967" w:rsidR="008233FA" w:rsidRPr="00C66970" w:rsidRDefault="008233FA" w:rsidP="00957861">
            <w:pPr>
              <w:tabs>
                <w:tab w:val="left" w:pos="2323"/>
              </w:tabs>
              <w:rPr>
                <w:szCs w:val="24"/>
              </w:rPr>
            </w:pPr>
          </w:p>
        </w:tc>
      </w:tr>
      <w:tr w:rsidR="008A628E" w:rsidRPr="00EF7D82" w14:paraId="2442E2D7"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59E89E68" w14:textId="78F000CD" w:rsidR="008A628E" w:rsidRPr="006911D7" w:rsidRDefault="00D95358" w:rsidP="006E6C34">
            <w:pPr>
              <w:pStyle w:val="ListParagraph"/>
              <w:numPr>
                <w:ilvl w:val="0"/>
                <w:numId w:val="2"/>
              </w:numPr>
              <w:rPr>
                <w:b/>
              </w:rPr>
            </w:pPr>
            <w:r w:rsidRPr="006911D7">
              <w:rPr>
                <w:b/>
              </w:rPr>
              <w:t>Correspondence</w:t>
            </w:r>
          </w:p>
        </w:tc>
        <w:tc>
          <w:tcPr>
            <w:tcW w:w="3750" w:type="pct"/>
            <w:gridSpan w:val="4"/>
            <w:tcBorders>
              <w:left w:val="single" w:sz="4" w:space="0" w:color="auto"/>
              <w:right w:val="single" w:sz="4" w:space="0" w:color="auto"/>
            </w:tcBorders>
          </w:tcPr>
          <w:p w14:paraId="4C11DE9C" w14:textId="1421BE72" w:rsidR="008A628E" w:rsidRPr="00B73743" w:rsidRDefault="006911D7" w:rsidP="006911D7">
            <w:r w:rsidRPr="00B73743">
              <w:t xml:space="preserve">The </w:t>
            </w:r>
            <w:r w:rsidR="009D4D98">
              <w:t>Secretary</w:t>
            </w:r>
            <w:r w:rsidR="008607BF" w:rsidRPr="00B73743">
              <w:t>/</w:t>
            </w:r>
            <w:r w:rsidRPr="00B73743">
              <w:t>Chair acknowledged inward/ou</w:t>
            </w:r>
            <w:r w:rsidR="009D4D98">
              <w:t>twards correspondence.</w:t>
            </w:r>
          </w:p>
          <w:p w14:paraId="6495F6EA" w14:textId="77777777" w:rsidR="00D1476D" w:rsidRPr="001C0C11" w:rsidRDefault="00D1476D" w:rsidP="006911D7">
            <w:pPr>
              <w:rPr>
                <w:highlight w:val="yellow"/>
              </w:rPr>
            </w:pPr>
          </w:p>
          <w:p w14:paraId="682E4C97" w14:textId="4911EB3E" w:rsidR="00D1476D" w:rsidRPr="00B73743" w:rsidRDefault="0099373B" w:rsidP="006911D7">
            <w:r>
              <w:t>Inwards</w:t>
            </w:r>
            <w:r w:rsidR="00D1476D" w:rsidRPr="00B73743">
              <w:t xml:space="preserve"> Correspondence</w:t>
            </w:r>
            <w:r w:rsidR="0095786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1"/>
              <w:gridCol w:w="1447"/>
            </w:tblGrid>
            <w:tr w:rsidR="0057395B" w:rsidRPr="00B73743" w14:paraId="0105F538" w14:textId="77777777" w:rsidTr="00B73743">
              <w:tc>
                <w:tcPr>
                  <w:tcW w:w="5131" w:type="dxa"/>
                  <w:vAlign w:val="center"/>
                </w:tcPr>
                <w:p w14:paraId="0727172F" w14:textId="2AC25655" w:rsidR="0057395B" w:rsidRPr="00B73743" w:rsidRDefault="0057395B" w:rsidP="006E6C34">
                  <w:pPr>
                    <w:pStyle w:val="ListParagraph"/>
                    <w:numPr>
                      <w:ilvl w:val="0"/>
                      <w:numId w:val="5"/>
                    </w:numPr>
                  </w:pPr>
                  <w:r>
                    <w:lastRenderedPageBreak/>
                    <w:t>RNZE CT Bursary Scheme Application LCPL Paraone</w:t>
                  </w:r>
                </w:p>
              </w:tc>
              <w:tc>
                <w:tcPr>
                  <w:tcW w:w="1447" w:type="dxa"/>
                  <w:vAlign w:val="center"/>
                </w:tcPr>
                <w:p w14:paraId="01B111D6" w14:textId="760D858A" w:rsidR="0057395B" w:rsidRPr="00B73743" w:rsidRDefault="0057395B" w:rsidP="0057395B">
                  <w:r>
                    <w:t>02 Aug</w:t>
                  </w:r>
                </w:p>
              </w:tc>
            </w:tr>
            <w:tr w:rsidR="0057395B" w:rsidRPr="00B73743" w14:paraId="4C0D7DA2" w14:textId="77777777" w:rsidTr="00B73743">
              <w:tc>
                <w:tcPr>
                  <w:tcW w:w="5131" w:type="dxa"/>
                  <w:vAlign w:val="center"/>
                </w:tcPr>
                <w:p w14:paraId="5C9D1AD8" w14:textId="5A3537CD" w:rsidR="0057395B" w:rsidRPr="00B73743" w:rsidRDefault="0057395B" w:rsidP="006E6C34">
                  <w:pPr>
                    <w:pStyle w:val="ListParagraph"/>
                    <w:numPr>
                      <w:ilvl w:val="0"/>
                      <w:numId w:val="5"/>
                    </w:numPr>
                  </w:pPr>
                  <w:r>
                    <w:t>RNZE CT Bursary Scheme Application SPR Rolls</w:t>
                  </w:r>
                </w:p>
              </w:tc>
              <w:tc>
                <w:tcPr>
                  <w:tcW w:w="1447" w:type="dxa"/>
                  <w:vAlign w:val="center"/>
                </w:tcPr>
                <w:p w14:paraId="121BB578" w14:textId="1B6BA02A" w:rsidR="0057395B" w:rsidRPr="00B73743" w:rsidRDefault="0057395B" w:rsidP="0057395B">
                  <w:r>
                    <w:t>04 Aug</w:t>
                  </w:r>
                </w:p>
              </w:tc>
            </w:tr>
            <w:tr w:rsidR="0057395B" w:rsidRPr="00B73743" w14:paraId="5DC930A7" w14:textId="77777777" w:rsidTr="00B73743">
              <w:tc>
                <w:tcPr>
                  <w:tcW w:w="5131" w:type="dxa"/>
                  <w:vAlign w:val="center"/>
                </w:tcPr>
                <w:p w14:paraId="3C997CCE" w14:textId="20105C36" w:rsidR="0057395B" w:rsidRPr="00B73743" w:rsidRDefault="0057395B" w:rsidP="006E6C34">
                  <w:pPr>
                    <w:pStyle w:val="ListParagraph"/>
                    <w:numPr>
                      <w:ilvl w:val="0"/>
                      <w:numId w:val="5"/>
                    </w:numPr>
                  </w:pPr>
                  <w:r>
                    <w:t>Auckland Sappers Day Newsletter</w:t>
                  </w:r>
                </w:p>
              </w:tc>
              <w:tc>
                <w:tcPr>
                  <w:tcW w:w="1447" w:type="dxa"/>
                  <w:vAlign w:val="center"/>
                </w:tcPr>
                <w:p w14:paraId="6755B337" w14:textId="4D113574" w:rsidR="009F410D" w:rsidRPr="00B73743" w:rsidRDefault="0057395B" w:rsidP="0057395B">
                  <w:r>
                    <w:t>24 Aug</w:t>
                  </w:r>
                </w:p>
              </w:tc>
            </w:tr>
            <w:tr w:rsidR="009F410D" w:rsidRPr="00B73743" w14:paraId="5C6BFB21" w14:textId="77777777" w:rsidTr="00B73743">
              <w:tc>
                <w:tcPr>
                  <w:tcW w:w="5131" w:type="dxa"/>
                  <w:vAlign w:val="center"/>
                </w:tcPr>
                <w:p w14:paraId="53897976" w14:textId="1650A635" w:rsidR="009F410D" w:rsidRDefault="009F410D" w:rsidP="006E6C34">
                  <w:pPr>
                    <w:pStyle w:val="ListParagraph"/>
                    <w:numPr>
                      <w:ilvl w:val="0"/>
                      <w:numId w:val="5"/>
                    </w:numPr>
                  </w:pPr>
                  <w:r>
                    <w:t>Progress Report – CPL van der Hoek</w:t>
                  </w:r>
                </w:p>
              </w:tc>
              <w:tc>
                <w:tcPr>
                  <w:tcW w:w="1447" w:type="dxa"/>
                  <w:vAlign w:val="center"/>
                </w:tcPr>
                <w:p w14:paraId="5C058FD6" w14:textId="2F04FA00" w:rsidR="009F410D" w:rsidRDefault="009F410D" w:rsidP="0057395B">
                  <w:r>
                    <w:t>12 Nov</w:t>
                  </w:r>
                </w:p>
              </w:tc>
            </w:tr>
            <w:tr w:rsidR="009F410D" w:rsidRPr="00B73743" w14:paraId="438F59C4" w14:textId="77777777" w:rsidTr="00B73743">
              <w:tc>
                <w:tcPr>
                  <w:tcW w:w="5131" w:type="dxa"/>
                  <w:vAlign w:val="center"/>
                </w:tcPr>
                <w:p w14:paraId="358DFA87" w14:textId="540B8AEA" w:rsidR="009F410D" w:rsidRDefault="009F410D" w:rsidP="006E6C34">
                  <w:pPr>
                    <w:pStyle w:val="ListParagraph"/>
                    <w:numPr>
                      <w:ilvl w:val="0"/>
                      <w:numId w:val="5"/>
                    </w:numPr>
                  </w:pPr>
                  <w:r>
                    <w:t>Col Curry update</w:t>
                  </w:r>
                </w:p>
              </w:tc>
              <w:tc>
                <w:tcPr>
                  <w:tcW w:w="1447" w:type="dxa"/>
                  <w:vAlign w:val="center"/>
                </w:tcPr>
                <w:p w14:paraId="22D0E935" w14:textId="59DD2499" w:rsidR="009F410D" w:rsidRDefault="009F410D" w:rsidP="0057395B">
                  <w:r>
                    <w:t>15 Nov</w:t>
                  </w:r>
                </w:p>
              </w:tc>
            </w:tr>
          </w:tbl>
          <w:p w14:paraId="5484A18C" w14:textId="77777777" w:rsidR="00B73743" w:rsidRPr="001C0C11" w:rsidRDefault="00B73743" w:rsidP="00B73743">
            <w:pPr>
              <w:pStyle w:val="ListParagraph"/>
              <w:rPr>
                <w:highlight w:val="yellow"/>
              </w:rPr>
            </w:pPr>
          </w:p>
          <w:p w14:paraId="53154344" w14:textId="29F7597E" w:rsidR="00B73743" w:rsidRPr="00957861" w:rsidRDefault="0099373B" w:rsidP="004B3BEB">
            <w:r>
              <w:t>Outward</w:t>
            </w:r>
            <w:r w:rsidR="004B3BEB" w:rsidRPr="00957861">
              <w:t>s Correspondence</w:t>
            </w:r>
            <w:r w:rsidR="0095786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31"/>
              <w:gridCol w:w="1447"/>
            </w:tblGrid>
            <w:tr w:rsidR="0057395B" w:rsidRPr="00957861" w14:paraId="75457958" w14:textId="77777777" w:rsidTr="00957861">
              <w:tc>
                <w:tcPr>
                  <w:tcW w:w="5131" w:type="dxa"/>
                  <w:vAlign w:val="center"/>
                </w:tcPr>
                <w:p w14:paraId="645444DA" w14:textId="6781CC7A" w:rsidR="0057395B" w:rsidRPr="00957861" w:rsidRDefault="0057395B" w:rsidP="006E6C34">
                  <w:pPr>
                    <w:pStyle w:val="ListParagraph"/>
                    <w:numPr>
                      <w:ilvl w:val="0"/>
                      <w:numId w:val="6"/>
                    </w:numPr>
                  </w:pPr>
                  <w:r>
                    <w:t>RNZE CT Bursary Scheme Declined Letter SPR Rolls</w:t>
                  </w:r>
                </w:p>
              </w:tc>
              <w:tc>
                <w:tcPr>
                  <w:tcW w:w="1447" w:type="dxa"/>
                  <w:vAlign w:val="center"/>
                </w:tcPr>
                <w:p w14:paraId="0FE23CDC" w14:textId="66180155" w:rsidR="0057395B" w:rsidRPr="00957861" w:rsidRDefault="0057395B" w:rsidP="0057395B">
                  <w:r>
                    <w:t>28 Aug</w:t>
                  </w:r>
                </w:p>
              </w:tc>
            </w:tr>
            <w:tr w:rsidR="0057395B" w:rsidRPr="00957861" w14:paraId="6CA265DD" w14:textId="77777777" w:rsidTr="00957861">
              <w:tc>
                <w:tcPr>
                  <w:tcW w:w="5131" w:type="dxa"/>
                  <w:vAlign w:val="center"/>
                </w:tcPr>
                <w:p w14:paraId="054D125E" w14:textId="64D6F744" w:rsidR="0057395B" w:rsidRPr="00957861" w:rsidRDefault="0057395B" w:rsidP="006E6C34">
                  <w:pPr>
                    <w:pStyle w:val="ListParagraph"/>
                    <w:numPr>
                      <w:ilvl w:val="0"/>
                      <w:numId w:val="6"/>
                    </w:numPr>
                  </w:pPr>
                  <w:r>
                    <w:t>RNZE CT Bursary Scheme Declined Letter SPR Paraone</w:t>
                  </w:r>
                </w:p>
              </w:tc>
              <w:tc>
                <w:tcPr>
                  <w:tcW w:w="1447" w:type="dxa"/>
                  <w:vAlign w:val="center"/>
                </w:tcPr>
                <w:p w14:paraId="78C65B1D" w14:textId="0B83501D" w:rsidR="0057395B" w:rsidRPr="00957861" w:rsidRDefault="0057395B" w:rsidP="0057395B">
                  <w:r>
                    <w:t>28 Aug</w:t>
                  </w:r>
                </w:p>
              </w:tc>
            </w:tr>
          </w:tbl>
          <w:p w14:paraId="67235A44" w14:textId="77777777" w:rsidR="006911D7" w:rsidRPr="001C0C11" w:rsidRDefault="006911D7" w:rsidP="006911D7">
            <w:pPr>
              <w:rPr>
                <w:highlight w:val="yellow"/>
              </w:rPr>
            </w:pPr>
          </w:p>
          <w:p w14:paraId="524AD588" w14:textId="12F69512" w:rsidR="00C66970" w:rsidRPr="00957861" w:rsidRDefault="00B73743" w:rsidP="006911D7">
            <w:r w:rsidRPr="00957861">
              <w:t xml:space="preserve">All other routine internal and external </w:t>
            </w:r>
            <w:r w:rsidR="00C66970" w:rsidRPr="00957861">
              <w:t xml:space="preserve">correspondence has been via email. </w:t>
            </w:r>
          </w:p>
          <w:p w14:paraId="1BEE9714" w14:textId="77777777" w:rsidR="00C66970" w:rsidRPr="001C0C11" w:rsidRDefault="00C66970" w:rsidP="006911D7">
            <w:pPr>
              <w:rPr>
                <w:highlight w:val="yellow"/>
              </w:rPr>
            </w:pPr>
          </w:p>
          <w:p w14:paraId="4B14293B" w14:textId="0DD001EF" w:rsidR="00F55EC2" w:rsidRPr="00B73743" w:rsidRDefault="0057395B" w:rsidP="00F55EC2">
            <w:pPr>
              <w:rPr>
                <w:rFonts w:ascii="Calibri" w:hAnsi="Calibri" w:cs="Calibri"/>
                <w:color w:val="000000"/>
                <w:szCs w:val="24"/>
              </w:rPr>
            </w:pPr>
            <w:r>
              <w:rPr>
                <w:b/>
                <w:szCs w:val="24"/>
              </w:rPr>
              <w:t>Moved:</w:t>
            </w:r>
            <w:r w:rsidR="000A20F9">
              <w:rPr>
                <w:b/>
                <w:szCs w:val="24"/>
              </w:rPr>
              <w:t xml:space="preserve"> </w:t>
            </w:r>
            <w:r w:rsidR="000A20F9">
              <w:rPr>
                <w:rFonts w:ascii="Calibri" w:hAnsi="Calibri" w:cs="Calibri"/>
                <w:color w:val="000000"/>
                <w:szCs w:val="24"/>
              </w:rPr>
              <w:t>LT J McMahon</w:t>
            </w:r>
            <w:r>
              <w:rPr>
                <w:b/>
                <w:szCs w:val="24"/>
              </w:rPr>
              <w:br/>
              <w:t>Seconded:</w:t>
            </w:r>
            <w:r w:rsidR="000A20F9">
              <w:rPr>
                <w:b/>
                <w:szCs w:val="24"/>
              </w:rPr>
              <w:t xml:space="preserve"> </w:t>
            </w:r>
            <w:r w:rsidR="000A20F9" w:rsidRPr="00194DC8">
              <w:rPr>
                <w:rFonts w:ascii="Calibri" w:hAnsi="Calibri" w:cs="Calibri"/>
                <w:color w:val="000000"/>
                <w:szCs w:val="24"/>
              </w:rPr>
              <w:t>WO1 CA Fairbairn</w:t>
            </w:r>
          </w:p>
          <w:p w14:paraId="6254EE74" w14:textId="77777777" w:rsidR="00AA4D18" w:rsidRDefault="004B3BEB" w:rsidP="006911D7">
            <w:pPr>
              <w:rPr>
                <w:b/>
                <w:szCs w:val="24"/>
              </w:rPr>
            </w:pPr>
            <w:r w:rsidRPr="00B73743">
              <w:rPr>
                <w:b/>
                <w:szCs w:val="24"/>
              </w:rPr>
              <w:t>Carried</w:t>
            </w:r>
          </w:p>
          <w:p w14:paraId="028E32E3" w14:textId="1990C7FD" w:rsidR="00F55EC2" w:rsidRPr="00F55EC2" w:rsidRDefault="00F55EC2" w:rsidP="006911D7">
            <w:pPr>
              <w:rPr>
                <w:b/>
                <w:szCs w:val="24"/>
              </w:rPr>
            </w:pPr>
          </w:p>
        </w:tc>
      </w:tr>
      <w:tr w:rsidR="008A628E" w:rsidRPr="00EF7D82" w14:paraId="02A4055E"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35052AAD" w14:textId="71C25972" w:rsidR="008A628E" w:rsidRPr="006911D7" w:rsidRDefault="00D95358" w:rsidP="006E6C34">
            <w:pPr>
              <w:pStyle w:val="ListParagraph"/>
              <w:numPr>
                <w:ilvl w:val="0"/>
                <w:numId w:val="2"/>
              </w:numPr>
              <w:rPr>
                <w:b/>
              </w:rPr>
            </w:pPr>
            <w:r w:rsidRPr="006911D7">
              <w:rPr>
                <w:b/>
              </w:rPr>
              <w:lastRenderedPageBreak/>
              <w:t>Finance</w:t>
            </w:r>
          </w:p>
        </w:tc>
        <w:tc>
          <w:tcPr>
            <w:tcW w:w="3750" w:type="pct"/>
            <w:gridSpan w:val="4"/>
            <w:tcBorders>
              <w:left w:val="single" w:sz="4" w:space="0" w:color="auto"/>
              <w:right w:val="single" w:sz="4" w:space="0" w:color="auto"/>
            </w:tcBorders>
          </w:tcPr>
          <w:p w14:paraId="6232C332" w14:textId="77777777" w:rsidR="00FF6E0A" w:rsidRDefault="00FF6E0A" w:rsidP="00FF6E0A">
            <w:pPr>
              <w:pStyle w:val="ListParagraph"/>
            </w:pPr>
          </w:p>
          <w:p w14:paraId="2FCAA7B9" w14:textId="77777777" w:rsidR="00FF6E0A" w:rsidRDefault="006911D7" w:rsidP="006E6C34">
            <w:pPr>
              <w:pStyle w:val="ListParagraph"/>
              <w:numPr>
                <w:ilvl w:val="0"/>
                <w:numId w:val="7"/>
              </w:numPr>
              <w:ind w:left="459" w:hanging="425"/>
            </w:pPr>
            <w:r>
              <w:t xml:space="preserve">Financial </w:t>
            </w:r>
            <w:r w:rsidR="004B3BEB">
              <w:t>details and specifics for</w:t>
            </w:r>
            <w:r>
              <w:t xml:space="preserve"> the RNZE CT were provided by the Treasurer, as circulated prior to the meeting. </w:t>
            </w:r>
          </w:p>
          <w:p w14:paraId="37B90A0E" w14:textId="77777777" w:rsidR="00FF6E0A" w:rsidRDefault="00FF6E0A" w:rsidP="0057395B">
            <w:pPr>
              <w:pStyle w:val="ListParagraph"/>
              <w:ind w:left="459" w:hanging="425"/>
            </w:pPr>
          </w:p>
          <w:p w14:paraId="0071D051" w14:textId="61AFD04A" w:rsidR="006911D7" w:rsidRDefault="006911D7" w:rsidP="0057395B">
            <w:pPr>
              <w:pStyle w:val="ListParagraph"/>
              <w:ind w:left="459"/>
            </w:pPr>
            <w:r>
              <w:t xml:space="preserve">The </w:t>
            </w:r>
            <w:r w:rsidRPr="00FF6E0A">
              <w:rPr>
                <w:b/>
              </w:rPr>
              <w:t>quarterly financial report</w:t>
            </w:r>
            <w:r w:rsidR="0057395B">
              <w:t xml:space="preserve"> was tabled for the period 1 Aug</w:t>
            </w:r>
            <w:r w:rsidR="004B3BEB">
              <w:t xml:space="preserve"> – 3</w:t>
            </w:r>
            <w:r w:rsidR="0057395B">
              <w:t>1 Oct</w:t>
            </w:r>
            <w:r w:rsidR="001C0C11">
              <w:t xml:space="preserve"> </w:t>
            </w:r>
            <w:r w:rsidR="008870B7">
              <w:t>23</w:t>
            </w:r>
            <w:r w:rsidR="004B3BEB">
              <w:t>, attached at Enclosure 1. The</w:t>
            </w:r>
            <w:r w:rsidR="008870B7">
              <w:t xml:space="preserve"> account balances as at </w:t>
            </w:r>
            <w:r w:rsidR="0057395B">
              <w:t>31 Oct</w:t>
            </w:r>
            <w:r w:rsidR="00A25B3F">
              <w:t xml:space="preserve"> </w:t>
            </w:r>
            <w:r w:rsidR="008870B7">
              <w:t>23</w:t>
            </w:r>
            <w:r w:rsidR="004B3BEB">
              <w:t xml:space="preserve"> were:</w:t>
            </w:r>
          </w:p>
          <w:p w14:paraId="29516E65" w14:textId="77777777" w:rsidR="004B3BEB" w:rsidRDefault="004B3BEB" w:rsidP="004B3BEB"/>
          <w:p w14:paraId="3404F0A9" w14:textId="3561CDD7" w:rsidR="004B3BEB" w:rsidRPr="004B3BEB" w:rsidRDefault="004B3BEB" w:rsidP="006E6C34">
            <w:pPr>
              <w:pStyle w:val="ListParagraph"/>
              <w:numPr>
                <w:ilvl w:val="0"/>
                <w:numId w:val="3"/>
              </w:numPr>
              <w:ind w:left="601" w:hanging="425"/>
              <w:rPr>
                <w:szCs w:val="24"/>
              </w:rPr>
            </w:pPr>
            <w:r>
              <w:rPr>
                <w:szCs w:val="24"/>
              </w:rPr>
              <w:t>00 (RNZE CT Ops-</w:t>
            </w:r>
            <w:r w:rsidRPr="004B3BEB">
              <w:rPr>
                <w:szCs w:val="24"/>
              </w:rPr>
              <w:t>Transaction)</w:t>
            </w:r>
            <w:r w:rsidR="008870B7">
              <w:rPr>
                <w:szCs w:val="24"/>
              </w:rPr>
              <w:t xml:space="preserve"> Account</w:t>
            </w:r>
            <w:r w:rsidR="008870B7">
              <w:rPr>
                <w:szCs w:val="24"/>
              </w:rPr>
              <w:tab/>
              <w:t>= $</w:t>
            </w:r>
            <w:r w:rsidR="0057395B">
              <w:rPr>
                <w:szCs w:val="24"/>
              </w:rPr>
              <w:t>3,407</w:t>
            </w:r>
            <w:r w:rsidR="00A25B3F">
              <w:rPr>
                <w:szCs w:val="24"/>
              </w:rPr>
              <w:t>.26</w:t>
            </w:r>
          </w:p>
          <w:p w14:paraId="3C914BD0" w14:textId="381D26EC" w:rsidR="004B3BEB" w:rsidRPr="009803A8" w:rsidRDefault="008870B7" w:rsidP="006E6C34">
            <w:pPr>
              <w:pStyle w:val="ListParagraph"/>
              <w:numPr>
                <w:ilvl w:val="0"/>
                <w:numId w:val="3"/>
              </w:numPr>
              <w:ind w:left="601" w:hanging="425"/>
              <w:rPr>
                <w:szCs w:val="24"/>
              </w:rPr>
            </w:pPr>
            <w:r>
              <w:rPr>
                <w:szCs w:val="24"/>
              </w:rPr>
              <w:t xml:space="preserve">03 (ECMC Ops) Account </w:t>
            </w:r>
            <w:r>
              <w:rPr>
                <w:szCs w:val="24"/>
              </w:rPr>
              <w:tab/>
            </w:r>
            <w:r>
              <w:rPr>
                <w:szCs w:val="24"/>
              </w:rPr>
              <w:tab/>
              <w:t xml:space="preserve"> </w:t>
            </w:r>
            <w:r>
              <w:rPr>
                <w:szCs w:val="24"/>
              </w:rPr>
              <w:tab/>
            </w:r>
            <w:r w:rsidR="004B3BEB" w:rsidRPr="009803A8">
              <w:rPr>
                <w:szCs w:val="24"/>
              </w:rPr>
              <w:t>= $</w:t>
            </w:r>
            <w:r w:rsidR="0057395B">
              <w:rPr>
                <w:szCs w:val="24"/>
              </w:rPr>
              <w:t>292.20</w:t>
            </w:r>
          </w:p>
          <w:p w14:paraId="2D16468A" w14:textId="6F69F0BA" w:rsidR="004B3BEB" w:rsidRPr="009803A8" w:rsidRDefault="004B3BEB" w:rsidP="006E6C34">
            <w:pPr>
              <w:pStyle w:val="ListParagraph"/>
              <w:numPr>
                <w:ilvl w:val="0"/>
                <w:numId w:val="3"/>
              </w:numPr>
              <w:ind w:left="601" w:hanging="425"/>
              <w:rPr>
                <w:szCs w:val="24"/>
              </w:rPr>
            </w:pPr>
            <w:r w:rsidRPr="009803A8">
              <w:rPr>
                <w:szCs w:val="24"/>
              </w:rPr>
              <w:t>04 (RNZE CT</w:t>
            </w:r>
            <w:r w:rsidR="008870B7">
              <w:rPr>
                <w:szCs w:val="24"/>
              </w:rPr>
              <w:t xml:space="preserve"> Inv) Account</w:t>
            </w:r>
            <w:r w:rsidR="0057395B">
              <w:rPr>
                <w:szCs w:val="24"/>
              </w:rPr>
              <w:t xml:space="preserve"> (5.75% - 22/05/24</w:t>
            </w:r>
            <w:r w:rsidR="00A25B3F">
              <w:rPr>
                <w:szCs w:val="24"/>
              </w:rPr>
              <w:t>)</w:t>
            </w:r>
            <w:r w:rsidR="00A25B3F">
              <w:rPr>
                <w:szCs w:val="24"/>
              </w:rPr>
              <w:tab/>
            </w:r>
            <w:r w:rsidRPr="009803A8">
              <w:rPr>
                <w:szCs w:val="24"/>
              </w:rPr>
              <w:t>= $10,000.00</w:t>
            </w:r>
          </w:p>
          <w:p w14:paraId="4A9CE15E" w14:textId="35CDEB09" w:rsidR="004B3BEB" w:rsidRPr="009803A8" w:rsidRDefault="004B3BEB" w:rsidP="006E6C34">
            <w:pPr>
              <w:pStyle w:val="ListParagraph"/>
              <w:numPr>
                <w:ilvl w:val="0"/>
                <w:numId w:val="3"/>
              </w:numPr>
              <w:ind w:left="601" w:hanging="425"/>
              <w:rPr>
                <w:szCs w:val="24"/>
              </w:rPr>
            </w:pPr>
            <w:r w:rsidRPr="009803A8">
              <w:rPr>
                <w:szCs w:val="24"/>
              </w:rPr>
              <w:t>18 (RNZE CT Inv) Account</w:t>
            </w:r>
            <w:r w:rsidR="00A25B3F">
              <w:rPr>
                <w:szCs w:val="24"/>
              </w:rPr>
              <w:t xml:space="preserve"> (5.4% - 14/03/24)</w:t>
            </w:r>
            <w:r w:rsidR="00A25B3F">
              <w:rPr>
                <w:szCs w:val="24"/>
              </w:rPr>
              <w:tab/>
            </w:r>
            <w:r w:rsidRPr="009803A8">
              <w:rPr>
                <w:szCs w:val="24"/>
              </w:rPr>
              <w:t>= $10,000.00</w:t>
            </w:r>
          </w:p>
          <w:p w14:paraId="7F7EA6B1" w14:textId="6F35C259" w:rsidR="004B3BEB" w:rsidRPr="009803A8" w:rsidRDefault="004B3BEB" w:rsidP="006E6C34">
            <w:pPr>
              <w:pStyle w:val="ListParagraph"/>
              <w:numPr>
                <w:ilvl w:val="0"/>
                <w:numId w:val="3"/>
              </w:numPr>
              <w:ind w:left="601" w:hanging="425"/>
              <w:rPr>
                <w:szCs w:val="24"/>
              </w:rPr>
            </w:pPr>
            <w:r w:rsidRPr="009803A8">
              <w:rPr>
                <w:szCs w:val="24"/>
              </w:rPr>
              <w:t>19 (RNZE CT Inv) Account</w:t>
            </w:r>
            <w:r w:rsidR="00A25B3F">
              <w:rPr>
                <w:szCs w:val="24"/>
              </w:rPr>
              <w:t xml:space="preserve"> (5.2% - 15/12/23)</w:t>
            </w:r>
            <w:r w:rsidR="00A25B3F">
              <w:rPr>
                <w:szCs w:val="24"/>
              </w:rPr>
              <w:tab/>
            </w:r>
            <w:r w:rsidRPr="009803A8">
              <w:rPr>
                <w:szCs w:val="24"/>
              </w:rPr>
              <w:t>= $10,000.00</w:t>
            </w:r>
          </w:p>
          <w:p w14:paraId="38CDC272" w14:textId="68DA9631" w:rsidR="004B3BEB" w:rsidRPr="009803A8" w:rsidRDefault="004B3BEB" w:rsidP="006E6C34">
            <w:pPr>
              <w:pStyle w:val="ListParagraph"/>
              <w:numPr>
                <w:ilvl w:val="0"/>
                <w:numId w:val="3"/>
              </w:numPr>
              <w:ind w:left="601" w:hanging="425"/>
              <w:rPr>
                <w:szCs w:val="24"/>
              </w:rPr>
            </w:pPr>
            <w:r w:rsidRPr="009803A8">
              <w:rPr>
                <w:szCs w:val="24"/>
              </w:rPr>
              <w:t>20 (RNZE CT Inv) Account</w:t>
            </w:r>
            <w:r w:rsidR="0057395B">
              <w:rPr>
                <w:szCs w:val="24"/>
              </w:rPr>
              <w:t xml:space="preserve"> (5.9% - 25</w:t>
            </w:r>
            <w:r w:rsidR="00A25B3F">
              <w:rPr>
                <w:szCs w:val="24"/>
              </w:rPr>
              <w:t>/08/2</w:t>
            </w:r>
            <w:r w:rsidR="0057395B">
              <w:rPr>
                <w:szCs w:val="24"/>
              </w:rPr>
              <w:t>4</w:t>
            </w:r>
            <w:r w:rsidR="00A25B3F">
              <w:rPr>
                <w:szCs w:val="24"/>
              </w:rPr>
              <w:t>)</w:t>
            </w:r>
            <w:r w:rsidR="00A25B3F">
              <w:rPr>
                <w:szCs w:val="24"/>
              </w:rPr>
              <w:tab/>
            </w:r>
            <w:r w:rsidRPr="009803A8">
              <w:rPr>
                <w:szCs w:val="24"/>
              </w:rPr>
              <w:t>= $10,000.00</w:t>
            </w:r>
          </w:p>
          <w:p w14:paraId="48A969DA" w14:textId="10106D64" w:rsidR="004B3BEB" w:rsidRPr="009803A8" w:rsidRDefault="004B3BEB" w:rsidP="006E6C34">
            <w:pPr>
              <w:pStyle w:val="ListParagraph"/>
              <w:numPr>
                <w:ilvl w:val="0"/>
                <w:numId w:val="3"/>
              </w:numPr>
              <w:ind w:left="601" w:hanging="425"/>
              <w:rPr>
                <w:szCs w:val="24"/>
              </w:rPr>
            </w:pPr>
            <w:r w:rsidRPr="009803A8">
              <w:rPr>
                <w:szCs w:val="24"/>
              </w:rPr>
              <w:t>21 (RNZE CT Debit Card Account</w:t>
            </w:r>
            <w:r w:rsidRPr="009803A8">
              <w:rPr>
                <w:szCs w:val="24"/>
              </w:rPr>
              <w:tab/>
              <w:t xml:space="preserve">     </w:t>
            </w:r>
            <w:r w:rsidR="008870B7">
              <w:rPr>
                <w:szCs w:val="24"/>
              </w:rPr>
              <w:tab/>
            </w:r>
            <w:r w:rsidRPr="009803A8">
              <w:rPr>
                <w:szCs w:val="24"/>
              </w:rPr>
              <w:t>= $</w:t>
            </w:r>
            <w:r w:rsidR="0057395B">
              <w:rPr>
                <w:szCs w:val="24"/>
              </w:rPr>
              <w:t>23.34</w:t>
            </w:r>
          </w:p>
          <w:p w14:paraId="264EB341" w14:textId="2B6C6E3F" w:rsidR="004B3BEB" w:rsidRPr="0057395B" w:rsidRDefault="004B3BEB" w:rsidP="006E6C34">
            <w:pPr>
              <w:pStyle w:val="ListParagraph"/>
              <w:numPr>
                <w:ilvl w:val="0"/>
                <w:numId w:val="3"/>
              </w:numPr>
              <w:ind w:left="601" w:hanging="425"/>
              <w:rPr>
                <w:szCs w:val="24"/>
              </w:rPr>
            </w:pPr>
            <w:r w:rsidRPr="009803A8">
              <w:rPr>
                <w:szCs w:val="24"/>
              </w:rPr>
              <w:t xml:space="preserve">22 RNZE CT </w:t>
            </w:r>
            <w:r w:rsidR="00A25B3F">
              <w:rPr>
                <w:szCs w:val="24"/>
              </w:rPr>
              <w:t>TD</w:t>
            </w:r>
            <w:r w:rsidR="008870B7">
              <w:rPr>
                <w:szCs w:val="24"/>
              </w:rPr>
              <w:t xml:space="preserve"> Account</w:t>
            </w:r>
            <w:r w:rsidR="00A25B3F">
              <w:rPr>
                <w:szCs w:val="24"/>
              </w:rPr>
              <w:t xml:space="preserve"> (4.6% - 23/11/</w:t>
            </w:r>
            <w:r w:rsidR="00A25B3F" w:rsidRPr="0057395B">
              <w:rPr>
                <w:szCs w:val="24"/>
              </w:rPr>
              <w:t>23)</w:t>
            </w:r>
            <w:r w:rsidR="00A25B3F" w:rsidRPr="0057395B">
              <w:rPr>
                <w:szCs w:val="24"/>
              </w:rPr>
              <w:tab/>
            </w:r>
            <w:r w:rsidR="008870B7" w:rsidRPr="0057395B">
              <w:rPr>
                <w:szCs w:val="24"/>
              </w:rPr>
              <w:t>= $10</w:t>
            </w:r>
            <w:r w:rsidRPr="0057395B">
              <w:rPr>
                <w:szCs w:val="24"/>
              </w:rPr>
              <w:t>,</w:t>
            </w:r>
            <w:r w:rsidR="008870B7" w:rsidRPr="0057395B">
              <w:rPr>
                <w:szCs w:val="24"/>
              </w:rPr>
              <w:t>0</w:t>
            </w:r>
            <w:r w:rsidRPr="0057395B">
              <w:rPr>
                <w:szCs w:val="24"/>
              </w:rPr>
              <w:t>00.00</w:t>
            </w:r>
          </w:p>
          <w:p w14:paraId="61414774" w14:textId="245C7C63" w:rsidR="0057395B" w:rsidRPr="0057395B" w:rsidRDefault="0057395B" w:rsidP="006E6C34">
            <w:pPr>
              <w:pStyle w:val="ListParagraph"/>
              <w:numPr>
                <w:ilvl w:val="0"/>
                <w:numId w:val="3"/>
              </w:numPr>
              <w:ind w:left="601" w:hanging="425"/>
              <w:rPr>
                <w:szCs w:val="24"/>
              </w:rPr>
            </w:pPr>
            <w:r w:rsidRPr="0057395B">
              <w:rPr>
                <w:szCs w:val="24"/>
              </w:rPr>
              <w:t>23 RNZE CT Online Call Account</w:t>
            </w:r>
            <w:r w:rsidRPr="0057395B">
              <w:rPr>
                <w:szCs w:val="24"/>
              </w:rPr>
              <w:tab/>
            </w:r>
            <w:r w:rsidRPr="0057395B">
              <w:rPr>
                <w:szCs w:val="24"/>
              </w:rPr>
              <w:tab/>
              <w:t>= $7,887.46</w:t>
            </w:r>
          </w:p>
          <w:p w14:paraId="343F7D09" w14:textId="692E07B3" w:rsidR="004B3BEB" w:rsidRPr="009803A8" w:rsidRDefault="004B3BEB" w:rsidP="006E6C34">
            <w:pPr>
              <w:pStyle w:val="ListParagraph"/>
              <w:numPr>
                <w:ilvl w:val="0"/>
                <w:numId w:val="3"/>
              </w:numPr>
              <w:ind w:left="601" w:hanging="425"/>
              <w:rPr>
                <w:szCs w:val="24"/>
              </w:rPr>
            </w:pPr>
            <w:r w:rsidRPr="009803A8">
              <w:rPr>
                <w:szCs w:val="24"/>
              </w:rPr>
              <w:t>Total account balance</w:t>
            </w:r>
            <w:r w:rsidRPr="009803A8">
              <w:rPr>
                <w:szCs w:val="24"/>
              </w:rPr>
              <w:tab/>
            </w:r>
            <w:r w:rsidRPr="009803A8">
              <w:rPr>
                <w:szCs w:val="24"/>
              </w:rPr>
              <w:tab/>
              <w:t xml:space="preserve">               </w:t>
            </w:r>
            <w:r w:rsidR="008870B7">
              <w:rPr>
                <w:szCs w:val="24"/>
              </w:rPr>
              <w:tab/>
            </w:r>
            <w:r w:rsidRPr="009803A8">
              <w:rPr>
                <w:szCs w:val="24"/>
              </w:rPr>
              <w:t xml:space="preserve">= </w:t>
            </w:r>
            <w:r w:rsidRPr="009803A8">
              <w:rPr>
                <w:szCs w:val="24"/>
                <w:u w:val="single"/>
              </w:rPr>
              <w:t>$</w:t>
            </w:r>
            <w:r w:rsidR="00157C58">
              <w:rPr>
                <w:szCs w:val="24"/>
                <w:u w:val="single"/>
              </w:rPr>
              <w:t>61,610.26</w:t>
            </w:r>
          </w:p>
          <w:p w14:paraId="02AC937F" w14:textId="77777777" w:rsidR="004B3BEB" w:rsidRDefault="004B3BEB" w:rsidP="007E51F9"/>
          <w:p w14:paraId="3E726087" w14:textId="41B38C0A" w:rsidR="00AA4D18" w:rsidRPr="001C4BD2" w:rsidRDefault="001C4BD2" w:rsidP="001C4BD2">
            <w:pPr>
              <w:rPr>
                <w:szCs w:val="24"/>
              </w:rPr>
            </w:pPr>
            <w:r w:rsidRPr="001C4BD2">
              <w:rPr>
                <w:szCs w:val="24"/>
              </w:rPr>
              <w:t>There was a total of eleven</w:t>
            </w:r>
            <w:r w:rsidR="009C38EB" w:rsidRPr="001C4BD2">
              <w:rPr>
                <w:szCs w:val="24"/>
              </w:rPr>
              <w:t xml:space="preserve"> </w:t>
            </w:r>
            <w:r w:rsidR="007E51F9" w:rsidRPr="001C4BD2">
              <w:rPr>
                <w:b/>
                <w:szCs w:val="24"/>
              </w:rPr>
              <w:t>accounts approved for payment</w:t>
            </w:r>
            <w:r w:rsidR="009C38EB" w:rsidRPr="001C4BD2">
              <w:rPr>
                <w:szCs w:val="24"/>
              </w:rPr>
              <w:t xml:space="preserve">, seven </w:t>
            </w:r>
            <w:r w:rsidR="007E51F9" w:rsidRPr="001C4BD2">
              <w:rPr>
                <w:szCs w:val="24"/>
              </w:rPr>
              <w:t xml:space="preserve">from the </w:t>
            </w:r>
            <w:r w:rsidR="008654CB" w:rsidRPr="001C4BD2">
              <w:rPr>
                <w:szCs w:val="24"/>
              </w:rPr>
              <w:t>‘</w:t>
            </w:r>
            <w:r w:rsidR="007E51F9" w:rsidRPr="001C4BD2">
              <w:rPr>
                <w:szCs w:val="24"/>
              </w:rPr>
              <w:t>00</w:t>
            </w:r>
            <w:r w:rsidR="008654CB" w:rsidRPr="001C4BD2">
              <w:rPr>
                <w:szCs w:val="24"/>
              </w:rPr>
              <w:t>’</w:t>
            </w:r>
            <w:r w:rsidRPr="001C4BD2">
              <w:rPr>
                <w:szCs w:val="24"/>
              </w:rPr>
              <w:t xml:space="preserve"> account, three</w:t>
            </w:r>
            <w:r w:rsidR="007E51F9" w:rsidRPr="001C4BD2">
              <w:rPr>
                <w:szCs w:val="24"/>
              </w:rPr>
              <w:t xml:space="preserve"> from the </w:t>
            </w:r>
            <w:r w:rsidR="008654CB" w:rsidRPr="001C4BD2">
              <w:rPr>
                <w:szCs w:val="24"/>
              </w:rPr>
              <w:t>‘</w:t>
            </w:r>
            <w:r w:rsidR="007E51F9" w:rsidRPr="001C4BD2">
              <w:rPr>
                <w:szCs w:val="24"/>
              </w:rPr>
              <w:t>03</w:t>
            </w:r>
            <w:r w:rsidR="008654CB" w:rsidRPr="001C4BD2">
              <w:rPr>
                <w:szCs w:val="24"/>
              </w:rPr>
              <w:t>’</w:t>
            </w:r>
            <w:r w:rsidR="007E51F9" w:rsidRPr="001C4BD2">
              <w:rPr>
                <w:szCs w:val="24"/>
              </w:rPr>
              <w:t xml:space="preserve"> </w:t>
            </w:r>
            <w:r w:rsidRPr="001C4BD2">
              <w:rPr>
                <w:szCs w:val="24"/>
              </w:rPr>
              <w:t>account and one from the ‘21’ account.</w:t>
            </w:r>
          </w:p>
          <w:p w14:paraId="44EDE586" w14:textId="77777777" w:rsidR="00AA4D18" w:rsidRDefault="00AA4D18" w:rsidP="007E51F9"/>
          <w:p w14:paraId="2181A509" w14:textId="77777777" w:rsidR="00157C58" w:rsidRDefault="00FF6E0A" w:rsidP="00157C58">
            <w:r>
              <w:tab/>
            </w:r>
            <w:r w:rsidR="00F55EC2">
              <w:t>“00’ Account</w:t>
            </w:r>
          </w:p>
          <w:p w14:paraId="024AB7E4" w14:textId="2F971438" w:rsidR="00F55EC2" w:rsidRDefault="00157C58" w:rsidP="00157C58">
            <w:pPr>
              <w:jc w:val="right"/>
            </w:pPr>
            <w:r>
              <w:t xml:space="preserve">Inspire Net (Annual domain Fee) = </w:t>
            </w:r>
            <w:r w:rsidR="00F55EC2">
              <w:t>$</w:t>
            </w:r>
            <w:r>
              <w:t>45.00</w:t>
            </w:r>
          </w:p>
          <w:p w14:paraId="3647B3DA" w14:textId="374EE335" w:rsidR="00F55EC2" w:rsidRDefault="009C38EB" w:rsidP="00F55EC2">
            <w:pPr>
              <w:jc w:val="right"/>
            </w:pPr>
            <w:r>
              <w:t xml:space="preserve">FUJIFILM </w:t>
            </w:r>
            <w:r w:rsidR="00157C58">
              <w:t xml:space="preserve">(Printer fee – Quarterly) </w:t>
            </w:r>
            <w:r w:rsidR="00F55EC2">
              <w:t>= $</w:t>
            </w:r>
            <w:r>
              <w:t>126.50</w:t>
            </w:r>
          </w:p>
          <w:p w14:paraId="686F4B9B" w14:textId="77777777" w:rsidR="00157C58" w:rsidRDefault="00157C58" w:rsidP="00F55EC2">
            <w:pPr>
              <w:jc w:val="right"/>
            </w:pPr>
            <w:r>
              <w:t>Reimburse Joe Hollander = $143.33</w:t>
            </w:r>
          </w:p>
          <w:p w14:paraId="10B473F8" w14:textId="7DCEED56" w:rsidR="00157C58" w:rsidRDefault="00157C58" w:rsidP="00F55EC2">
            <w:pPr>
              <w:jc w:val="right"/>
            </w:pPr>
            <w:r>
              <w:t xml:space="preserve">Internet and </w:t>
            </w:r>
            <w:r w:rsidR="0057331F">
              <w:t>Wi-Fi</w:t>
            </w:r>
            <w:r>
              <w:t xml:space="preserve"> Solutions (IT Repairs) = $50.00</w:t>
            </w:r>
          </w:p>
          <w:p w14:paraId="40531003" w14:textId="648EDA8D" w:rsidR="00F55EC2" w:rsidRDefault="00F55EC2" w:rsidP="00F55EC2">
            <w:pPr>
              <w:jc w:val="right"/>
            </w:pPr>
            <w:r>
              <w:t>Nyx Software (</w:t>
            </w:r>
            <w:r w:rsidR="00157C58">
              <w:t>Web Uploads</w:t>
            </w:r>
            <w:r>
              <w:t>) = $</w:t>
            </w:r>
            <w:r w:rsidR="00157C58">
              <w:t>129.38</w:t>
            </w:r>
          </w:p>
          <w:p w14:paraId="294C8B0D" w14:textId="2F11C55B" w:rsidR="00F55EC2" w:rsidRDefault="009C38EB" w:rsidP="00F55EC2">
            <w:pPr>
              <w:jc w:val="right"/>
            </w:pPr>
            <w:r>
              <w:t>Amanda Curnow</w:t>
            </w:r>
            <w:r w:rsidR="00157C58">
              <w:t xml:space="preserve"> (WEB and Scanning)</w:t>
            </w:r>
            <w:r w:rsidR="00F55EC2">
              <w:t xml:space="preserve"> = $</w:t>
            </w:r>
            <w:r w:rsidR="00157C58">
              <w:t>760</w:t>
            </w:r>
            <w:r>
              <w:t>.00</w:t>
            </w:r>
          </w:p>
          <w:p w14:paraId="1E36B458" w14:textId="0465F1EF" w:rsidR="00F55EC2" w:rsidRDefault="00F55EC2" w:rsidP="009C38EB">
            <w:pPr>
              <w:jc w:val="right"/>
            </w:pPr>
            <w:r>
              <w:lastRenderedPageBreak/>
              <w:t xml:space="preserve">“00” Sub Total Expenditure = </w:t>
            </w:r>
            <w:r w:rsidRPr="008607BF">
              <w:rPr>
                <w:u w:val="single"/>
              </w:rPr>
              <w:t>$</w:t>
            </w:r>
            <w:r w:rsidR="00157C58">
              <w:rPr>
                <w:u w:val="single"/>
              </w:rPr>
              <w:t>1,254.21</w:t>
            </w:r>
          </w:p>
          <w:p w14:paraId="0E2E5B04" w14:textId="77777777" w:rsidR="004F1883" w:rsidRDefault="00FF6E0A" w:rsidP="00FE2573">
            <w:r>
              <w:tab/>
            </w:r>
          </w:p>
          <w:p w14:paraId="7D481DFF" w14:textId="27439DC2" w:rsidR="00FE2573" w:rsidRDefault="004F1883" w:rsidP="00FE2573">
            <w:r>
              <w:tab/>
            </w:r>
            <w:r w:rsidR="00FE2573">
              <w:t>“03” Account</w:t>
            </w:r>
          </w:p>
          <w:p w14:paraId="2E66AD87" w14:textId="44F17208" w:rsidR="00FE2573" w:rsidRDefault="00157C58" w:rsidP="00FE2573">
            <w:pPr>
              <w:jc w:val="right"/>
            </w:pPr>
            <w:r>
              <w:t>Ink Post (</w:t>
            </w:r>
            <w:r w:rsidR="009C38EB">
              <w:t>Printer Cartridge</w:t>
            </w:r>
            <w:r>
              <w:t>)</w:t>
            </w:r>
            <w:r w:rsidR="00FE2573">
              <w:t xml:space="preserve"> = $</w:t>
            </w:r>
            <w:r>
              <w:t>280.72</w:t>
            </w:r>
          </w:p>
          <w:p w14:paraId="2B378EAB" w14:textId="7B9ECD0D" w:rsidR="00FE2573" w:rsidRPr="00157C58" w:rsidRDefault="00157C58" w:rsidP="00FE2573">
            <w:pPr>
              <w:jc w:val="right"/>
            </w:pPr>
            <w:r>
              <w:t>PB Technologies (</w:t>
            </w:r>
            <w:r w:rsidR="009C38EB">
              <w:t>Hard Drive &amp; Flash Drives</w:t>
            </w:r>
            <w:r w:rsidRPr="00157C58">
              <w:t>)</w:t>
            </w:r>
            <w:r w:rsidR="00FE2573" w:rsidRPr="00157C58">
              <w:t xml:space="preserve"> = $</w:t>
            </w:r>
            <w:r w:rsidRPr="00157C58">
              <w:t>325.02</w:t>
            </w:r>
          </w:p>
          <w:p w14:paraId="77ED565B" w14:textId="162D55F9" w:rsidR="00157C58" w:rsidRPr="00157C58" w:rsidRDefault="00157C58" w:rsidP="00FE2573">
            <w:pPr>
              <w:jc w:val="right"/>
            </w:pPr>
            <w:r w:rsidRPr="00157C58">
              <w:t>LP Robert &amp; Co Ltd (Storm flag) = $57.50</w:t>
            </w:r>
          </w:p>
          <w:p w14:paraId="0F7FA59B" w14:textId="386DD0BC" w:rsidR="00FE2573" w:rsidRDefault="00FE2573" w:rsidP="00FE2573">
            <w:pPr>
              <w:jc w:val="right"/>
              <w:rPr>
                <w:u w:val="single"/>
              </w:rPr>
            </w:pPr>
            <w:r>
              <w:t xml:space="preserve">“03” Sub Total Expenditure = </w:t>
            </w:r>
            <w:r w:rsidRPr="008607BF">
              <w:rPr>
                <w:u w:val="single"/>
              </w:rPr>
              <w:t>$</w:t>
            </w:r>
            <w:r w:rsidR="00157C58">
              <w:rPr>
                <w:u w:val="single"/>
              </w:rPr>
              <w:t>663.24</w:t>
            </w:r>
          </w:p>
          <w:p w14:paraId="1FE2B34D" w14:textId="77777777" w:rsidR="00157C58" w:rsidRDefault="00157C58" w:rsidP="00FE2573">
            <w:pPr>
              <w:jc w:val="right"/>
              <w:rPr>
                <w:u w:val="single"/>
              </w:rPr>
            </w:pPr>
          </w:p>
          <w:p w14:paraId="02F9E09B" w14:textId="1864720B" w:rsidR="00157C58" w:rsidRDefault="00157C58" w:rsidP="00157C58">
            <w:r>
              <w:tab/>
            </w:r>
            <w:r w:rsidR="00141E33">
              <w:t>“21</w:t>
            </w:r>
            <w:r>
              <w:t>” Account</w:t>
            </w:r>
          </w:p>
          <w:p w14:paraId="472A4265" w14:textId="647D9B7C" w:rsidR="00157C58" w:rsidRDefault="00141E33" w:rsidP="00157C58">
            <w:pPr>
              <w:jc w:val="right"/>
            </w:pPr>
            <w:r>
              <w:t>Debit Card Fee</w:t>
            </w:r>
            <w:r w:rsidR="00157C58">
              <w:t xml:space="preserve"> = $</w:t>
            </w:r>
            <w:r>
              <w:t>10.00</w:t>
            </w:r>
          </w:p>
          <w:p w14:paraId="5D93A200" w14:textId="29859EBE" w:rsidR="00157C58" w:rsidRDefault="00141E33" w:rsidP="00157C58">
            <w:pPr>
              <w:jc w:val="right"/>
            </w:pPr>
            <w:r>
              <w:t xml:space="preserve"> “21</w:t>
            </w:r>
            <w:r w:rsidR="00157C58">
              <w:t xml:space="preserve">” Sub Total Expenditure = </w:t>
            </w:r>
            <w:r w:rsidR="00157C58" w:rsidRPr="008607BF">
              <w:rPr>
                <w:u w:val="single"/>
              </w:rPr>
              <w:t>$</w:t>
            </w:r>
            <w:r>
              <w:rPr>
                <w:u w:val="single"/>
              </w:rPr>
              <w:t>10.00</w:t>
            </w:r>
          </w:p>
          <w:p w14:paraId="5705577B" w14:textId="77777777" w:rsidR="00157C58" w:rsidRDefault="00157C58" w:rsidP="00FE2573">
            <w:pPr>
              <w:jc w:val="right"/>
            </w:pPr>
          </w:p>
          <w:p w14:paraId="6E181FC9" w14:textId="77777777" w:rsidR="00FE2573" w:rsidRDefault="00FE2573" w:rsidP="007E51F9"/>
          <w:p w14:paraId="33E2E514" w14:textId="44826454" w:rsidR="004F1883" w:rsidRPr="00E32798" w:rsidRDefault="004F1883" w:rsidP="007E51F9">
            <w:pPr>
              <w:rPr>
                <w:bCs/>
              </w:rPr>
            </w:pPr>
            <w:r>
              <w:tab/>
            </w:r>
            <w:r w:rsidR="00FF6E0A">
              <w:tab/>
            </w:r>
            <w:r w:rsidR="00FE2573">
              <w:t>The payments totall</w:t>
            </w:r>
            <w:r w:rsidR="008607BF">
              <w:t xml:space="preserve">ing </w:t>
            </w:r>
            <w:r w:rsidR="008607BF" w:rsidRPr="008607BF">
              <w:rPr>
                <w:b/>
                <w:u w:val="single"/>
              </w:rPr>
              <w:t>$</w:t>
            </w:r>
            <w:r>
              <w:rPr>
                <w:b/>
                <w:u w:val="single"/>
              </w:rPr>
              <w:t>1,927.45</w:t>
            </w:r>
            <w:r w:rsidR="00E32798">
              <w:rPr>
                <w:b/>
                <w:u w:val="single"/>
              </w:rPr>
              <w:t xml:space="preserve">, </w:t>
            </w:r>
            <w:r w:rsidR="00E32798">
              <w:rPr>
                <w:bCs/>
              </w:rPr>
              <w:t>was approved.</w:t>
            </w:r>
          </w:p>
          <w:p w14:paraId="640ECD30" w14:textId="77777777" w:rsidR="004F1883" w:rsidRDefault="004F1883" w:rsidP="007E51F9">
            <w:pPr>
              <w:rPr>
                <w:b/>
                <w:u w:val="single"/>
              </w:rPr>
            </w:pPr>
          </w:p>
          <w:p w14:paraId="4C1111A9" w14:textId="3E4DBDAE" w:rsidR="007C6FE2" w:rsidRPr="00FE2573" w:rsidRDefault="007E51F9" w:rsidP="007E51F9">
            <w:pPr>
              <w:rPr>
                <w:szCs w:val="24"/>
              </w:rPr>
            </w:pPr>
            <w:r w:rsidRPr="00D95358">
              <w:rPr>
                <w:b/>
                <w:szCs w:val="24"/>
              </w:rPr>
              <w:t>Moved:</w:t>
            </w:r>
            <w:r>
              <w:rPr>
                <w:b/>
                <w:szCs w:val="24"/>
              </w:rPr>
              <w:t xml:space="preserve"> </w:t>
            </w:r>
            <w:r w:rsidR="000A20F9" w:rsidRPr="00194DC8">
              <w:rPr>
                <w:rFonts w:ascii="Calibri" w:hAnsi="Calibri" w:cs="Calibri"/>
                <w:color w:val="000000"/>
                <w:szCs w:val="24"/>
              </w:rPr>
              <w:t>WO1 (Rtd) G Findon</w:t>
            </w:r>
          </w:p>
          <w:p w14:paraId="4738EE48" w14:textId="3CE9284E" w:rsidR="007E51F9" w:rsidRDefault="007E51F9" w:rsidP="007E51F9">
            <w:pPr>
              <w:rPr>
                <w:b/>
                <w:szCs w:val="24"/>
              </w:rPr>
            </w:pPr>
            <w:r w:rsidRPr="00D95358">
              <w:rPr>
                <w:b/>
                <w:szCs w:val="24"/>
              </w:rPr>
              <w:t>Seconded:</w:t>
            </w:r>
            <w:r>
              <w:rPr>
                <w:b/>
                <w:szCs w:val="24"/>
              </w:rPr>
              <w:t xml:space="preserve"> </w:t>
            </w:r>
            <w:r w:rsidR="000A20F9" w:rsidRPr="00194DC8">
              <w:rPr>
                <w:rFonts w:ascii="Calibri" w:hAnsi="Calibri" w:cs="Calibri"/>
                <w:color w:val="000000"/>
                <w:szCs w:val="24"/>
              </w:rPr>
              <w:t>WO1 CA Fairbairn</w:t>
            </w:r>
            <w:r>
              <w:rPr>
                <w:b/>
                <w:szCs w:val="24"/>
              </w:rPr>
              <w:br/>
            </w:r>
            <w:r w:rsidRPr="00D95358">
              <w:rPr>
                <w:b/>
                <w:szCs w:val="24"/>
              </w:rPr>
              <w:t>Carried</w:t>
            </w:r>
          </w:p>
          <w:p w14:paraId="2010346D" w14:textId="77777777" w:rsidR="001C4BD2" w:rsidRPr="000A20F9" w:rsidRDefault="001C4BD2" w:rsidP="007E51F9">
            <w:pPr>
              <w:rPr>
                <w:b/>
                <w:szCs w:val="24"/>
              </w:rPr>
            </w:pPr>
          </w:p>
          <w:p w14:paraId="7AC5D8E9" w14:textId="1F47793F" w:rsidR="00AA4D18" w:rsidRDefault="000A20F9" w:rsidP="006E6C34">
            <w:pPr>
              <w:pStyle w:val="ListParagraph"/>
              <w:numPr>
                <w:ilvl w:val="0"/>
                <w:numId w:val="7"/>
              </w:numPr>
            </w:pPr>
            <w:r>
              <w:t>The term deposits in accounts ‘19’ &amp; ‘22’ are reaching maturity. When they do</w:t>
            </w:r>
            <w:r w:rsidR="002E1559">
              <w:t>,</w:t>
            </w:r>
            <w:r>
              <w:t xml:space="preserve"> they will be reinvested at the best possible rate for a 12</w:t>
            </w:r>
            <w:r w:rsidR="005015DF">
              <w:t>-</w:t>
            </w:r>
            <w:r>
              <w:t xml:space="preserve">month period, in accordance with the Investment Plan. </w:t>
            </w:r>
          </w:p>
          <w:p w14:paraId="12A00A8F" w14:textId="77777777" w:rsidR="000A20F9" w:rsidRPr="00404B39" w:rsidRDefault="000A20F9" w:rsidP="006E6C34">
            <w:pPr>
              <w:pStyle w:val="ListParagraph"/>
              <w:numPr>
                <w:ilvl w:val="0"/>
                <w:numId w:val="7"/>
              </w:numPr>
            </w:pPr>
            <w:r w:rsidRPr="00404B39">
              <w:t xml:space="preserve">The financial report for the period </w:t>
            </w:r>
            <w:r>
              <w:t xml:space="preserve">1 Aug – 31 Oct 23 </w:t>
            </w:r>
            <w:r w:rsidRPr="00404B39">
              <w:t xml:space="preserve">was adopted. </w:t>
            </w:r>
          </w:p>
          <w:p w14:paraId="5425F150" w14:textId="77777777" w:rsidR="00AA4D18" w:rsidRDefault="00AA4D18" w:rsidP="007E51F9">
            <w:pPr>
              <w:rPr>
                <w:b/>
              </w:rPr>
            </w:pPr>
          </w:p>
          <w:p w14:paraId="09EABFA0" w14:textId="6FC1C33D" w:rsidR="00404B39" w:rsidRPr="00FE2573" w:rsidRDefault="00404B39" w:rsidP="00404B39">
            <w:pPr>
              <w:rPr>
                <w:szCs w:val="24"/>
              </w:rPr>
            </w:pPr>
            <w:r w:rsidRPr="00D95358">
              <w:rPr>
                <w:b/>
                <w:szCs w:val="24"/>
              </w:rPr>
              <w:t>Moved:</w:t>
            </w:r>
            <w:r w:rsidR="000A20F9">
              <w:rPr>
                <w:rFonts w:ascii="Calibri" w:hAnsi="Calibri" w:cs="Calibri"/>
                <w:color w:val="000000"/>
                <w:szCs w:val="24"/>
              </w:rPr>
              <w:t xml:space="preserve"> COL (Rtd) D</w:t>
            </w:r>
            <w:r w:rsidR="00F21111">
              <w:rPr>
                <w:rFonts w:ascii="Calibri" w:hAnsi="Calibri" w:cs="Calibri"/>
                <w:color w:val="000000"/>
                <w:szCs w:val="24"/>
              </w:rPr>
              <w:t>H</w:t>
            </w:r>
            <w:r w:rsidR="000A20F9">
              <w:rPr>
                <w:rFonts w:ascii="Calibri" w:hAnsi="Calibri" w:cs="Calibri"/>
                <w:color w:val="000000"/>
                <w:szCs w:val="24"/>
              </w:rPr>
              <w:t xml:space="preserve"> Jones</w:t>
            </w:r>
          </w:p>
          <w:p w14:paraId="0DC6067D" w14:textId="2D6399CF" w:rsidR="00404B39" w:rsidRPr="00404B39" w:rsidRDefault="00404B39" w:rsidP="00404B39">
            <w:pPr>
              <w:rPr>
                <w:rFonts w:ascii="Calibri" w:hAnsi="Calibri" w:cs="Calibri"/>
                <w:color w:val="000000"/>
                <w:szCs w:val="24"/>
              </w:rPr>
            </w:pPr>
            <w:r w:rsidRPr="00D95358">
              <w:rPr>
                <w:b/>
                <w:szCs w:val="24"/>
              </w:rPr>
              <w:t>Seconded:</w:t>
            </w:r>
            <w:r w:rsidR="000A20F9">
              <w:rPr>
                <w:b/>
                <w:szCs w:val="24"/>
              </w:rPr>
              <w:t xml:space="preserve"> </w:t>
            </w:r>
            <w:r w:rsidR="000A20F9" w:rsidRPr="00194DC8">
              <w:rPr>
                <w:rFonts w:ascii="Calibri" w:hAnsi="Calibri" w:cs="Calibri"/>
                <w:color w:val="000000"/>
                <w:szCs w:val="24"/>
              </w:rPr>
              <w:t>WO1 CA Fairbairn</w:t>
            </w:r>
          </w:p>
          <w:p w14:paraId="00F3A715" w14:textId="77777777" w:rsidR="00404B39" w:rsidRDefault="00404B39" w:rsidP="00404B39">
            <w:pPr>
              <w:rPr>
                <w:b/>
                <w:szCs w:val="24"/>
              </w:rPr>
            </w:pPr>
            <w:r w:rsidRPr="00D95358">
              <w:rPr>
                <w:b/>
                <w:szCs w:val="24"/>
              </w:rPr>
              <w:t>Carried</w:t>
            </w:r>
          </w:p>
          <w:p w14:paraId="0783A625" w14:textId="77777777" w:rsidR="008233FA" w:rsidRDefault="008233FA" w:rsidP="007E51F9">
            <w:pPr>
              <w:rPr>
                <w:b/>
              </w:rPr>
            </w:pPr>
          </w:p>
          <w:p w14:paraId="1ACA0432" w14:textId="77777777" w:rsidR="009E4B02" w:rsidRDefault="009E4B02" w:rsidP="007E51F9">
            <w:pPr>
              <w:rPr>
                <w:b/>
              </w:rPr>
            </w:pPr>
          </w:p>
          <w:p w14:paraId="247DA15C" w14:textId="77777777" w:rsidR="009E4B02" w:rsidRPr="007E51F9" w:rsidRDefault="009E4B02" w:rsidP="007E51F9">
            <w:pPr>
              <w:rPr>
                <w:b/>
              </w:rPr>
            </w:pPr>
          </w:p>
        </w:tc>
      </w:tr>
      <w:tr w:rsidR="008A628E" w:rsidRPr="00EF7D82" w14:paraId="69675932"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96E8A70" w14:textId="2A77A061" w:rsidR="008A628E" w:rsidRPr="007A7A4E" w:rsidRDefault="000A2825" w:rsidP="006E6C34">
            <w:pPr>
              <w:pStyle w:val="ListParagraph"/>
              <w:numPr>
                <w:ilvl w:val="0"/>
                <w:numId w:val="2"/>
              </w:numPr>
              <w:spacing w:after="200"/>
              <w:rPr>
                <w:b/>
                <w:szCs w:val="24"/>
              </w:rPr>
            </w:pPr>
            <w:r>
              <w:rPr>
                <w:b/>
                <w:szCs w:val="24"/>
              </w:rPr>
              <w:lastRenderedPageBreak/>
              <w:t>Progress on actions/tasks and other activities since the last meeting</w:t>
            </w:r>
            <w:r w:rsidR="00DB5741">
              <w:rPr>
                <w:b/>
                <w:szCs w:val="24"/>
              </w:rPr>
              <w:t xml:space="preserve"> held on </w:t>
            </w:r>
            <w:r w:rsidR="004F1883">
              <w:rPr>
                <w:b/>
                <w:szCs w:val="24"/>
              </w:rPr>
              <w:t>24 Aug</w:t>
            </w:r>
            <w:r w:rsidR="00DB5741">
              <w:rPr>
                <w:b/>
                <w:szCs w:val="24"/>
              </w:rPr>
              <w:t xml:space="preserve"> 23.</w:t>
            </w:r>
          </w:p>
        </w:tc>
        <w:tc>
          <w:tcPr>
            <w:tcW w:w="3750" w:type="pct"/>
            <w:gridSpan w:val="4"/>
            <w:tcBorders>
              <w:left w:val="single" w:sz="4" w:space="0" w:color="auto"/>
              <w:right w:val="single" w:sz="4" w:space="0" w:color="auto"/>
            </w:tcBorders>
          </w:tcPr>
          <w:p w14:paraId="46CE20CC" w14:textId="756D19D5" w:rsidR="004F1883" w:rsidRPr="006A5919" w:rsidRDefault="004F1883" w:rsidP="006E6C34">
            <w:pPr>
              <w:pStyle w:val="ListParagraph"/>
              <w:numPr>
                <w:ilvl w:val="0"/>
                <w:numId w:val="9"/>
              </w:numPr>
              <w:ind w:left="459" w:hanging="425"/>
              <w:rPr>
                <w:bCs/>
                <w:szCs w:val="24"/>
              </w:rPr>
            </w:pPr>
            <w:r w:rsidRPr="006A5919">
              <w:rPr>
                <w:b/>
                <w:szCs w:val="24"/>
              </w:rPr>
              <w:t>Trust Deed Issue</w:t>
            </w:r>
            <w:r w:rsidRPr="006A5919">
              <w:rPr>
                <w:bCs/>
                <w:szCs w:val="24"/>
              </w:rPr>
              <w:t xml:space="preserve"> </w:t>
            </w:r>
            <w:r w:rsidRPr="006A5919">
              <w:rPr>
                <w:b/>
                <w:szCs w:val="24"/>
              </w:rPr>
              <w:t>(Chair Replacement)</w:t>
            </w:r>
            <w:r w:rsidRPr="006A5919">
              <w:rPr>
                <w:bCs/>
                <w:szCs w:val="24"/>
              </w:rPr>
              <w:t xml:space="preserve"> – the following action </w:t>
            </w:r>
            <w:r w:rsidR="000A20F9">
              <w:rPr>
                <w:bCs/>
                <w:szCs w:val="24"/>
              </w:rPr>
              <w:t>was conducted</w:t>
            </w:r>
            <w:r w:rsidRPr="006A5919">
              <w:rPr>
                <w:bCs/>
                <w:szCs w:val="24"/>
              </w:rPr>
              <w:t xml:space="preserve"> at the 16 Nov 23 meeting: </w:t>
            </w:r>
          </w:p>
          <w:p w14:paraId="0B6FDA24" w14:textId="613CB8A0" w:rsidR="000A20F9" w:rsidRDefault="000A20F9" w:rsidP="006E6C34">
            <w:pPr>
              <w:pStyle w:val="ListParagraph"/>
              <w:numPr>
                <w:ilvl w:val="0"/>
                <w:numId w:val="10"/>
              </w:numPr>
              <w:ind w:left="1026" w:hanging="567"/>
              <w:rPr>
                <w:bCs/>
                <w:szCs w:val="24"/>
              </w:rPr>
            </w:pPr>
            <w:r>
              <w:rPr>
                <w:bCs/>
                <w:szCs w:val="24"/>
              </w:rPr>
              <w:t>COL (Rtd) Don Jones was</w:t>
            </w:r>
            <w:r w:rsidR="004F1883" w:rsidRPr="006A5919">
              <w:rPr>
                <w:bCs/>
                <w:szCs w:val="24"/>
              </w:rPr>
              <w:t xml:space="preserve"> appointed as </w:t>
            </w:r>
            <w:r>
              <w:rPr>
                <w:bCs/>
                <w:szCs w:val="24"/>
              </w:rPr>
              <w:t>TB Chair</w:t>
            </w:r>
            <w:r w:rsidR="00BA0328">
              <w:rPr>
                <w:bCs/>
                <w:szCs w:val="24"/>
              </w:rPr>
              <w:t xml:space="preserve"> and </w:t>
            </w:r>
            <w:r w:rsidR="005916C4">
              <w:rPr>
                <w:bCs/>
                <w:szCs w:val="24"/>
              </w:rPr>
              <w:t xml:space="preserve">will take over at the end of the meeting.  He </w:t>
            </w:r>
            <w:r w:rsidR="00BA0328">
              <w:rPr>
                <w:bCs/>
                <w:szCs w:val="24"/>
              </w:rPr>
              <w:t>will</w:t>
            </w:r>
            <w:r w:rsidR="005916C4">
              <w:rPr>
                <w:bCs/>
                <w:szCs w:val="24"/>
              </w:rPr>
              <w:t xml:space="preserve"> also</w:t>
            </w:r>
            <w:r w:rsidR="00BA0328">
              <w:rPr>
                <w:bCs/>
                <w:szCs w:val="24"/>
              </w:rPr>
              <w:t xml:space="preserve"> become an account signatory</w:t>
            </w:r>
            <w:r>
              <w:rPr>
                <w:bCs/>
                <w:szCs w:val="24"/>
              </w:rPr>
              <w:t>.</w:t>
            </w:r>
          </w:p>
          <w:p w14:paraId="6CCD12B1" w14:textId="35A80FB8" w:rsidR="004F1883" w:rsidRDefault="004F1883" w:rsidP="006E6C34">
            <w:pPr>
              <w:pStyle w:val="ListParagraph"/>
              <w:numPr>
                <w:ilvl w:val="0"/>
                <w:numId w:val="10"/>
              </w:numPr>
              <w:ind w:left="1026" w:hanging="567"/>
              <w:rPr>
                <w:bCs/>
                <w:szCs w:val="24"/>
              </w:rPr>
            </w:pPr>
            <w:r w:rsidRPr="006A5919">
              <w:rPr>
                <w:bCs/>
                <w:szCs w:val="24"/>
              </w:rPr>
              <w:t xml:space="preserve">Current chair </w:t>
            </w:r>
            <w:r>
              <w:rPr>
                <w:bCs/>
                <w:szCs w:val="24"/>
              </w:rPr>
              <w:t xml:space="preserve">(LTCOL (Rtd) Joe Hollander) </w:t>
            </w:r>
            <w:r w:rsidRPr="006A5919">
              <w:rPr>
                <w:bCs/>
                <w:szCs w:val="24"/>
              </w:rPr>
              <w:t xml:space="preserve">will remain a trustee </w:t>
            </w:r>
            <w:r>
              <w:rPr>
                <w:bCs/>
                <w:szCs w:val="24"/>
              </w:rPr>
              <w:t xml:space="preserve">as IPC </w:t>
            </w:r>
            <w:r w:rsidRPr="006A5919">
              <w:rPr>
                <w:bCs/>
                <w:szCs w:val="24"/>
              </w:rPr>
              <w:t xml:space="preserve">and account signatory, to ensure a smooth </w:t>
            </w:r>
            <w:r>
              <w:rPr>
                <w:bCs/>
                <w:szCs w:val="24"/>
              </w:rPr>
              <w:t xml:space="preserve">transition </w:t>
            </w:r>
            <w:r w:rsidRPr="006A5919">
              <w:rPr>
                <w:bCs/>
                <w:szCs w:val="24"/>
              </w:rPr>
              <w:t xml:space="preserve">and also for the </w:t>
            </w:r>
            <w:r>
              <w:rPr>
                <w:bCs/>
                <w:szCs w:val="24"/>
              </w:rPr>
              <w:t xml:space="preserve">future </w:t>
            </w:r>
            <w:r w:rsidRPr="006A5919">
              <w:rPr>
                <w:bCs/>
                <w:szCs w:val="24"/>
              </w:rPr>
              <w:t>administration of both the Trust and the ECMC</w:t>
            </w:r>
            <w:r>
              <w:rPr>
                <w:bCs/>
                <w:szCs w:val="24"/>
              </w:rPr>
              <w:t>;</w:t>
            </w:r>
          </w:p>
          <w:p w14:paraId="1252EF50" w14:textId="29CA5A05" w:rsidR="004F1883" w:rsidRDefault="004F1883" w:rsidP="006E6C34">
            <w:pPr>
              <w:pStyle w:val="ListParagraph"/>
              <w:numPr>
                <w:ilvl w:val="0"/>
                <w:numId w:val="10"/>
              </w:numPr>
              <w:ind w:left="1026" w:hanging="567"/>
              <w:rPr>
                <w:bCs/>
                <w:szCs w:val="24"/>
              </w:rPr>
            </w:pPr>
            <w:r>
              <w:rPr>
                <w:bCs/>
                <w:szCs w:val="24"/>
              </w:rPr>
              <w:t>WO1 Carl Fairbairn to remain as Deputy Chair and become an account signatory</w:t>
            </w:r>
            <w:r w:rsidR="000A20F9">
              <w:rPr>
                <w:bCs/>
                <w:szCs w:val="24"/>
              </w:rPr>
              <w:t xml:space="preserve"> (should these dual roles become too onerous he will look to stand down from the Deputy Chair position)</w:t>
            </w:r>
            <w:r>
              <w:rPr>
                <w:bCs/>
                <w:szCs w:val="24"/>
              </w:rPr>
              <w:t>;</w:t>
            </w:r>
          </w:p>
          <w:p w14:paraId="12B38FD4" w14:textId="400EFEDB" w:rsidR="004F1883" w:rsidRDefault="004F1883" w:rsidP="006E6C34">
            <w:pPr>
              <w:pStyle w:val="ListParagraph"/>
              <w:numPr>
                <w:ilvl w:val="0"/>
                <w:numId w:val="10"/>
              </w:numPr>
              <w:ind w:left="1026" w:hanging="567"/>
              <w:rPr>
                <w:bCs/>
                <w:szCs w:val="24"/>
              </w:rPr>
            </w:pPr>
            <w:r>
              <w:rPr>
                <w:bCs/>
                <w:szCs w:val="24"/>
              </w:rPr>
              <w:t xml:space="preserve">Outgoing trustee WO1 Tom Kerekere, will be retired as a trustee and </w:t>
            </w:r>
            <w:r w:rsidR="0088563A">
              <w:rPr>
                <w:bCs/>
                <w:szCs w:val="24"/>
              </w:rPr>
              <w:t xml:space="preserve">account </w:t>
            </w:r>
            <w:r>
              <w:rPr>
                <w:bCs/>
                <w:szCs w:val="24"/>
              </w:rPr>
              <w:t>signatory;</w:t>
            </w:r>
          </w:p>
          <w:p w14:paraId="0DA18199" w14:textId="6C0B7CE3" w:rsidR="004F1883" w:rsidRDefault="004F1883" w:rsidP="006E6C34">
            <w:pPr>
              <w:pStyle w:val="ListParagraph"/>
              <w:numPr>
                <w:ilvl w:val="0"/>
                <w:numId w:val="10"/>
              </w:numPr>
              <w:ind w:left="1026" w:hanging="567"/>
              <w:rPr>
                <w:bCs/>
                <w:szCs w:val="24"/>
              </w:rPr>
            </w:pPr>
            <w:r>
              <w:rPr>
                <w:bCs/>
                <w:szCs w:val="24"/>
              </w:rPr>
              <w:t>WO1 (Rtd) Greg Findon will remain as Treas and trustee, as well as an ac</w:t>
            </w:r>
            <w:r w:rsidR="000A20F9">
              <w:rPr>
                <w:bCs/>
                <w:szCs w:val="24"/>
              </w:rPr>
              <w:t>count signatory.  His situation will</w:t>
            </w:r>
            <w:r>
              <w:rPr>
                <w:bCs/>
                <w:szCs w:val="24"/>
              </w:rPr>
              <w:t xml:space="preserve"> be reviewed </w:t>
            </w:r>
            <w:r w:rsidR="00113B24">
              <w:rPr>
                <w:bCs/>
                <w:szCs w:val="24"/>
              </w:rPr>
              <w:t xml:space="preserve">later </w:t>
            </w:r>
            <w:r>
              <w:rPr>
                <w:bCs/>
                <w:szCs w:val="24"/>
              </w:rPr>
              <w:t>in 2024, as his 9-year tenure on the TB occurs on 12 Nov 24;</w:t>
            </w:r>
          </w:p>
          <w:p w14:paraId="5F27D719" w14:textId="3E92768E" w:rsidR="000A20F9" w:rsidRDefault="004F1883" w:rsidP="006E6C34">
            <w:pPr>
              <w:pStyle w:val="ListParagraph"/>
              <w:numPr>
                <w:ilvl w:val="0"/>
                <w:numId w:val="10"/>
              </w:numPr>
              <w:ind w:left="1026" w:hanging="567"/>
              <w:rPr>
                <w:bCs/>
                <w:szCs w:val="24"/>
              </w:rPr>
            </w:pPr>
            <w:r>
              <w:rPr>
                <w:bCs/>
                <w:szCs w:val="24"/>
              </w:rPr>
              <w:t>CO, 2ER (LTCOL Joe T</w:t>
            </w:r>
            <w:r w:rsidR="000A20F9">
              <w:rPr>
                <w:bCs/>
                <w:szCs w:val="24"/>
              </w:rPr>
              <w:t xml:space="preserve">otoro) joined the </w:t>
            </w:r>
            <w:r w:rsidR="00113B24">
              <w:rPr>
                <w:bCs/>
                <w:szCs w:val="24"/>
              </w:rPr>
              <w:t xml:space="preserve">TB </w:t>
            </w:r>
            <w:r w:rsidR="000A20F9">
              <w:rPr>
                <w:bCs/>
                <w:szCs w:val="24"/>
              </w:rPr>
              <w:t>as a co-opted trustee</w:t>
            </w:r>
            <w:r w:rsidR="00113B24">
              <w:rPr>
                <w:bCs/>
                <w:szCs w:val="24"/>
              </w:rPr>
              <w:t>, at his request</w:t>
            </w:r>
            <w:r w:rsidR="000A20F9">
              <w:rPr>
                <w:bCs/>
                <w:szCs w:val="24"/>
              </w:rPr>
              <w:t>;</w:t>
            </w:r>
          </w:p>
          <w:p w14:paraId="07F58C4C" w14:textId="7F26F9E7" w:rsidR="004F1883" w:rsidRDefault="000A20F9" w:rsidP="006E6C34">
            <w:pPr>
              <w:pStyle w:val="ListParagraph"/>
              <w:numPr>
                <w:ilvl w:val="0"/>
                <w:numId w:val="10"/>
              </w:numPr>
              <w:ind w:left="1026" w:hanging="567"/>
              <w:rPr>
                <w:bCs/>
                <w:szCs w:val="24"/>
              </w:rPr>
            </w:pPr>
            <w:r>
              <w:rPr>
                <w:bCs/>
                <w:szCs w:val="24"/>
              </w:rPr>
              <w:t xml:space="preserve">Incoming </w:t>
            </w:r>
            <w:r w:rsidR="004F1883">
              <w:rPr>
                <w:bCs/>
                <w:szCs w:val="24"/>
              </w:rPr>
              <w:t xml:space="preserve">SSM, SME(NZ) (WO1 Evan Windleborn) </w:t>
            </w:r>
            <w:r>
              <w:rPr>
                <w:bCs/>
                <w:szCs w:val="24"/>
              </w:rPr>
              <w:t>joined as a full trustee;</w:t>
            </w:r>
          </w:p>
          <w:p w14:paraId="7213FE8C" w14:textId="6C47E611" w:rsidR="004F1883" w:rsidRDefault="004F1883" w:rsidP="006E6C34">
            <w:pPr>
              <w:pStyle w:val="ListParagraph"/>
              <w:numPr>
                <w:ilvl w:val="0"/>
                <w:numId w:val="10"/>
              </w:numPr>
              <w:ind w:left="1026" w:hanging="567"/>
              <w:rPr>
                <w:bCs/>
                <w:szCs w:val="24"/>
              </w:rPr>
            </w:pPr>
            <w:r>
              <w:rPr>
                <w:bCs/>
                <w:szCs w:val="24"/>
              </w:rPr>
              <w:t>All adjustments will be finalised and recorded in the next version (#15) of the Memorandum of Appointment of Trustees (Item 24).  Also, on the RNZE CT Charities</w:t>
            </w:r>
            <w:r w:rsidR="00BA0328">
              <w:rPr>
                <w:bCs/>
                <w:szCs w:val="24"/>
              </w:rPr>
              <w:t xml:space="preserve"> Services Dashboard and Summary.</w:t>
            </w:r>
          </w:p>
          <w:p w14:paraId="56CEE61D" w14:textId="462EEA32" w:rsidR="00BA0328" w:rsidRPr="00BA0328" w:rsidRDefault="00BA0328" w:rsidP="006E6C34">
            <w:pPr>
              <w:pStyle w:val="ListParagraph"/>
              <w:numPr>
                <w:ilvl w:val="0"/>
                <w:numId w:val="10"/>
              </w:numPr>
              <w:ind w:left="1026" w:hanging="567"/>
              <w:rPr>
                <w:b/>
                <w:bCs/>
                <w:szCs w:val="24"/>
              </w:rPr>
            </w:pPr>
            <w:r w:rsidRPr="00BA0328">
              <w:rPr>
                <w:b/>
                <w:bCs/>
                <w:szCs w:val="24"/>
              </w:rPr>
              <w:t>Note:</w:t>
            </w:r>
            <w:r>
              <w:rPr>
                <w:b/>
                <w:bCs/>
                <w:szCs w:val="24"/>
              </w:rPr>
              <w:t xml:space="preserve"> </w:t>
            </w:r>
            <w:r w:rsidR="00774C88">
              <w:rPr>
                <w:bCs/>
                <w:szCs w:val="24"/>
              </w:rPr>
              <w:t>Impacts from the updated Incorporated societies act</w:t>
            </w:r>
            <w:r>
              <w:rPr>
                <w:bCs/>
                <w:szCs w:val="24"/>
              </w:rPr>
              <w:t xml:space="preserve"> </w:t>
            </w:r>
            <w:r w:rsidR="009E2DCC">
              <w:rPr>
                <w:bCs/>
                <w:szCs w:val="24"/>
              </w:rPr>
              <w:t>could</w:t>
            </w:r>
            <w:r>
              <w:rPr>
                <w:bCs/>
                <w:szCs w:val="24"/>
              </w:rPr>
              <w:t xml:space="preserve"> provide an opportunity to review the structure of the trust board and its various roles. Both in order to comply with the </w:t>
            </w:r>
            <w:r w:rsidR="00CB2B4E">
              <w:rPr>
                <w:bCs/>
                <w:szCs w:val="24"/>
              </w:rPr>
              <w:t xml:space="preserve">new </w:t>
            </w:r>
            <w:r>
              <w:rPr>
                <w:bCs/>
                <w:szCs w:val="24"/>
              </w:rPr>
              <w:t>legislation and also based on</w:t>
            </w:r>
            <w:r w:rsidR="002C2953">
              <w:rPr>
                <w:bCs/>
                <w:szCs w:val="24"/>
              </w:rPr>
              <w:t xml:space="preserve"> the </w:t>
            </w:r>
            <w:r>
              <w:rPr>
                <w:bCs/>
                <w:szCs w:val="24"/>
              </w:rPr>
              <w:t xml:space="preserve">general feeling and capacity of the board members at that time. </w:t>
            </w:r>
            <w:r w:rsidR="009E2DCC">
              <w:rPr>
                <w:bCs/>
                <w:szCs w:val="24"/>
              </w:rPr>
              <w:t>This may present</w:t>
            </w:r>
            <w:r>
              <w:rPr>
                <w:bCs/>
                <w:szCs w:val="24"/>
              </w:rPr>
              <w:t xml:space="preserve"> an opportunity to review the positon of LTCOL Totoro as a co-opt</w:t>
            </w:r>
            <w:r w:rsidR="002C2953">
              <w:rPr>
                <w:bCs/>
                <w:szCs w:val="24"/>
              </w:rPr>
              <w:t>ed</w:t>
            </w:r>
            <w:r>
              <w:rPr>
                <w:bCs/>
                <w:szCs w:val="24"/>
              </w:rPr>
              <w:t xml:space="preserve"> or full trustee. </w:t>
            </w:r>
          </w:p>
          <w:p w14:paraId="4146DE67" w14:textId="77777777" w:rsidR="00BA0328" w:rsidRPr="006A5919" w:rsidRDefault="00BA0328" w:rsidP="00BA0328">
            <w:pPr>
              <w:pStyle w:val="ListParagraph"/>
              <w:ind w:left="1026"/>
              <w:rPr>
                <w:bCs/>
                <w:szCs w:val="24"/>
              </w:rPr>
            </w:pPr>
          </w:p>
          <w:p w14:paraId="327C4865" w14:textId="14E571AE" w:rsidR="00BA0328" w:rsidRPr="00FE2573" w:rsidRDefault="00BA0328" w:rsidP="00BA0328">
            <w:pPr>
              <w:rPr>
                <w:szCs w:val="24"/>
              </w:rPr>
            </w:pPr>
            <w:r w:rsidRPr="00D95358">
              <w:rPr>
                <w:b/>
                <w:szCs w:val="24"/>
              </w:rPr>
              <w:lastRenderedPageBreak/>
              <w:t>Moved:</w:t>
            </w:r>
            <w:r>
              <w:rPr>
                <w:rFonts w:ascii="Calibri" w:hAnsi="Calibri" w:cs="Calibri"/>
                <w:color w:val="000000"/>
                <w:szCs w:val="24"/>
              </w:rPr>
              <w:t xml:space="preserve"> LT J McMahon</w:t>
            </w:r>
          </w:p>
          <w:p w14:paraId="64F21132" w14:textId="5B232EA8" w:rsidR="00BA0328" w:rsidRPr="00404B39" w:rsidRDefault="00BA0328" w:rsidP="00BA0328">
            <w:pPr>
              <w:rPr>
                <w:rFonts w:ascii="Calibri" w:hAnsi="Calibri" w:cs="Calibri"/>
                <w:color w:val="000000"/>
                <w:szCs w:val="24"/>
              </w:rPr>
            </w:pPr>
            <w:r w:rsidRPr="00D95358">
              <w:rPr>
                <w:b/>
                <w:szCs w:val="24"/>
              </w:rPr>
              <w:t>Seconded:</w:t>
            </w:r>
            <w:r>
              <w:rPr>
                <w:b/>
                <w:szCs w:val="24"/>
              </w:rPr>
              <w:t xml:space="preserve"> </w:t>
            </w:r>
            <w:r>
              <w:rPr>
                <w:rFonts w:ascii="Calibri" w:hAnsi="Calibri" w:cs="Calibri"/>
                <w:color w:val="000000"/>
                <w:szCs w:val="24"/>
              </w:rPr>
              <w:t>COL (Rtd) D</w:t>
            </w:r>
            <w:r w:rsidR="00F21111">
              <w:rPr>
                <w:rFonts w:ascii="Calibri" w:hAnsi="Calibri" w:cs="Calibri"/>
                <w:color w:val="000000"/>
                <w:szCs w:val="24"/>
              </w:rPr>
              <w:t>H</w:t>
            </w:r>
            <w:r>
              <w:rPr>
                <w:rFonts w:ascii="Calibri" w:hAnsi="Calibri" w:cs="Calibri"/>
                <w:color w:val="000000"/>
                <w:szCs w:val="24"/>
              </w:rPr>
              <w:t xml:space="preserve"> Jones</w:t>
            </w:r>
          </w:p>
          <w:p w14:paraId="358AA872" w14:textId="77777777" w:rsidR="00BA0328" w:rsidRDefault="00BA0328" w:rsidP="00BA0328">
            <w:pPr>
              <w:rPr>
                <w:b/>
                <w:szCs w:val="24"/>
              </w:rPr>
            </w:pPr>
            <w:r w:rsidRPr="00D95358">
              <w:rPr>
                <w:b/>
                <w:szCs w:val="24"/>
              </w:rPr>
              <w:t>Carried</w:t>
            </w:r>
          </w:p>
          <w:p w14:paraId="041930E2" w14:textId="77777777" w:rsidR="004F1883" w:rsidRDefault="004F1883" w:rsidP="004F1883">
            <w:pPr>
              <w:rPr>
                <w:bCs/>
                <w:szCs w:val="24"/>
              </w:rPr>
            </w:pPr>
          </w:p>
          <w:p w14:paraId="5574F07E" w14:textId="3C3FC781" w:rsidR="004F1883" w:rsidRPr="004F1883" w:rsidRDefault="004F1883" w:rsidP="006E6C34">
            <w:pPr>
              <w:pStyle w:val="ListParagraph"/>
              <w:numPr>
                <w:ilvl w:val="0"/>
                <w:numId w:val="9"/>
              </w:numPr>
              <w:ind w:left="459" w:hanging="425"/>
              <w:rPr>
                <w:szCs w:val="24"/>
              </w:rPr>
            </w:pPr>
            <w:r w:rsidRPr="004F1883">
              <w:rPr>
                <w:b/>
                <w:bCs/>
                <w:szCs w:val="24"/>
              </w:rPr>
              <w:t>Model Bailey Bridging</w:t>
            </w:r>
            <w:r w:rsidRPr="004F1883">
              <w:rPr>
                <w:b/>
                <w:szCs w:val="24"/>
              </w:rPr>
              <w:t xml:space="preserve"> </w:t>
            </w:r>
            <w:r w:rsidRPr="004F1883">
              <w:rPr>
                <w:szCs w:val="24"/>
              </w:rPr>
              <w:t xml:space="preserve">– NC.  Still waiting for </w:t>
            </w:r>
            <w:r w:rsidR="0057331F" w:rsidRPr="004F1883">
              <w:rPr>
                <w:szCs w:val="24"/>
              </w:rPr>
              <w:t>SME (</w:t>
            </w:r>
            <w:r w:rsidRPr="004F1883">
              <w:rPr>
                <w:szCs w:val="24"/>
              </w:rPr>
              <w:t xml:space="preserve">NZ) to confirm that it will take this task over and make some progress, as nothing has been done since 2019.  We are back in contact with our RAE and UK contacts, who are assisting with this project.  Documentary proof/a record of the </w:t>
            </w:r>
            <w:r w:rsidR="0057331F" w:rsidRPr="004F1883">
              <w:rPr>
                <w:szCs w:val="24"/>
              </w:rPr>
              <w:t>SME (</w:t>
            </w:r>
            <w:r w:rsidRPr="004F1883">
              <w:rPr>
                <w:szCs w:val="24"/>
              </w:rPr>
              <w:t xml:space="preserve">NZ) </w:t>
            </w:r>
            <w:r w:rsidRPr="004F1883">
              <w:rPr>
                <w:b/>
                <w:bCs/>
                <w:szCs w:val="24"/>
              </w:rPr>
              <w:t>handover of heritage (model bridging) equipment</w:t>
            </w:r>
            <w:r w:rsidRPr="004F1883">
              <w:rPr>
                <w:szCs w:val="24"/>
              </w:rPr>
              <w:t xml:space="preserve"> </w:t>
            </w:r>
            <w:r w:rsidR="008C3307">
              <w:rPr>
                <w:szCs w:val="24"/>
              </w:rPr>
              <w:t>has been found. The minutes from a CT board meeting on 18 May 2017, Item J</w:t>
            </w:r>
            <w:r w:rsidR="001C4BD2">
              <w:rPr>
                <w:szCs w:val="24"/>
              </w:rPr>
              <w:t xml:space="preserve"> (see Annex A</w:t>
            </w:r>
            <w:r w:rsidR="00423D83">
              <w:rPr>
                <w:szCs w:val="24"/>
              </w:rPr>
              <w:t>)</w:t>
            </w:r>
            <w:r w:rsidR="008C3307">
              <w:rPr>
                <w:szCs w:val="24"/>
              </w:rPr>
              <w:t xml:space="preserve"> detail</w:t>
            </w:r>
            <w:r w:rsidR="001C4BD2">
              <w:rPr>
                <w:szCs w:val="24"/>
              </w:rPr>
              <w:t>s</w:t>
            </w:r>
            <w:r w:rsidR="008C3307">
              <w:rPr>
                <w:szCs w:val="24"/>
              </w:rPr>
              <w:t xml:space="preserve"> the handover of this heritage equipment. SME only needs the stock of what they could use for </w:t>
            </w:r>
            <w:r w:rsidR="0057331F">
              <w:rPr>
                <w:szCs w:val="24"/>
              </w:rPr>
              <w:t>rehearsals</w:t>
            </w:r>
            <w:r w:rsidR="00FF0B66">
              <w:rPr>
                <w:szCs w:val="24"/>
              </w:rPr>
              <w:t xml:space="preserve"> and training</w:t>
            </w:r>
            <w:r w:rsidR="008C3307">
              <w:rPr>
                <w:szCs w:val="24"/>
              </w:rPr>
              <w:t xml:space="preserve">. Surplus </w:t>
            </w:r>
            <w:r w:rsidR="006741AA">
              <w:rPr>
                <w:szCs w:val="24"/>
              </w:rPr>
              <w:t xml:space="preserve">items </w:t>
            </w:r>
            <w:r w:rsidR="008C3307">
              <w:rPr>
                <w:szCs w:val="24"/>
              </w:rPr>
              <w:t xml:space="preserve">can be sold and the funds returned to the </w:t>
            </w:r>
            <w:r w:rsidR="006741AA">
              <w:rPr>
                <w:szCs w:val="24"/>
              </w:rPr>
              <w:t xml:space="preserve">RNZE </w:t>
            </w:r>
            <w:r w:rsidR="008C3307">
              <w:rPr>
                <w:szCs w:val="24"/>
              </w:rPr>
              <w:t>CT</w:t>
            </w:r>
            <w:r w:rsidR="006741AA">
              <w:rPr>
                <w:szCs w:val="24"/>
              </w:rPr>
              <w:t xml:space="preserve"> and Corps Funds (2ER UPF)</w:t>
            </w:r>
            <w:r w:rsidR="001C14D6">
              <w:rPr>
                <w:szCs w:val="24"/>
              </w:rPr>
              <w:t>.  This was agreed to by TB members</w:t>
            </w:r>
            <w:r w:rsidR="008C3307">
              <w:rPr>
                <w:szCs w:val="24"/>
              </w:rPr>
              <w:t xml:space="preserve"> </w:t>
            </w:r>
            <w:r w:rsidRPr="004F1883">
              <w:rPr>
                <w:szCs w:val="24"/>
              </w:rPr>
              <w:t xml:space="preserve"> – WIP;</w:t>
            </w:r>
          </w:p>
          <w:p w14:paraId="023AF9EE" w14:textId="77777777" w:rsidR="004F1883" w:rsidRDefault="004F1883" w:rsidP="004F1883">
            <w:pPr>
              <w:ind w:left="459" w:hanging="425"/>
              <w:rPr>
                <w:szCs w:val="24"/>
              </w:rPr>
            </w:pPr>
          </w:p>
          <w:p w14:paraId="2B92BF02" w14:textId="1540E7CB" w:rsidR="004F1883" w:rsidRPr="004F1883" w:rsidRDefault="004F1883" w:rsidP="006E6C34">
            <w:pPr>
              <w:pStyle w:val="ListParagraph"/>
              <w:numPr>
                <w:ilvl w:val="0"/>
                <w:numId w:val="9"/>
              </w:numPr>
              <w:ind w:left="459" w:hanging="425"/>
              <w:rPr>
                <w:szCs w:val="24"/>
              </w:rPr>
            </w:pPr>
            <w:r w:rsidRPr="004F1883">
              <w:rPr>
                <w:b/>
                <w:szCs w:val="24"/>
              </w:rPr>
              <w:t>Digitising, scanning and post-processing and uploading of books and documents</w:t>
            </w:r>
            <w:r w:rsidRPr="004F1883">
              <w:rPr>
                <w:szCs w:val="24"/>
              </w:rPr>
              <w:t xml:space="preserve"> in the ECMC library c</w:t>
            </w:r>
            <w:r w:rsidRPr="004F1883">
              <w:rPr>
                <w:bCs/>
                <w:szCs w:val="24"/>
              </w:rPr>
              <w:t xml:space="preserve">ontinues.  A third tranche comprising WW1 news sheets and other old NZE and Submarine and Mining Corps record books from the late 1800’s/early 1900’s has been completed.  A fourth tranche of archival books </w:t>
            </w:r>
            <w:r w:rsidR="00423D83">
              <w:rPr>
                <w:bCs/>
                <w:szCs w:val="24"/>
              </w:rPr>
              <w:t>has been completed</w:t>
            </w:r>
            <w:r w:rsidR="00AA319E">
              <w:rPr>
                <w:bCs/>
                <w:szCs w:val="24"/>
              </w:rPr>
              <w:t>, w</w:t>
            </w:r>
            <w:r w:rsidR="00423D83">
              <w:rPr>
                <w:bCs/>
                <w:szCs w:val="24"/>
              </w:rPr>
              <w:t xml:space="preserve">ith a fifth </w:t>
            </w:r>
            <w:r w:rsidR="00AA319E">
              <w:rPr>
                <w:bCs/>
                <w:szCs w:val="24"/>
              </w:rPr>
              <w:t xml:space="preserve">tranche </w:t>
            </w:r>
            <w:r w:rsidR="00423D83">
              <w:rPr>
                <w:bCs/>
                <w:szCs w:val="24"/>
              </w:rPr>
              <w:t xml:space="preserve">likely to </w:t>
            </w:r>
            <w:r w:rsidR="00AA319E">
              <w:rPr>
                <w:bCs/>
                <w:szCs w:val="24"/>
              </w:rPr>
              <w:t>occur over</w:t>
            </w:r>
            <w:r w:rsidR="00423D83">
              <w:rPr>
                <w:bCs/>
                <w:szCs w:val="24"/>
              </w:rPr>
              <w:t xml:space="preserve"> the Dec</w:t>
            </w:r>
            <w:r w:rsidR="00DC3580">
              <w:rPr>
                <w:bCs/>
                <w:szCs w:val="24"/>
              </w:rPr>
              <w:t xml:space="preserve"> 23 </w:t>
            </w:r>
            <w:r w:rsidR="00423D83">
              <w:rPr>
                <w:bCs/>
                <w:szCs w:val="24"/>
              </w:rPr>
              <w:t>-Jan</w:t>
            </w:r>
            <w:r w:rsidR="00DC3580">
              <w:rPr>
                <w:bCs/>
                <w:szCs w:val="24"/>
              </w:rPr>
              <w:t xml:space="preserve"> 24</w:t>
            </w:r>
            <w:r w:rsidR="00423D83">
              <w:rPr>
                <w:bCs/>
                <w:szCs w:val="24"/>
              </w:rPr>
              <w:t xml:space="preserve"> period </w:t>
            </w:r>
            <w:r w:rsidRPr="004F1883">
              <w:rPr>
                <w:szCs w:val="24"/>
              </w:rPr>
              <w:t>– WIP;</w:t>
            </w:r>
          </w:p>
          <w:p w14:paraId="37B67543" w14:textId="77777777" w:rsidR="004F1883" w:rsidRDefault="004F1883" w:rsidP="004F1883">
            <w:pPr>
              <w:ind w:left="459" w:hanging="425"/>
              <w:rPr>
                <w:szCs w:val="24"/>
              </w:rPr>
            </w:pPr>
          </w:p>
          <w:p w14:paraId="6DBD6B65" w14:textId="154AD7E3" w:rsidR="004F1883" w:rsidRPr="004F1883" w:rsidRDefault="004F1883" w:rsidP="006E6C34">
            <w:pPr>
              <w:pStyle w:val="ListParagraph"/>
              <w:numPr>
                <w:ilvl w:val="0"/>
                <w:numId w:val="9"/>
              </w:numPr>
              <w:ind w:left="459" w:hanging="425"/>
              <w:rPr>
                <w:szCs w:val="24"/>
              </w:rPr>
            </w:pPr>
            <w:r w:rsidRPr="004F1883">
              <w:rPr>
                <w:b/>
                <w:szCs w:val="24"/>
              </w:rPr>
              <w:t xml:space="preserve">RNZE CT Website </w:t>
            </w:r>
            <w:r w:rsidRPr="004F1883">
              <w:rPr>
                <w:szCs w:val="24"/>
              </w:rPr>
              <w:t xml:space="preserve">– is up to date, with more info and photos being added. We have lost our webmaster (Nathan Satherley of Nyx Software Ltd) and previous external contractor (Amanda Curnow from MU) has returned to assist us while we look for a replacement.  A further (“annual”) grant will be applied for from ECCT for scanning and digitising of archival material, as there is </w:t>
            </w:r>
            <w:r w:rsidR="0032712F">
              <w:rPr>
                <w:szCs w:val="24"/>
              </w:rPr>
              <w:t xml:space="preserve">nothing </w:t>
            </w:r>
            <w:r w:rsidRPr="004F1883">
              <w:rPr>
                <w:szCs w:val="24"/>
              </w:rPr>
              <w:t>remaining from the original J</w:t>
            </w:r>
            <w:r w:rsidR="00423D83">
              <w:rPr>
                <w:szCs w:val="24"/>
              </w:rPr>
              <w:t xml:space="preserve">an 23 grant of $4,000 from ECCT.  LTCOL (Rtd) J Hollander will submit another </w:t>
            </w:r>
            <w:r w:rsidR="0032712F">
              <w:rPr>
                <w:szCs w:val="24"/>
              </w:rPr>
              <w:t xml:space="preserve">funding </w:t>
            </w:r>
            <w:r w:rsidR="00423D83">
              <w:rPr>
                <w:szCs w:val="24"/>
              </w:rPr>
              <w:t xml:space="preserve">application in </w:t>
            </w:r>
            <w:r w:rsidR="0032712F">
              <w:rPr>
                <w:szCs w:val="24"/>
              </w:rPr>
              <w:t>late Nov 23</w:t>
            </w:r>
            <w:r w:rsidR="00423D83">
              <w:rPr>
                <w:szCs w:val="24"/>
              </w:rPr>
              <w:t xml:space="preserve"> </w:t>
            </w:r>
            <w:r w:rsidRPr="004F1883">
              <w:rPr>
                <w:szCs w:val="24"/>
              </w:rPr>
              <w:t>– WIP;</w:t>
            </w:r>
          </w:p>
          <w:p w14:paraId="16CDFCA7" w14:textId="77777777" w:rsidR="004F1883" w:rsidRDefault="004F1883" w:rsidP="004F1883">
            <w:pPr>
              <w:ind w:left="459" w:hanging="425"/>
              <w:rPr>
                <w:szCs w:val="24"/>
              </w:rPr>
            </w:pPr>
          </w:p>
          <w:p w14:paraId="776248FD" w14:textId="2AC3B724" w:rsidR="004F1883" w:rsidRPr="004F1883" w:rsidRDefault="004F1883" w:rsidP="006E6C34">
            <w:pPr>
              <w:pStyle w:val="ListParagraph"/>
              <w:numPr>
                <w:ilvl w:val="0"/>
                <w:numId w:val="9"/>
              </w:numPr>
              <w:ind w:left="459" w:hanging="425"/>
              <w:rPr>
                <w:szCs w:val="24"/>
              </w:rPr>
            </w:pPr>
            <w:r w:rsidRPr="004F1883">
              <w:rPr>
                <w:b/>
                <w:szCs w:val="24"/>
              </w:rPr>
              <w:t>ECMC and Assistance tasks</w:t>
            </w:r>
            <w:r w:rsidRPr="004F1883">
              <w:rPr>
                <w:szCs w:val="24"/>
              </w:rPr>
              <w:t xml:space="preserve"> – a </w:t>
            </w:r>
            <w:r w:rsidRPr="004F1883">
              <w:rPr>
                <w:b/>
                <w:bCs/>
                <w:szCs w:val="24"/>
              </w:rPr>
              <w:t>progress report</w:t>
            </w:r>
            <w:r w:rsidRPr="004F1883">
              <w:rPr>
                <w:szCs w:val="24"/>
              </w:rPr>
              <w:t xml:space="preserve"> is still awaited from SSM, SME(NZ) and an </w:t>
            </w:r>
            <w:r w:rsidRPr="004F1883">
              <w:rPr>
                <w:b/>
                <w:bCs/>
                <w:szCs w:val="24"/>
              </w:rPr>
              <w:t>action plan for 2023-24:</w:t>
            </w:r>
            <w:r w:rsidRPr="004F1883">
              <w:rPr>
                <w:szCs w:val="24"/>
              </w:rPr>
              <w:t xml:space="preserve">    </w:t>
            </w:r>
          </w:p>
          <w:p w14:paraId="0CD5A8C6" w14:textId="6E3C4BC1" w:rsidR="004F1883" w:rsidRPr="004F1883" w:rsidRDefault="004F1883" w:rsidP="006E6C34">
            <w:pPr>
              <w:pStyle w:val="ListParagraph"/>
              <w:numPr>
                <w:ilvl w:val="0"/>
                <w:numId w:val="11"/>
              </w:numPr>
              <w:spacing w:after="200"/>
              <w:ind w:left="1026" w:hanging="567"/>
              <w:rPr>
                <w:szCs w:val="24"/>
              </w:rPr>
            </w:pPr>
            <w:r w:rsidRPr="00AC13BB">
              <w:rPr>
                <w:szCs w:val="24"/>
              </w:rPr>
              <w:t xml:space="preserve">We are awaiting the completion of the external </w:t>
            </w:r>
            <w:r w:rsidRPr="00AC13BB">
              <w:rPr>
                <w:b/>
                <w:bCs/>
                <w:szCs w:val="24"/>
              </w:rPr>
              <w:t>“Lazy E” entrance features</w:t>
            </w:r>
            <w:r w:rsidRPr="00AC13BB">
              <w:rPr>
                <w:szCs w:val="24"/>
              </w:rPr>
              <w:t xml:space="preserve"> by </w:t>
            </w:r>
            <w:r w:rsidR="0057331F" w:rsidRPr="00AC13BB">
              <w:rPr>
                <w:szCs w:val="24"/>
              </w:rPr>
              <w:t>SME (</w:t>
            </w:r>
            <w:r w:rsidRPr="00AC13BB">
              <w:rPr>
                <w:szCs w:val="24"/>
              </w:rPr>
              <w:t xml:space="preserve">NZ).  A concept for adjustment to the </w:t>
            </w:r>
            <w:r w:rsidRPr="00AC13BB">
              <w:rPr>
                <w:b/>
                <w:szCs w:val="24"/>
              </w:rPr>
              <w:t>main entrance access to the Chapel</w:t>
            </w:r>
            <w:r w:rsidRPr="00AC13BB">
              <w:rPr>
                <w:szCs w:val="24"/>
              </w:rPr>
              <w:t xml:space="preserve"> is also being explored.  More </w:t>
            </w:r>
            <w:r w:rsidRPr="00AC13BB">
              <w:rPr>
                <w:b/>
                <w:bCs/>
                <w:szCs w:val="24"/>
              </w:rPr>
              <w:t>plaque backing boards</w:t>
            </w:r>
            <w:r w:rsidRPr="00AC13BB">
              <w:rPr>
                <w:szCs w:val="24"/>
              </w:rPr>
              <w:t xml:space="preserve"> are to be manufactured and installed for the ECMC museum area.  </w:t>
            </w:r>
            <w:r w:rsidR="0057331F" w:rsidRPr="00AC13BB">
              <w:rPr>
                <w:szCs w:val="24"/>
              </w:rPr>
              <w:t>An</w:t>
            </w:r>
            <w:r w:rsidRPr="00AC13BB">
              <w:rPr>
                <w:szCs w:val="24"/>
              </w:rPr>
              <w:t xml:space="preserve"> </w:t>
            </w:r>
            <w:r w:rsidRPr="00AC13BB">
              <w:rPr>
                <w:b/>
                <w:bCs/>
                <w:szCs w:val="24"/>
              </w:rPr>
              <w:t>R&amp;M review</w:t>
            </w:r>
            <w:r w:rsidRPr="00AC13BB">
              <w:rPr>
                <w:szCs w:val="24"/>
              </w:rPr>
              <w:t xml:space="preserve"> has been sought from DE&amp;I and Spotless/Downer for the main (ECMC) building and Chapel</w:t>
            </w:r>
            <w:r>
              <w:rPr>
                <w:szCs w:val="24"/>
              </w:rPr>
              <w:t>, but results have not been advised to date</w:t>
            </w:r>
            <w:r w:rsidRPr="00AC13BB">
              <w:rPr>
                <w:szCs w:val="24"/>
              </w:rPr>
              <w:t xml:space="preserve">.  The </w:t>
            </w:r>
            <w:r w:rsidRPr="00AC13BB">
              <w:rPr>
                <w:b/>
                <w:bCs/>
                <w:szCs w:val="24"/>
              </w:rPr>
              <w:t>electrical review</w:t>
            </w:r>
            <w:r w:rsidRPr="00AC13BB">
              <w:rPr>
                <w:szCs w:val="24"/>
              </w:rPr>
              <w:t xml:space="preserve"> for the main building has been completed and we are awaiting the results (much of the electrical infrastructure is still the original circa-1980 equipment and wiring</w:t>
            </w:r>
            <w:r>
              <w:rPr>
                <w:szCs w:val="24"/>
              </w:rPr>
              <w:t>)</w:t>
            </w:r>
            <w:r w:rsidRPr="00AC13BB">
              <w:rPr>
                <w:szCs w:val="24"/>
              </w:rPr>
              <w:t xml:space="preserve">. </w:t>
            </w:r>
            <w:r w:rsidRPr="00AC13BB">
              <w:rPr>
                <w:szCs w:val="24"/>
              </w:rPr>
              <w:tab/>
            </w:r>
          </w:p>
          <w:p w14:paraId="6CC86DED" w14:textId="4BE99A1F" w:rsidR="004F1883" w:rsidRPr="004F1883" w:rsidRDefault="004F1883" w:rsidP="006E6C34">
            <w:pPr>
              <w:pStyle w:val="ListParagraph"/>
              <w:numPr>
                <w:ilvl w:val="0"/>
                <w:numId w:val="11"/>
              </w:numPr>
              <w:spacing w:after="200"/>
              <w:ind w:left="1026" w:hanging="567"/>
              <w:rPr>
                <w:szCs w:val="24"/>
              </w:rPr>
            </w:pPr>
            <w:r w:rsidRPr="00AC13BB">
              <w:rPr>
                <w:szCs w:val="24"/>
              </w:rPr>
              <w:t xml:space="preserve">It is still intended to </w:t>
            </w:r>
            <w:r w:rsidRPr="00AC13BB">
              <w:rPr>
                <w:b/>
                <w:bCs/>
                <w:szCs w:val="24"/>
              </w:rPr>
              <w:t>refurbish and renew several displays</w:t>
            </w:r>
            <w:r w:rsidRPr="00AC13BB">
              <w:rPr>
                <w:szCs w:val="24"/>
              </w:rPr>
              <w:t xml:space="preserve"> within the museum area once we can get onto this and move about some of the display cabinets.  </w:t>
            </w:r>
          </w:p>
          <w:p w14:paraId="5FBA57AC" w14:textId="6DEF0DC8" w:rsidR="004F1883" w:rsidRPr="004F1883" w:rsidRDefault="004F1883" w:rsidP="006E6C34">
            <w:pPr>
              <w:pStyle w:val="ListParagraph"/>
              <w:numPr>
                <w:ilvl w:val="0"/>
                <w:numId w:val="11"/>
              </w:numPr>
              <w:spacing w:after="200"/>
              <w:ind w:left="1026" w:hanging="567"/>
              <w:rPr>
                <w:szCs w:val="24"/>
              </w:rPr>
            </w:pPr>
            <w:r w:rsidRPr="00AC13BB">
              <w:rPr>
                <w:szCs w:val="24"/>
              </w:rPr>
              <w:t xml:space="preserve">Final consent on use of the </w:t>
            </w:r>
            <w:r w:rsidRPr="00AC13BB">
              <w:rPr>
                <w:b/>
                <w:bCs/>
                <w:szCs w:val="24"/>
              </w:rPr>
              <w:t>intermediate area</w:t>
            </w:r>
            <w:r w:rsidRPr="00AC13BB">
              <w:rPr>
                <w:szCs w:val="24"/>
              </w:rPr>
              <w:t xml:space="preserve"> of the back area of the building has been granted and the new</w:t>
            </w:r>
            <w:r>
              <w:rPr>
                <w:szCs w:val="24"/>
              </w:rPr>
              <w:t xml:space="preserve"> replacement (separating and kitchen) </w:t>
            </w:r>
            <w:r w:rsidRPr="00AC13BB">
              <w:rPr>
                <w:szCs w:val="24"/>
              </w:rPr>
              <w:t xml:space="preserve">doors </w:t>
            </w:r>
            <w:r>
              <w:rPr>
                <w:szCs w:val="24"/>
              </w:rPr>
              <w:t>and</w:t>
            </w:r>
            <w:r w:rsidRPr="00AC13BB">
              <w:rPr>
                <w:szCs w:val="24"/>
              </w:rPr>
              <w:t xml:space="preserve"> hardware installed and awaiting painting/staining</w:t>
            </w:r>
            <w:r>
              <w:rPr>
                <w:szCs w:val="24"/>
              </w:rPr>
              <w:t xml:space="preserve">, by </w:t>
            </w:r>
            <w:r w:rsidR="0057331F">
              <w:rPr>
                <w:szCs w:val="24"/>
              </w:rPr>
              <w:t>SME (</w:t>
            </w:r>
            <w:r>
              <w:rPr>
                <w:szCs w:val="24"/>
              </w:rPr>
              <w:t>NZ)</w:t>
            </w:r>
            <w:r w:rsidRPr="00AC13BB">
              <w:rPr>
                <w:szCs w:val="24"/>
              </w:rPr>
              <w:t xml:space="preserve">.  </w:t>
            </w:r>
          </w:p>
          <w:p w14:paraId="5B41F01A" w14:textId="5C0A7A4A" w:rsidR="004F1883" w:rsidRPr="004F1883" w:rsidRDefault="004F1883" w:rsidP="006E6C34">
            <w:pPr>
              <w:pStyle w:val="ListParagraph"/>
              <w:numPr>
                <w:ilvl w:val="0"/>
                <w:numId w:val="11"/>
              </w:numPr>
              <w:spacing w:after="200"/>
              <w:ind w:left="1026" w:hanging="567"/>
              <w:rPr>
                <w:szCs w:val="24"/>
              </w:rPr>
            </w:pPr>
            <w:r w:rsidRPr="00AC13BB">
              <w:rPr>
                <w:szCs w:val="24"/>
              </w:rPr>
              <w:t xml:space="preserve">Some asbestos was found in the building and a </w:t>
            </w:r>
            <w:r w:rsidRPr="00697DBD">
              <w:rPr>
                <w:b/>
                <w:bCs/>
                <w:szCs w:val="24"/>
              </w:rPr>
              <w:t>complete external refurbishment</w:t>
            </w:r>
            <w:r w:rsidRPr="00AC13BB">
              <w:rPr>
                <w:szCs w:val="24"/>
              </w:rPr>
              <w:t xml:space="preserve"> is being planned.  This will include the </w:t>
            </w:r>
            <w:r w:rsidRPr="00697DBD">
              <w:rPr>
                <w:b/>
                <w:bCs/>
                <w:szCs w:val="24"/>
              </w:rPr>
              <w:t>total replacement of the roof</w:t>
            </w:r>
            <w:r w:rsidRPr="00AC13BB">
              <w:rPr>
                <w:szCs w:val="24"/>
              </w:rPr>
              <w:t xml:space="preserve"> (flat sections currently being redesigned and to be lifted), </w:t>
            </w:r>
            <w:r w:rsidRPr="00697DBD">
              <w:rPr>
                <w:b/>
                <w:bCs/>
                <w:szCs w:val="24"/>
              </w:rPr>
              <w:t>new high-level windows</w:t>
            </w:r>
            <w:r w:rsidRPr="00AC13BB">
              <w:rPr>
                <w:szCs w:val="24"/>
              </w:rPr>
              <w:t xml:space="preserve"> with UV tinting and double glazing to replace existing and all </w:t>
            </w:r>
            <w:r w:rsidRPr="00697DBD">
              <w:rPr>
                <w:b/>
                <w:bCs/>
                <w:szCs w:val="24"/>
              </w:rPr>
              <w:t>HVAC equipment</w:t>
            </w:r>
            <w:r w:rsidRPr="00AC13BB">
              <w:rPr>
                <w:szCs w:val="24"/>
              </w:rPr>
              <w:t xml:space="preserve"> has </w:t>
            </w:r>
            <w:r>
              <w:rPr>
                <w:szCs w:val="24"/>
              </w:rPr>
              <w:t xml:space="preserve">already </w:t>
            </w:r>
            <w:r w:rsidRPr="00AC13BB">
              <w:rPr>
                <w:szCs w:val="24"/>
              </w:rPr>
              <w:t xml:space="preserve">been upgraded with compressor units now cantilevered off the lower-level main building walls and off the roof area.  </w:t>
            </w:r>
          </w:p>
          <w:p w14:paraId="0BA50E62" w14:textId="77777777" w:rsidR="004F1883" w:rsidRDefault="004F1883" w:rsidP="006E6C34">
            <w:pPr>
              <w:pStyle w:val="ListParagraph"/>
              <w:numPr>
                <w:ilvl w:val="0"/>
                <w:numId w:val="11"/>
              </w:numPr>
              <w:spacing w:after="200"/>
              <w:ind w:left="1026" w:hanging="567"/>
              <w:rPr>
                <w:szCs w:val="24"/>
              </w:rPr>
            </w:pPr>
            <w:r w:rsidRPr="00AC13BB">
              <w:rPr>
                <w:szCs w:val="24"/>
              </w:rPr>
              <w:t>We are considering relocating the library into th</w:t>
            </w:r>
            <w:r>
              <w:rPr>
                <w:szCs w:val="24"/>
              </w:rPr>
              <w:t xml:space="preserve">e </w:t>
            </w:r>
            <w:r w:rsidRPr="00125273">
              <w:rPr>
                <w:b/>
                <w:bCs/>
                <w:szCs w:val="24"/>
              </w:rPr>
              <w:t>intermediate area</w:t>
            </w:r>
            <w:r w:rsidRPr="00AC13BB">
              <w:rPr>
                <w:szCs w:val="24"/>
              </w:rPr>
              <w:t xml:space="preserve">, together with taking back the old internal store and kitchen areas.  It is understood from LRSC and DE&amp;I that the </w:t>
            </w:r>
            <w:r w:rsidRPr="00AC13BB">
              <w:rPr>
                <w:b/>
                <w:bCs/>
                <w:szCs w:val="24"/>
              </w:rPr>
              <w:t>rear of the</w:t>
            </w:r>
            <w:r w:rsidRPr="00AC13BB">
              <w:rPr>
                <w:szCs w:val="24"/>
              </w:rPr>
              <w:t xml:space="preserve"> </w:t>
            </w:r>
            <w:r w:rsidRPr="00AC13BB">
              <w:rPr>
                <w:b/>
                <w:bCs/>
                <w:szCs w:val="24"/>
              </w:rPr>
              <w:t>building</w:t>
            </w:r>
            <w:r w:rsidRPr="00AC13BB">
              <w:rPr>
                <w:szCs w:val="24"/>
              </w:rPr>
              <w:t xml:space="preserve"> (used to be “The Hollander Wing” and the ECMC library), is going to revert back to being a multi-media lecture facility, although the ADA Clothing Shop will be housed temporarily in this area until their new accommodation elsewhere in camp is provided – WIP;</w:t>
            </w:r>
          </w:p>
          <w:p w14:paraId="7928B907" w14:textId="4DF2402D" w:rsidR="00423D83" w:rsidRDefault="00423D83" w:rsidP="006E6C34">
            <w:pPr>
              <w:pStyle w:val="ListParagraph"/>
              <w:numPr>
                <w:ilvl w:val="0"/>
                <w:numId w:val="11"/>
              </w:numPr>
              <w:spacing w:after="200"/>
              <w:ind w:left="1026" w:hanging="567"/>
              <w:rPr>
                <w:szCs w:val="24"/>
              </w:rPr>
            </w:pPr>
            <w:r>
              <w:rPr>
                <w:szCs w:val="24"/>
              </w:rPr>
              <w:t>RSM 2ER has sent support programme out to the SQN SSMs for their feedback.</w:t>
            </w:r>
          </w:p>
          <w:p w14:paraId="5F8F65F8" w14:textId="77777777" w:rsidR="00255D98" w:rsidRPr="00AC13BB" w:rsidRDefault="00255D98" w:rsidP="00255D98">
            <w:pPr>
              <w:pStyle w:val="ListParagraph"/>
              <w:spacing w:after="200"/>
              <w:ind w:left="1026"/>
              <w:rPr>
                <w:szCs w:val="24"/>
              </w:rPr>
            </w:pPr>
          </w:p>
          <w:p w14:paraId="56257F85" w14:textId="7348DB08" w:rsidR="004F1883" w:rsidRDefault="004F1883" w:rsidP="006E6C34">
            <w:pPr>
              <w:pStyle w:val="ListParagraph"/>
              <w:numPr>
                <w:ilvl w:val="0"/>
                <w:numId w:val="9"/>
              </w:numPr>
              <w:ind w:left="459" w:hanging="425"/>
              <w:rPr>
                <w:szCs w:val="24"/>
              </w:rPr>
            </w:pPr>
            <w:r w:rsidRPr="004F1883">
              <w:rPr>
                <w:szCs w:val="24"/>
              </w:rPr>
              <w:t xml:space="preserve">A collection of </w:t>
            </w:r>
            <w:r w:rsidRPr="004F1883">
              <w:rPr>
                <w:b/>
                <w:bCs/>
                <w:szCs w:val="24"/>
              </w:rPr>
              <w:t>old maps, plans, RNZE construction as-built plans</w:t>
            </w:r>
            <w:r w:rsidRPr="004F1883">
              <w:rPr>
                <w:szCs w:val="24"/>
              </w:rPr>
              <w:t>, etc</w:t>
            </w:r>
            <w:r w:rsidR="008928DB">
              <w:rPr>
                <w:szCs w:val="24"/>
              </w:rPr>
              <w:t>,</w:t>
            </w:r>
            <w:r w:rsidRPr="004F1883">
              <w:rPr>
                <w:szCs w:val="24"/>
              </w:rPr>
              <w:t xml:space="preserve"> have been sorted and stored in the map and plan drawers in the </w:t>
            </w:r>
            <w:r w:rsidRPr="004F1883">
              <w:rPr>
                <w:b/>
                <w:bCs/>
                <w:szCs w:val="24"/>
              </w:rPr>
              <w:t>garage area</w:t>
            </w:r>
            <w:r w:rsidRPr="004F1883">
              <w:rPr>
                <w:szCs w:val="24"/>
              </w:rPr>
              <w:t xml:space="preserve">.  These will be added to as more material comes to hand and also requires inventorying and entering on PP5, in due course – WIP; </w:t>
            </w:r>
          </w:p>
          <w:p w14:paraId="3A1F2D5D" w14:textId="77777777" w:rsidR="004F1883" w:rsidRPr="004F1883" w:rsidRDefault="004F1883" w:rsidP="004F1883">
            <w:pPr>
              <w:pStyle w:val="ListParagraph"/>
              <w:ind w:left="459"/>
              <w:rPr>
                <w:szCs w:val="24"/>
              </w:rPr>
            </w:pPr>
          </w:p>
          <w:p w14:paraId="7799FAD0" w14:textId="020E51CC" w:rsidR="004F1883" w:rsidRDefault="0057331F" w:rsidP="006E6C34">
            <w:pPr>
              <w:pStyle w:val="ListParagraph"/>
              <w:numPr>
                <w:ilvl w:val="0"/>
                <w:numId w:val="9"/>
              </w:numPr>
              <w:ind w:left="459" w:hanging="425"/>
              <w:rPr>
                <w:szCs w:val="24"/>
              </w:rPr>
            </w:pPr>
            <w:r>
              <w:rPr>
                <w:szCs w:val="24"/>
              </w:rPr>
              <w:t>WEF</w:t>
            </w:r>
            <w:r w:rsidR="004F1883" w:rsidRPr="004F1883">
              <w:rPr>
                <w:szCs w:val="24"/>
              </w:rPr>
              <w:t xml:space="preserve"> 9 Nov 23, the </w:t>
            </w:r>
            <w:r w:rsidR="004F1883" w:rsidRPr="004F1883">
              <w:rPr>
                <w:b/>
                <w:bCs/>
                <w:szCs w:val="24"/>
              </w:rPr>
              <w:t>ECMC “collection” inventory record</w:t>
            </w:r>
            <w:r w:rsidR="004F1883" w:rsidRPr="004F1883">
              <w:rPr>
                <w:szCs w:val="24"/>
              </w:rPr>
              <w:t xml:space="preserve"> remains with over </w:t>
            </w:r>
            <w:r w:rsidR="004F1883" w:rsidRPr="004F1883">
              <w:rPr>
                <w:b/>
                <w:szCs w:val="24"/>
              </w:rPr>
              <w:t>20,000 individual items</w:t>
            </w:r>
            <w:r w:rsidR="004F1883" w:rsidRPr="004F1883">
              <w:rPr>
                <w:szCs w:val="24"/>
              </w:rPr>
              <w:t xml:space="preserve"> (of an estimated 60,000 items or nearly </w:t>
            </w:r>
            <w:r w:rsidR="004F1883" w:rsidRPr="004F1883">
              <w:rPr>
                <w:b/>
                <w:bCs/>
                <w:szCs w:val="24"/>
              </w:rPr>
              <w:t>33%</w:t>
            </w:r>
            <w:r w:rsidR="004F1883" w:rsidRPr="004F1883">
              <w:rPr>
                <w:szCs w:val="24"/>
              </w:rPr>
              <w:t xml:space="preserve">) being catalogued, and with an overall </w:t>
            </w:r>
            <w:r w:rsidR="004F1883" w:rsidRPr="004F1883">
              <w:rPr>
                <w:b/>
                <w:szCs w:val="24"/>
              </w:rPr>
              <w:t>increased collection</w:t>
            </w:r>
            <w:r w:rsidR="004F1883" w:rsidRPr="004F1883">
              <w:rPr>
                <w:szCs w:val="24"/>
              </w:rPr>
              <w:t xml:space="preserve"> </w:t>
            </w:r>
            <w:r w:rsidR="004F1883" w:rsidRPr="004F1883">
              <w:rPr>
                <w:b/>
                <w:szCs w:val="24"/>
              </w:rPr>
              <w:t xml:space="preserve">value of </w:t>
            </w:r>
            <w:r w:rsidRPr="004F1883">
              <w:rPr>
                <w:b/>
                <w:szCs w:val="24"/>
              </w:rPr>
              <w:t>approx.</w:t>
            </w:r>
            <w:r w:rsidR="004F1883" w:rsidRPr="004F1883">
              <w:rPr>
                <w:b/>
                <w:szCs w:val="24"/>
              </w:rPr>
              <w:t xml:space="preserve"> $735,000. </w:t>
            </w:r>
            <w:r w:rsidR="004F1883" w:rsidRPr="004F1883">
              <w:rPr>
                <w:bCs/>
                <w:szCs w:val="24"/>
              </w:rPr>
              <w:t xml:space="preserve">The total minimum value is still in the order of $863,000.  This report template will change as we transition further into the </w:t>
            </w:r>
            <w:r w:rsidR="004F1883" w:rsidRPr="004F1883">
              <w:rPr>
                <w:b/>
                <w:szCs w:val="24"/>
              </w:rPr>
              <w:t>new PP5 CMS</w:t>
            </w:r>
            <w:r w:rsidR="004F1883" w:rsidRPr="004F1883">
              <w:rPr>
                <w:bCs/>
                <w:szCs w:val="24"/>
              </w:rPr>
              <w:t xml:space="preserve"> software during 2024 </w:t>
            </w:r>
            <w:r w:rsidR="004F1883">
              <w:rPr>
                <w:bCs/>
                <w:szCs w:val="24"/>
              </w:rPr>
              <w:t>–</w:t>
            </w:r>
            <w:r w:rsidR="004F1883" w:rsidRPr="004F1883">
              <w:rPr>
                <w:bCs/>
                <w:szCs w:val="24"/>
              </w:rPr>
              <w:t xml:space="preserve"> WIP</w:t>
            </w:r>
            <w:r w:rsidR="004F1883">
              <w:rPr>
                <w:szCs w:val="24"/>
              </w:rPr>
              <w:t>;</w:t>
            </w:r>
          </w:p>
          <w:p w14:paraId="2E3D4E12" w14:textId="77777777" w:rsidR="004F1883" w:rsidRPr="004F1883" w:rsidRDefault="004F1883" w:rsidP="004F1883">
            <w:pPr>
              <w:rPr>
                <w:szCs w:val="24"/>
              </w:rPr>
            </w:pPr>
          </w:p>
          <w:p w14:paraId="6937F42C" w14:textId="7D607C83" w:rsidR="004F1883" w:rsidRDefault="004F1883" w:rsidP="006E6C34">
            <w:pPr>
              <w:pStyle w:val="ListParagraph"/>
              <w:numPr>
                <w:ilvl w:val="0"/>
                <w:numId w:val="9"/>
              </w:numPr>
              <w:ind w:left="459" w:hanging="425"/>
              <w:rPr>
                <w:szCs w:val="24"/>
              </w:rPr>
            </w:pPr>
            <w:r w:rsidRPr="004F1883">
              <w:rPr>
                <w:b/>
                <w:szCs w:val="24"/>
              </w:rPr>
              <w:t>Visitor statistics</w:t>
            </w:r>
            <w:r w:rsidR="007317CE">
              <w:rPr>
                <w:szCs w:val="24"/>
              </w:rPr>
              <w:t xml:space="preserve"> as at 16</w:t>
            </w:r>
            <w:r w:rsidRPr="004F1883">
              <w:rPr>
                <w:szCs w:val="24"/>
              </w:rPr>
              <w:t xml:space="preserve"> Nov 23 were </w:t>
            </w:r>
            <w:r w:rsidR="007317CE">
              <w:rPr>
                <w:b/>
                <w:bCs/>
                <w:szCs w:val="24"/>
              </w:rPr>
              <w:t>90</w:t>
            </w:r>
            <w:r w:rsidR="00674878">
              <w:rPr>
                <w:b/>
                <w:bCs/>
                <w:szCs w:val="24"/>
              </w:rPr>
              <w:t>5</w:t>
            </w:r>
            <w:r w:rsidRPr="004F1883">
              <w:rPr>
                <w:szCs w:val="24"/>
              </w:rPr>
              <w:t xml:space="preserve"> </w:t>
            </w:r>
            <w:r w:rsidRPr="004F1883">
              <w:rPr>
                <w:b/>
                <w:bCs/>
                <w:szCs w:val="24"/>
              </w:rPr>
              <w:t>o</w:t>
            </w:r>
            <w:r w:rsidR="007317CE">
              <w:rPr>
                <w:b/>
                <w:szCs w:val="24"/>
              </w:rPr>
              <w:t>r a total of 11,75</w:t>
            </w:r>
            <w:r w:rsidR="00674878">
              <w:rPr>
                <w:b/>
                <w:szCs w:val="24"/>
              </w:rPr>
              <w:t>8</w:t>
            </w:r>
            <w:r w:rsidRPr="004F1883">
              <w:rPr>
                <w:szCs w:val="24"/>
              </w:rPr>
              <w:t xml:space="preserve"> since records commenced in early 2014 (compared with 904 at the same time last year, 1,061 for 2022, 869 for 2021, 928 for 2020, 1,151 for 2019, 1,267 for 2018, 1,178 in 2017, 1,008 in 2016, 968 in 2015, and 915 in 2014).  We can no longer cater for causal visitors to the ECMC, as </w:t>
            </w:r>
            <w:r w:rsidRPr="004F1883">
              <w:rPr>
                <w:b/>
                <w:bCs/>
                <w:szCs w:val="24"/>
              </w:rPr>
              <w:t>new visitor</w:t>
            </w:r>
            <w:r w:rsidRPr="004F1883">
              <w:rPr>
                <w:szCs w:val="24"/>
              </w:rPr>
              <w:t xml:space="preserve"> </w:t>
            </w:r>
            <w:r w:rsidRPr="004F1883">
              <w:rPr>
                <w:b/>
                <w:bCs/>
                <w:szCs w:val="24"/>
              </w:rPr>
              <w:t>appointment and booking requirements</w:t>
            </w:r>
            <w:r w:rsidRPr="004F1883">
              <w:rPr>
                <w:szCs w:val="24"/>
              </w:rPr>
              <w:t xml:space="preserve"> are in place for LMC (and ECMC);  </w:t>
            </w:r>
          </w:p>
          <w:p w14:paraId="613C5C48" w14:textId="77777777" w:rsidR="004F1883" w:rsidRPr="004F1883" w:rsidRDefault="004F1883" w:rsidP="004F1883">
            <w:pPr>
              <w:rPr>
                <w:szCs w:val="24"/>
              </w:rPr>
            </w:pPr>
          </w:p>
          <w:p w14:paraId="5AB9712D" w14:textId="7450B8A4" w:rsidR="007317CE" w:rsidRDefault="004F1883" w:rsidP="006E6C34">
            <w:pPr>
              <w:pStyle w:val="ListParagraph"/>
              <w:numPr>
                <w:ilvl w:val="0"/>
                <w:numId w:val="9"/>
              </w:numPr>
              <w:ind w:left="459" w:hanging="425"/>
              <w:rPr>
                <w:szCs w:val="24"/>
              </w:rPr>
            </w:pPr>
            <w:r w:rsidRPr="004F1883">
              <w:rPr>
                <w:b/>
                <w:bCs/>
                <w:szCs w:val="24"/>
              </w:rPr>
              <w:lastRenderedPageBreak/>
              <w:t>Account Signatories</w:t>
            </w:r>
            <w:r w:rsidRPr="004F1883">
              <w:rPr>
                <w:szCs w:val="24"/>
              </w:rPr>
              <w:t xml:space="preserve"> – </w:t>
            </w:r>
            <w:r w:rsidR="007317CE">
              <w:rPr>
                <w:szCs w:val="24"/>
              </w:rPr>
              <w:t>the current</w:t>
            </w:r>
            <w:r w:rsidRPr="004F1883">
              <w:rPr>
                <w:szCs w:val="24"/>
              </w:rPr>
              <w:t xml:space="preserve"> </w:t>
            </w:r>
            <w:r w:rsidRPr="004F1883">
              <w:rPr>
                <w:b/>
                <w:bCs/>
                <w:szCs w:val="24"/>
              </w:rPr>
              <w:t>Chair</w:t>
            </w:r>
            <w:r w:rsidR="007317CE">
              <w:rPr>
                <w:b/>
                <w:bCs/>
                <w:szCs w:val="24"/>
              </w:rPr>
              <w:t xml:space="preserve"> (JH)</w:t>
            </w:r>
            <w:r w:rsidRPr="004F1883">
              <w:rPr>
                <w:b/>
                <w:bCs/>
                <w:szCs w:val="24"/>
              </w:rPr>
              <w:t>, Treas</w:t>
            </w:r>
            <w:r w:rsidR="007317CE">
              <w:rPr>
                <w:b/>
                <w:bCs/>
                <w:szCs w:val="24"/>
              </w:rPr>
              <w:t xml:space="preserve"> (GF)</w:t>
            </w:r>
            <w:r w:rsidRPr="004F1883">
              <w:rPr>
                <w:b/>
                <w:bCs/>
                <w:szCs w:val="24"/>
              </w:rPr>
              <w:t xml:space="preserve"> and </w:t>
            </w:r>
            <w:r w:rsidR="007317CE">
              <w:rPr>
                <w:b/>
                <w:bCs/>
                <w:szCs w:val="24"/>
              </w:rPr>
              <w:t xml:space="preserve">former </w:t>
            </w:r>
            <w:r w:rsidRPr="004F1883">
              <w:rPr>
                <w:b/>
                <w:bCs/>
                <w:szCs w:val="24"/>
              </w:rPr>
              <w:t>RSM, 2ER</w:t>
            </w:r>
            <w:r w:rsidR="007317CE">
              <w:rPr>
                <w:b/>
                <w:bCs/>
                <w:szCs w:val="24"/>
              </w:rPr>
              <w:t xml:space="preserve"> (TK)</w:t>
            </w:r>
            <w:r w:rsidRPr="004F1883">
              <w:rPr>
                <w:szCs w:val="24"/>
              </w:rPr>
              <w:t xml:space="preserve"> are the authorised account signatories.  Given the changeover of RSM</w:t>
            </w:r>
            <w:r w:rsidR="0063065F">
              <w:rPr>
                <w:szCs w:val="24"/>
              </w:rPr>
              <w:t>,</w:t>
            </w:r>
            <w:r w:rsidRPr="004F1883">
              <w:rPr>
                <w:szCs w:val="24"/>
              </w:rPr>
              <w:t xml:space="preserve"> 2ER and WO1 </w:t>
            </w:r>
            <w:r w:rsidR="00AC48CC">
              <w:rPr>
                <w:szCs w:val="24"/>
              </w:rPr>
              <w:t xml:space="preserve">Tom </w:t>
            </w:r>
            <w:r w:rsidRPr="004F1883">
              <w:rPr>
                <w:szCs w:val="24"/>
              </w:rPr>
              <w:t xml:space="preserve">Kerekere heading overseas, </w:t>
            </w:r>
            <w:r w:rsidR="00593B23">
              <w:rPr>
                <w:szCs w:val="24"/>
              </w:rPr>
              <w:t xml:space="preserve">he will be </w:t>
            </w:r>
            <w:r w:rsidRPr="004F1883">
              <w:rPr>
                <w:szCs w:val="24"/>
              </w:rPr>
              <w:t xml:space="preserve">replaced as an authorised account signatory </w:t>
            </w:r>
            <w:r w:rsidR="00AC48CC">
              <w:rPr>
                <w:szCs w:val="24"/>
              </w:rPr>
              <w:t xml:space="preserve">by </w:t>
            </w:r>
            <w:r w:rsidRPr="004F1883">
              <w:rPr>
                <w:szCs w:val="24"/>
              </w:rPr>
              <w:t xml:space="preserve">the incoming RSM, 2ER (WO1 Carl Fairbairn - current RNZE CT Dep Chair).  This same action will need to be taken for the incoming Chair, COL (Rtd) Don Jones, so that we will have </w:t>
            </w:r>
            <w:r w:rsidRPr="004F1883">
              <w:rPr>
                <w:b/>
                <w:bCs/>
                <w:szCs w:val="24"/>
              </w:rPr>
              <w:t>four (4) signatories</w:t>
            </w:r>
            <w:r w:rsidRPr="004F1883">
              <w:rPr>
                <w:szCs w:val="24"/>
              </w:rPr>
              <w:t xml:space="preserve"> in place in the future with our Kiwibank accounts and investments.  This will require formal approval, prior to making the necessary arrangements with Kiwibank</w:t>
            </w:r>
            <w:r w:rsidR="00A0311F">
              <w:rPr>
                <w:szCs w:val="24"/>
              </w:rPr>
              <w:t>. A</w:t>
            </w:r>
            <w:r w:rsidR="007317CE">
              <w:rPr>
                <w:szCs w:val="24"/>
              </w:rPr>
              <w:t xml:space="preserve"> summary of these actions is:</w:t>
            </w:r>
          </w:p>
          <w:p w14:paraId="142D2912" w14:textId="77777777" w:rsidR="007317CE" w:rsidRPr="007317CE" w:rsidRDefault="007317CE" w:rsidP="007317CE">
            <w:pPr>
              <w:pStyle w:val="ListParagraph"/>
              <w:rPr>
                <w:szCs w:val="24"/>
              </w:rPr>
            </w:pPr>
          </w:p>
          <w:p w14:paraId="2DFA94AA" w14:textId="7F161602" w:rsidR="007317CE" w:rsidRDefault="007317CE" w:rsidP="006E6C34">
            <w:pPr>
              <w:pStyle w:val="ListParagraph"/>
              <w:numPr>
                <w:ilvl w:val="1"/>
                <w:numId w:val="9"/>
              </w:numPr>
              <w:ind w:left="1036" w:hanging="567"/>
              <w:rPr>
                <w:szCs w:val="24"/>
              </w:rPr>
            </w:pPr>
            <w:r>
              <w:rPr>
                <w:szCs w:val="24"/>
              </w:rPr>
              <w:t>Incoming CT Board C</w:t>
            </w:r>
            <w:r w:rsidRPr="007317CE">
              <w:rPr>
                <w:szCs w:val="24"/>
              </w:rPr>
              <w:t>hair, Col (Rtd) D</w:t>
            </w:r>
            <w:r w:rsidR="00CD5F34">
              <w:rPr>
                <w:szCs w:val="24"/>
              </w:rPr>
              <w:t>on</w:t>
            </w:r>
            <w:r w:rsidRPr="007317CE">
              <w:rPr>
                <w:szCs w:val="24"/>
              </w:rPr>
              <w:t xml:space="preserve"> Jones to be added as account signatory</w:t>
            </w:r>
            <w:r>
              <w:rPr>
                <w:szCs w:val="24"/>
              </w:rPr>
              <w:t>;</w:t>
            </w:r>
          </w:p>
          <w:p w14:paraId="73183E70" w14:textId="68E81DF2" w:rsidR="007317CE" w:rsidRPr="007317CE" w:rsidRDefault="007317CE" w:rsidP="006E6C34">
            <w:pPr>
              <w:pStyle w:val="ListParagraph"/>
              <w:numPr>
                <w:ilvl w:val="1"/>
                <w:numId w:val="9"/>
              </w:numPr>
              <w:ind w:left="1036" w:hanging="567"/>
              <w:rPr>
                <w:szCs w:val="24"/>
              </w:rPr>
            </w:pPr>
            <w:r>
              <w:rPr>
                <w:szCs w:val="24"/>
              </w:rPr>
              <w:t xml:space="preserve">Incoming RSM 2ER, WO1 </w:t>
            </w:r>
            <w:r w:rsidR="00CD5F34">
              <w:rPr>
                <w:szCs w:val="24"/>
              </w:rPr>
              <w:t>Carl</w:t>
            </w:r>
            <w:r w:rsidR="009E2A57">
              <w:rPr>
                <w:szCs w:val="24"/>
              </w:rPr>
              <w:t xml:space="preserve"> </w:t>
            </w:r>
            <w:r>
              <w:rPr>
                <w:szCs w:val="24"/>
              </w:rPr>
              <w:t xml:space="preserve">Fairbairn to be added as </w:t>
            </w:r>
            <w:r w:rsidR="009E2A57">
              <w:rPr>
                <w:szCs w:val="24"/>
              </w:rPr>
              <w:t xml:space="preserve">an </w:t>
            </w:r>
            <w:r>
              <w:rPr>
                <w:szCs w:val="24"/>
              </w:rPr>
              <w:t>account signatory;</w:t>
            </w:r>
          </w:p>
          <w:p w14:paraId="453AA530" w14:textId="0080A7DB" w:rsidR="007317CE" w:rsidRDefault="007317CE" w:rsidP="006E6C34">
            <w:pPr>
              <w:pStyle w:val="ListParagraph"/>
              <w:numPr>
                <w:ilvl w:val="1"/>
                <w:numId w:val="9"/>
              </w:numPr>
              <w:ind w:left="1036" w:hanging="567"/>
              <w:rPr>
                <w:szCs w:val="24"/>
              </w:rPr>
            </w:pPr>
            <w:r>
              <w:rPr>
                <w:szCs w:val="24"/>
              </w:rPr>
              <w:t xml:space="preserve">Outgoing RSM 2ER, WO1 Tom Kerekere to be removed as </w:t>
            </w:r>
            <w:r w:rsidR="009E2A57">
              <w:rPr>
                <w:szCs w:val="24"/>
              </w:rPr>
              <w:t xml:space="preserve">an </w:t>
            </w:r>
            <w:r>
              <w:rPr>
                <w:szCs w:val="24"/>
              </w:rPr>
              <w:t>account signatory;</w:t>
            </w:r>
            <w:r w:rsidR="001C4BD2">
              <w:rPr>
                <w:szCs w:val="24"/>
              </w:rPr>
              <w:t xml:space="preserve"> and</w:t>
            </w:r>
          </w:p>
          <w:p w14:paraId="7D67A830" w14:textId="699E4997" w:rsidR="007317CE" w:rsidRDefault="007317CE" w:rsidP="006E6C34">
            <w:pPr>
              <w:pStyle w:val="ListParagraph"/>
              <w:numPr>
                <w:ilvl w:val="1"/>
                <w:numId w:val="9"/>
              </w:numPr>
              <w:ind w:left="1036" w:hanging="567"/>
              <w:rPr>
                <w:szCs w:val="24"/>
              </w:rPr>
            </w:pPr>
            <w:r>
              <w:rPr>
                <w:szCs w:val="24"/>
              </w:rPr>
              <w:t xml:space="preserve">WO1 (Rtd) Greg Findon to remain as </w:t>
            </w:r>
            <w:r w:rsidR="00DB4EF9">
              <w:rPr>
                <w:szCs w:val="24"/>
              </w:rPr>
              <w:t xml:space="preserve">an </w:t>
            </w:r>
            <w:r>
              <w:rPr>
                <w:szCs w:val="24"/>
              </w:rPr>
              <w:t>account signatory;</w:t>
            </w:r>
            <w:r w:rsidR="00CD5F34">
              <w:rPr>
                <w:szCs w:val="24"/>
              </w:rPr>
              <w:t xml:space="preserve"> and</w:t>
            </w:r>
          </w:p>
          <w:p w14:paraId="6926E507" w14:textId="018C83C1" w:rsidR="007317CE" w:rsidRDefault="007317CE" w:rsidP="006E6C34">
            <w:pPr>
              <w:pStyle w:val="ListParagraph"/>
              <w:numPr>
                <w:ilvl w:val="1"/>
                <w:numId w:val="9"/>
              </w:numPr>
              <w:ind w:left="1036" w:hanging="567"/>
              <w:rPr>
                <w:szCs w:val="24"/>
              </w:rPr>
            </w:pPr>
            <w:r>
              <w:rPr>
                <w:szCs w:val="24"/>
              </w:rPr>
              <w:t>LTCOL (Rtd) Joe Hollander</w:t>
            </w:r>
            <w:r w:rsidR="001C4BD2">
              <w:rPr>
                <w:szCs w:val="24"/>
              </w:rPr>
              <w:t xml:space="preserve"> to remain as </w:t>
            </w:r>
            <w:r w:rsidR="00DB4EF9">
              <w:rPr>
                <w:szCs w:val="24"/>
              </w:rPr>
              <w:t xml:space="preserve">an </w:t>
            </w:r>
            <w:r w:rsidR="001C4BD2">
              <w:rPr>
                <w:szCs w:val="24"/>
              </w:rPr>
              <w:t>account signatory.</w:t>
            </w:r>
          </w:p>
          <w:p w14:paraId="376ACA8F" w14:textId="77777777" w:rsidR="00A0311F" w:rsidRPr="007317CE" w:rsidRDefault="00A0311F" w:rsidP="00A0311F">
            <w:pPr>
              <w:pStyle w:val="ListParagraph"/>
              <w:ind w:left="1036"/>
              <w:rPr>
                <w:szCs w:val="24"/>
              </w:rPr>
            </w:pPr>
          </w:p>
          <w:p w14:paraId="55E22F13" w14:textId="77777777" w:rsidR="00A0311F" w:rsidRPr="00F34E9F" w:rsidRDefault="00A0311F" w:rsidP="00A0311F">
            <w:pPr>
              <w:jc w:val="both"/>
              <w:rPr>
                <w:szCs w:val="24"/>
                <w:highlight w:val="yellow"/>
              </w:rPr>
            </w:pPr>
            <w:r w:rsidRPr="00F20062">
              <w:rPr>
                <w:b/>
                <w:szCs w:val="24"/>
              </w:rPr>
              <w:t>Moved</w:t>
            </w:r>
            <w:r>
              <w:rPr>
                <w:szCs w:val="24"/>
              </w:rPr>
              <w:t xml:space="preserve">: </w:t>
            </w:r>
            <w:r w:rsidRPr="00194DC8">
              <w:rPr>
                <w:rFonts w:ascii="Calibri" w:hAnsi="Calibri" w:cs="Calibri"/>
                <w:color w:val="000000"/>
                <w:szCs w:val="24"/>
              </w:rPr>
              <w:t>WO1 (Rtd) G Findon</w:t>
            </w:r>
          </w:p>
          <w:p w14:paraId="6134CCEF" w14:textId="06A73B77" w:rsidR="00A0311F" w:rsidRPr="00F20062" w:rsidRDefault="00A0311F" w:rsidP="00A0311F">
            <w:pPr>
              <w:rPr>
                <w:szCs w:val="24"/>
              </w:rPr>
            </w:pPr>
            <w:r w:rsidRPr="00074EB8">
              <w:rPr>
                <w:b/>
                <w:szCs w:val="24"/>
              </w:rPr>
              <w:t>Seconded</w:t>
            </w:r>
            <w:r w:rsidRPr="00074EB8">
              <w:rPr>
                <w:szCs w:val="24"/>
              </w:rPr>
              <w:t>:</w:t>
            </w:r>
            <w:r>
              <w:rPr>
                <w:szCs w:val="24"/>
              </w:rPr>
              <w:t xml:space="preserve"> </w:t>
            </w:r>
            <w:r>
              <w:rPr>
                <w:rFonts w:ascii="Calibri" w:hAnsi="Calibri" w:cs="Calibri"/>
                <w:color w:val="000000"/>
                <w:szCs w:val="24"/>
              </w:rPr>
              <w:t>COL P</w:t>
            </w:r>
            <w:r w:rsidR="00DB4EF9">
              <w:rPr>
                <w:rFonts w:ascii="Calibri" w:hAnsi="Calibri" w:cs="Calibri"/>
                <w:color w:val="000000"/>
                <w:szCs w:val="24"/>
              </w:rPr>
              <w:t>J</w:t>
            </w:r>
            <w:r>
              <w:rPr>
                <w:rFonts w:ascii="Calibri" w:hAnsi="Calibri" w:cs="Calibri"/>
                <w:color w:val="000000"/>
                <w:szCs w:val="24"/>
              </w:rPr>
              <w:t xml:space="preserve"> Curry</w:t>
            </w:r>
          </w:p>
          <w:p w14:paraId="41A6CF48" w14:textId="77777777" w:rsidR="00A0311F" w:rsidRDefault="00A0311F" w:rsidP="00A0311F">
            <w:pPr>
              <w:jc w:val="both"/>
              <w:rPr>
                <w:b/>
                <w:szCs w:val="24"/>
              </w:rPr>
            </w:pPr>
            <w:r w:rsidRPr="00F20062">
              <w:rPr>
                <w:b/>
                <w:szCs w:val="24"/>
              </w:rPr>
              <w:t>Carried</w:t>
            </w:r>
          </w:p>
          <w:p w14:paraId="79BCB0D4" w14:textId="77777777" w:rsidR="004F1883" w:rsidRPr="004F1883" w:rsidRDefault="004F1883" w:rsidP="004F1883">
            <w:pPr>
              <w:rPr>
                <w:szCs w:val="24"/>
              </w:rPr>
            </w:pPr>
          </w:p>
          <w:p w14:paraId="4F2E6DA1" w14:textId="76CD0D2C" w:rsidR="004F1883" w:rsidRDefault="004F1883" w:rsidP="006E6C34">
            <w:pPr>
              <w:pStyle w:val="ListParagraph"/>
              <w:numPr>
                <w:ilvl w:val="0"/>
                <w:numId w:val="9"/>
              </w:numPr>
              <w:ind w:left="459" w:hanging="425"/>
              <w:rPr>
                <w:szCs w:val="24"/>
              </w:rPr>
            </w:pPr>
            <w:r w:rsidRPr="004F1883">
              <w:rPr>
                <w:szCs w:val="24"/>
              </w:rPr>
              <w:t xml:space="preserve">Our </w:t>
            </w:r>
            <w:r w:rsidRPr="004F1883">
              <w:rPr>
                <w:b/>
                <w:szCs w:val="24"/>
              </w:rPr>
              <w:t>regular (serving and retired) donor list remains at 34</w:t>
            </w:r>
            <w:r w:rsidRPr="004F1883">
              <w:rPr>
                <w:szCs w:val="24"/>
              </w:rPr>
              <w:t xml:space="preserve"> (comprising 17 x Offr, 15 x WO/SNCO, 2 x OR/Civ).  This includes 24 serving and 10 retired RNZE.  We are always on the lookout for new donors and ask all TB members to assist in this recruiting process; </w:t>
            </w:r>
          </w:p>
          <w:p w14:paraId="44FFF456" w14:textId="77777777" w:rsidR="004F1883" w:rsidRPr="004F1883" w:rsidRDefault="004F1883" w:rsidP="004F1883">
            <w:pPr>
              <w:rPr>
                <w:szCs w:val="24"/>
              </w:rPr>
            </w:pPr>
          </w:p>
          <w:p w14:paraId="4330A05D" w14:textId="13B394C9" w:rsidR="004F1883" w:rsidRDefault="004F1883" w:rsidP="006E6C34">
            <w:pPr>
              <w:pStyle w:val="ListParagraph"/>
              <w:numPr>
                <w:ilvl w:val="0"/>
                <w:numId w:val="9"/>
              </w:numPr>
              <w:ind w:left="459" w:hanging="425"/>
              <w:rPr>
                <w:szCs w:val="24"/>
              </w:rPr>
            </w:pPr>
            <w:r w:rsidRPr="00A0311F">
              <w:rPr>
                <w:b/>
                <w:szCs w:val="24"/>
              </w:rPr>
              <w:t>M</w:t>
            </w:r>
            <w:r w:rsidRPr="004F1883">
              <w:rPr>
                <w:b/>
                <w:szCs w:val="24"/>
              </w:rPr>
              <w:t>onthly midday military history presentation (MMMHP)</w:t>
            </w:r>
            <w:r w:rsidRPr="004F1883">
              <w:rPr>
                <w:szCs w:val="24"/>
              </w:rPr>
              <w:t xml:space="preserve"> series continues to be a good source of publicity and donation revenue for the ECMC/RNZE CT. All sessions from 2020 to the present have been recorded and uploaded to our website, along with related PowerPoint presentations, for future reference and research purposes.  The 2023 programme worked well, and attendances are reasonable.  We finish the programme on 30 Nov 23 and </w:t>
            </w:r>
            <w:r w:rsidR="00A0311F">
              <w:rPr>
                <w:b/>
                <w:bCs/>
                <w:szCs w:val="24"/>
              </w:rPr>
              <w:t>revenue of $</w:t>
            </w:r>
            <w:r w:rsidR="0016448B">
              <w:rPr>
                <w:b/>
                <w:bCs/>
                <w:szCs w:val="24"/>
              </w:rPr>
              <w:t>993</w:t>
            </w:r>
            <w:r w:rsidRPr="004F1883">
              <w:rPr>
                <w:b/>
                <w:bCs/>
                <w:szCs w:val="24"/>
              </w:rPr>
              <w:t xml:space="preserve"> towards the Trust has been received to date </w:t>
            </w:r>
            <w:r w:rsidR="00A0311F">
              <w:rPr>
                <w:szCs w:val="24"/>
              </w:rPr>
              <w:t>through this medium. The programme for 2024 has been released and emailed to all members</w:t>
            </w:r>
            <w:r w:rsidRPr="004F1883">
              <w:rPr>
                <w:szCs w:val="24"/>
              </w:rPr>
              <w:t>;</w:t>
            </w:r>
          </w:p>
          <w:p w14:paraId="62C66E96" w14:textId="77777777" w:rsidR="004F1883" w:rsidRPr="004F1883" w:rsidRDefault="004F1883" w:rsidP="004F1883">
            <w:pPr>
              <w:rPr>
                <w:szCs w:val="24"/>
              </w:rPr>
            </w:pPr>
          </w:p>
          <w:p w14:paraId="3B84F8AF" w14:textId="09D7A469" w:rsidR="004F1883" w:rsidRDefault="004F1883" w:rsidP="006E6C34">
            <w:pPr>
              <w:pStyle w:val="ListParagraph"/>
              <w:numPr>
                <w:ilvl w:val="0"/>
                <w:numId w:val="9"/>
              </w:numPr>
              <w:ind w:left="459" w:hanging="425"/>
              <w:rPr>
                <w:szCs w:val="24"/>
              </w:rPr>
            </w:pPr>
            <w:r w:rsidRPr="004F1883">
              <w:rPr>
                <w:b/>
                <w:szCs w:val="24"/>
              </w:rPr>
              <w:t>Corps (RNZE CT) “bursary scheme”</w:t>
            </w:r>
            <w:r w:rsidRPr="004F1883">
              <w:rPr>
                <w:szCs w:val="24"/>
              </w:rPr>
              <w:t xml:space="preserve"> – no new applications have been received, or grants made since the last TB meeting. </w:t>
            </w:r>
            <w:r w:rsidRPr="004F1883">
              <w:rPr>
                <w:b/>
                <w:bCs/>
                <w:szCs w:val="24"/>
              </w:rPr>
              <w:t>Total scheme expenditure</w:t>
            </w:r>
            <w:r w:rsidRPr="004F1883">
              <w:rPr>
                <w:szCs w:val="24"/>
              </w:rPr>
              <w:t xml:space="preserve"> (granted) is $9,074.125 since the scheme was commenced in late 2018.  There needs to be further understanding by those assisting applicants of the other sources of funding support </w:t>
            </w:r>
            <w:r w:rsidR="0057331F" w:rsidRPr="004F1883">
              <w:rPr>
                <w:szCs w:val="24"/>
              </w:rPr>
              <w:t>e.g.</w:t>
            </w:r>
            <w:r w:rsidRPr="004F1883">
              <w:rPr>
                <w:szCs w:val="24"/>
              </w:rPr>
              <w:t xml:space="preserve"> from Linton Welfare Hub, MSD, PNRSA Trust, etc.  Outgoing SSM, </w:t>
            </w:r>
            <w:r w:rsidR="0057331F" w:rsidRPr="004F1883">
              <w:rPr>
                <w:szCs w:val="24"/>
              </w:rPr>
              <w:t>SME (</w:t>
            </w:r>
            <w:r w:rsidRPr="004F1883">
              <w:rPr>
                <w:szCs w:val="24"/>
              </w:rPr>
              <w:t xml:space="preserve">NZ) was going to prepare a guideline document advising of </w:t>
            </w:r>
            <w:r w:rsidRPr="004F1883">
              <w:rPr>
                <w:b/>
                <w:bCs/>
                <w:szCs w:val="24"/>
              </w:rPr>
              <w:t>potential funding sources</w:t>
            </w:r>
            <w:r w:rsidRPr="004F1883">
              <w:rPr>
                <w:szCs w:val="24"/>
              </w:rPr>
              <w:t xml:space="preserve"> for those in need of support.  Although a guideline document was circulated previously, the </w:t>
            </w:r>
            <w:r w:rsidRPr="004F1883">
              <w:rPr>
                <w:b/>
                <w:bCs/>
                <w:szCs w:val="24"/>
              </w:rPr>
              <w:t>priority order</w:t>
            </w:r>
            <w:r w:rsidRPr="004F1883">
              <w:rPr>
                <w:szCs w:val="24"/>
              </w:rPr>
              <w:t xml:space="preserve"> for consideration is welfare and hardship support, then cultural and professional development, followed by adventurous training and representational sport;</w:t>
            </w:r>
          </w:p>
          <w:p w14:paraId="3871D99C" w14:textId="77777777" w:rsidR="004F1883" w:rsidRPr="004F1883" w:rsidRDefault="004F1883" w:rsidP="004F1883">
            <w:pPr>
              <w:rPr>
                <w:szCs w:val="24"/>
              </w:rPr>
            </w:pPr>
          </w:p>
          <w:p w14:paraId="1ADB2142" w14:textId="0CA02CC9" w:rsidR="004F1883" w:rsidRDefault="004F1883" w:rsidP="006E6C34">
            <w:pPr>
              <w:pStyle w:val="ListParagraph"/>
              <w:numPr>
                <w:ilvl w:val="0"/>
                <w:numId w:val="9"/>
              </w:numPr>
              <w:ind w:left="459" w:hanging="425"/>
              <w:rPr>
                <w:szCs w:val="24"/>
              </w:rPr>
            </w:pPr>
            <w:r w:rsidRPr="004F1883">
              <w:rPr>
                <w:szCs w:val="24"/>
              </w:rPr>
              <w:t xml:space="preserve">The </w:t>
            </w:r>
            <w:r w:rsidRPr="004F1883">
              <w:rPr>
                <w:b/>
                <w:szCs w:val="24"/>
              </w:rPr>
              <w:t>RNZE stained glass window in St David’s Chapel in Burnham</w:t>
            </w:r>
            <w:r w:rsidRPr="004F1883">
              <w:rPr>
                <w:szCs w:val="24"/>
              </w:rPr>
              <w:t xml:space="preserve"> </w:t>
            </w:r>
            <w:r w:rsidRPr="004F1883">
              <w:rPr>
                <w:b/>
                <w:szCs w:val="24"/>
              </w:rPr>
              <w:t xml:space="preserve">Camp </w:t>
            </w:r>
            <w:r w:rsidRPr="004F1883">
              <w:rPr>
                <w:bCs/>
                <w:szCs w:val="24"/>
              </w:rPr>
              <w:t>has been completed</w:t>
            </w:r>
            <w:r w:rsidR="00A0311F">
              <w:rPr>
                <w:bCs/>
                <w:szCs w:val="24"/>
              </w:rPr>
              <w:t xml:space="preserve">, as per the Progress Report from CPL van der Hoek. The invoice </w:t>
            </w:r>
            <w:r w:rsidR="00FE4B33">
              <w:rPr>
                <w:bCs/>
                <w:szCs w:val="24"/>
              </w:rPr>
              <w:t xml:space="preserve">(of $1,000?) </w:t>
            </w:r>
            <w:r w:rsidR="00A0311F">
              <w:rPr>
                <w:bCs/>
                <w:szCs w:val="24"/>
              </w:rPr>
              <w:t xml:space="preserve">has been paid, however we are yet to determine who </w:t>
            </w:r>
            <w:r w:rsidR="00FE4B33">
              <w:rPr>
                <w:bCs/>
                <w:szCs w:val="24"/>
              </w:rPr>
              <w:t xml:space="preserve">actually </w:t>
            </w:r>
            <w:r w:rsidR="00A0311F">
              <w:rPr>
                <w:bCs/>
                <w:szCs w:val="24"/>
              </w:rPr>
              <w:t>paid the invoice.</w:t>
            </w:r>
            <w:r w:rsidRPr="004F1883">
              <w:rPr>
                <w:bCs/>
                <w:szCs w:val="24"/>
              </w:rPr>
              <w:t xml:space="preserve"> </w:t>
            </w:r>
            <w:r w:rsidR="00A0311F">
              <w:rPr>
                <w:szCs w:val="24"/>
              </w:rPr>
              <w:t xml:space="preserve">CPL </w:t>
            </w:r>
            <w:r w:rsidRPr="004F1883">
              <w:rPr>
                <w:szCs w:val="24"/>
              </w:rPr>
              <w:t xml:space="preserve">van der Hoek has been thanked for her efforts in having the work completed - WIP; </w:t>
            </w:r>
          </w:p>
          <w:p w14:paraId="780F872F" w14:textId="45A95967" w:rsidR="004F1883" w:rsidRPr="004F1883" w:rsidRDefault="004F1883" w:rsidP="004F1883">
            <w:pPr>
              <w:rPr>
                <w:szCs w:val="24"/>
              </w:rPr>
            </w:pPr>
            <w:r w:rsidRPr="004F1883">
              <w:rPr>
                <w:szCs w:val="24"/>
              </w:rPr>
              <w:t xml:space="preserve"> </w:t>
            </w:r>
          </w:p>
          <w:p w14:paraId="7C15C4A1" w14:textId="0C5F4218" w:rsidR="004F1883" w:rsidRDefault="004F1883" w:rsidP="006E6C34">
            <w:pPr>
              <w:pStyle w:val="ListParagraph"/>
              <w:numPr>
                <w:ilvl w:val="0"/>
                <w:numId w:val="9"/>
              </w:numPr>
              <w:ind w:left="459" w:hanging="425"/>
              <w:rPr>
                <w:szCs w:val="24"/>
              </w:rPr>
            </w:pPr>
            <w:r w:rsidRPr="004F1883">
              <w:rPr>
                <w:szCs w:val="24"/>
              </w:rPr>
              <w:t xml:space="preserve">While we are still waiting for the recommendations of the </w:t>
            </w:r>
            <w:r w:rsidRPr="004F1883">
              <w:rPr>
                <w:b/>
                <w:bCs/>
                <w:szCs w:val="24"/>
              </w:rPr>
              <w:t>Spotless landscape architect and arborist</w:t>
            </w:r>
            <w:r w:rsidRPr="004F1883">
              <w:rPr>
                <w:szCs w:val="24"/>
              </w:rPr>
              <w:t xml:space="preserve"> (Kathy Bills) to be implemented by Spotless/Downer, DE&amp;I (Doug Griffin) has confirmed that appropriate tree felling and trimming will be undertaken as soon as possible and as part o</w:t>
            </w:r>
            <w:r w:rsidR="00A0311F">
              <w:rPr>
                <w:szCs w:val="24"/>
              </w:rPr>
              <w:t>f the ECMC refurbishment project. This is likely to occur once work has been completed on the building</w:t>
            </w:r>
            <w:r w:rsidRPr="004F1883">
              <w:rPr>
                <w:szCs w:val="24"/>
              </w:rPr>
              <w:t xml:space="preserve"> – WIP;</w:t>
            </w:r>
          </w:p>
          <w:p w14:paraId="4DF516A6" w14:textId="77777777" w:rsidR="004F1883" w:rsidRPr="004F1883" w:rsidRDefault="004F1883" w:rsidP="004F1883">
            <w:pPr>
              <w:rPr>
                <w:szCs w:val="24"/>
              </w:rPr>
            </w:pPr>
          </w:p>
          <w:p w14:paraId="25706B38" w14:textId="2D7EAC85" w:rsidR="0095440B" w:rsidRDefault="004F1883" w:rsidP="006E6C34">
            <w:pPr>
              <w:pStyle w:val="ListParagraph"/>
              <w:numPr>
                <w:ilvl w:val="0"/>
                <w:numId w:val="9"/>
              </w:numPr>
              <w:ind w:left="459" w:hanging="425"/>
              <w:rPr>
                <w:szCs w:val="24"/>
              </w:rPr>
            </w:pPr>
            <w:r w:rsidRPr="004F1883">
              <w:rPr>
                <w:szCs w:val="24"/>
              </w:rPr>
              <w:t xml:space="preserve">Some progress has been made for the </w:t>
            </w:r>
            <w:r w:rsidRPr="004F1883">
              <w:rPr>
                <w:b/>
                <w:bCs/>
                <w:szCs w:val="24"/>
              </w:rPr>
              <w:t xml:space="preserve">Chapel maintenance </w:t>
            </w:r>
            <w:r w:rsidRPr="004F1883">
              <w:rPr>
                <w:szCs w:val="24"/>
              </w:rPr>
              <w:t xml:space="preserve">(exterior cladding repairs,) and the reroofing work is currently underway.  The </w:t>
            </w:r>
            <w:r w:rsidRPr="004F1883">
              <w:rPr>
                <w:b/>
                <w:bCs/>
                <w:szCs w:val="24"/>
              </w:rPr>
              <w:t>stained glass (RE hat badge) installation</w:t>
            </w:r>
            <w:r w:rsidRPr="004F1883">
              <w:rPr>
                <w:szCs w:val="24"/>
              </w:rPr>
              <w:t xml:space="preserve"> above the altar area and back internal rear wall is also being repaired/replaced.  We are awaiting advice on a proposed new NZDF (DE&amp;I) heritage (DFI) classification regime, which is likely to incorporate the Chapel.  Also, the </w:t>
            </w:r>
            <w:r w:rsidRPr="004F1883">
              <w:rPr>
                <w:b/>
                <w:bCs/>
                <w:szCs w:val="24"/>
              </w:rPr>
              <w:t>installation of HVAC, plus fire detection, protection and suppression systems</w:t>
            </w:r>
            <w:r w:rsidRPr="004F1883">
              <w:rPr>
                <w:szCs w:val="24"/>
              </w:rPr>
              <w:t xml:space="preserve"> in the Chapel.  It appears that the new draft NZDF DFI on heritage buildings is holding up the HVAC and fire protection works, which the Camp Chaplains are also frustrated with.  </w:t>
            </w:r>
            <w:r w:rsidRPr="004F1883">
              <w:rPr>
                <w:b/>
                <w:bCs/>
                <w:szCs w:val="24"/>
              </w:rPr>
              <w:t>LTCOL Bryce Gurney</w:t>
            </w:r>
            <w:r w:rsidRPr="004F1883">
              <w:rPr>
                <w:szCs w:val="24"/>
              </w:rPr>
              <w:t xml:space="preserve"> has been asked for further advice on this matter and to represent our concerns </w:t>
            </w:r>
            <w:r w:rsidR="00A0311F">
              <w:rPr>
                <w:szCs w:val="24"/>
              </w:rPr>
              <w:t>to DE</w:t>
            </w:r>
            <w:r w:rsidR="00191995">
              <w:rPr>
                <w:szCs w:val="24"/>
              </w:rPr>
              <w:t>&amp;</w:t>
            </w:r>
            <w:r w:rsidR="00A0311F">
              <w:rPr>
                <w:szCs w:val="24"/>
              </w:rPr>
              <w:t xml:space="preserve">I </w:t>
            </w:r>
            <w:r w:rsidR="0095440B">
              <w:rPr>
                <w:szCs w:val="24"/>
              </w:rPr>
              <w:t>– WIP;</w:t>
            </w:r>
          </w:p>
          <w:p w14:paraId="51708F30" w14:textId="77777777" w:rsidR="0095440B" w:rsidRPr="0095440B" w:rsidRDefault="0095440B" w:rsidP="0095440B">
            <w:pPr>
              <w:pStyle w:val="ListParagraph"/>
              <w:rPr>
                <w:b/>
                <w:bCs/>
                <w:szCs w:val="24"/>
              </w:rPr>
            </w:pPr>
          </w:p>
          <w:p w14:paraId="6E19B524" w14:textId="77777777" w:rsidR="0095440B" w:rsidRDefault="004F1883" w:rsidP="006E6C34">
            <w:pPr>
              <w:pStyle w:val="ListParagraph"/>
              <w:numPr>
                <w:ilvl w:val="0"/>
                <w:numId w:val="9"/>
              </w:numPr>
              <w:ind w:left="459" w:hanging="425"/>
              <w:rPr>
                <w:szCs w:val="24"/>
              </w:rPr>
            </w:pPr>
            <w:r w:rsidRPr="0095440B">
              <w:rPr>
                <w:b/>
                <w:bCs/>
                <w:szCs w:val="24"/>
              </w:rPr>
              <w:t>Replacement centenary totara tree plantings</w:t>
            </w:r>
            <w:r w:rsidRPr="0095440B">
              <w:rPr>
                <w:szCs w:val="24"/>
              </w:rPr>
              <w:t xml:space="preserve"> – DE&amp;I (confirmed by Doug Griffin) will purchase three new totara trees and have these replanted once the tree felling and area refurbishment has been completed.  Plinths have already been manufactured by SME(NZ), and plaques will be made to adhere to the plinths for each of the five trees, recording who and when they were originally planted – WIP;</w:t>
            </w:r>
          </w:p>
          <w:p w14:paraId="24550151" w14:textId="77777777" w:rsidR="0095440B" w:rsidRPr="0095440B" w:rsidRDefault="0095440B" w:rsidP="0095440B">
            <w:pPr>
              <w:pStyle w:val="ListParagraph"/>
              <w:rPr>
                <w:szCs w:val="24"/>
              </w:rPr>
            </w:pPr>
          </w:p>
          <w:p w14:paraId="69512744" w14:textId="77777777" w:rsidR="0095440B" w:rsidRPr="0095440B" w:rsidRDefault="004F1883" w:rsidP="006E6C34">
            <w:pPr>
              <w:pStyle w:val="ListParagraph"/>
              <w:numPr>
                <w:ilvl w:val="0"/>
                <w:numId w:val="9"/>
              </w:numPr>
              <w:ind w:left="459" w:hanging="425"/>
              <w:rPr>
                <w:szCs w:val="24"/>
              </w:rPr>
            </w:pPr>
            <w:r w:rsidRPr="0095440B">
              <w:rPr>
                <w:szCs w:val="24"/>
              </w:rPr>
              <w:t xml:space="preserve">Further effort has been spent in the last three months adding to the new </w:t>
            </w:r>
            <w:r w:rsidRPr="0095440B">
              <w:rPr>
                <w:b/>
                <w:bCs/>
                <w:szCs w:val="24"/>
              </w:rPr>
              <w:t>“Past Perfect” (PP5) collections</w:t>
            </w:r>
            <w:r w:rsidRPr="0095440B">
              <w:rPr>
                <w:szCs w:val="24"/>
              </w:rPr>
              <w:t xml:space="preserve"> </w:t>
            </w:r>
            <w:r w:rsidRPr="0095440B">
              <w:rPr>
                <w:b/>
                <w:bCs/>
                <w:szCs w:val="24"/>
              </w:rPr>
              <w:t>management system (CMS)</w:t>
            </w:r>
            <w:r w:rsidRPr="0095440B">
              <w:rPr>
                <w:szCs w:val="24"/>
              </w:rPr>
              <w:t xml:space="preserve">, particularly our library collection and some display items.  We have </w:t>
            </w:r>
            <w:r w:rsidRPr="0095440B">
              <w:rPr>
                <w:b/>
                <w:bCs/>
                <w:szCs w:val="24"/>
              </w:rPr>
              <w:t xml:space="preserve">renewed the AASLH membership </w:t>
            </w:r>
            <w:r w:rsidRPr="0095440B">
              <w:rPr>
                <w:szCs w:val="24"/>
              </w:rPr>
              <w:t>through to 2024</w:t>
            </w:r>
            <w:r w:rsidR="0095440B" w:rsidRPr="0095440B">
              <w:rPr>
                <w:b/>
                <w:bCs/>
                <w:szCs w:val="24"/>
              </w:rPr>
              <w:t>;</w:t>
            </w:r>
          </w:p>
          <w:p w14:paraId="13844FE4" w14:textId="77777777" w:rsidR="0095440B" w:rsidRPr="0095440B" w:rsidRDefault="0095440B" w:rsidP="0095440B">
            <w:pPr>
              <w:pStyle w:val="ListParagraph"/>
              <w:rPr>
                <w:b/>
                <w:bCs/>
                <w:szCs w:val="24"/>
              </w:rPr>
            </w:pPr>
          </w:p>
          <w:p w14:paraId="6B0E7F2C" w14:textId="57847475" w:rsidR="0095440B" w:rsidRDefault="004F1883" w:rsidP="006E6C34">
            <w:pPr>
              <w:pStyle w:val="ListParagraph"/>
              <w:numPr>
                <w:ilvl w:val="0"/>
                <w:numId w:val="9"/>
              </w:numPr>
              <w:ind w:left="459" w:hanging="425"/>
              <w:rPr>
                <w:szCs w:val="24"/>
              </w:rPr>
            </w:pPr>
            <w:r w:rsidRPr="0095440B">
              <w:rPr>
                <w:b/>
                <w:bCs/>
                <w:szCs w:val="24"/>
              </w:rPr>
              <w:t>Total petty</w:t>
            </w:r>
            <w:r w:rsidRPr="0095440B">
              <w:rPr>
                <w:b/>
                <w:szCs w:val="24"/>
              </w:rPr>
              <w:t xml:space="preserve"> cash from donations</w:t>
            </w:r>
            <w:r w:rsidRPr="0095440B">
              <w:rPr>
                <w:szCs w:val="24"/>
              </w:rPr>
              <w:t xml:space="preserve"> to the ECMC to date, is currently $</w:t>
            </w:r>
            <w:r w:rsidR="0012560E">
              <w:rPr>
                <w:szCs w:val="24"/>
              </w:rPr>
              <w:t>637</w:t>
            </w:r>
            <w:r w:rsidRPr="0095440B">
              <w:rPr>
                <w:szCs w:val="24"/>
              </w:rPr>
              <w:t>.55.   A bank deposit will be done following the last of the MMMHP sessions on 30 Nov 23;</w:t>
            </w:r>
          </w:p>
          <w:p w14:paraId="57AE4E65" w14:textId="77777777" w:rsidR="0095440B" w:rsidRPr="0095440B" w:rsidRDefault="0095440B" w:rsidP="0095440B">
            <w:pPr>
              <w:pStyle w:val="ListParagraph"/>
              <w:rPr>
                <w:b/>
                <w:bCs/>
                <w:szCs w:val="24"/>
              </w:rPr>
            </w:pPr>
          </w:p>
          <w:p w14:paraId="2BF3A92B" w14:textId="77777777" w:rsidR="0095440B" w:rsidRDefault="004F1883" w:rsidP="006E6C34">
            <w:pPr>
              <w:pStyle w:val="ListParagraph"/>
              <w:numPr>
                <w:ilvl w:val="0"/>
                <w:numId w:val="9"/>
              </w:numPr>
              <w:ind w:left="459" w:hanging="425"/>
              <w:rPr>
                <w:szCs w:val="24"/>
              </w:rPr>
            </w:pPr>
            <w:r w:rsidRPr="0095440B">
              <w:rPr>
                <w:b/>
                <w:bCs/>
                <w:szCs w:val="24"/>
              </w:rPr>
              <w:t xml:space="preserve">ECMC weapons situation – </w:t>
            </w:r>
            <w:r w:rsidRPr="0095440B">
              <w:rPr>
                <w:szCs w:val="24"/>
              </w:rPr>
              <w:t xml:space="preserve">NC - WIP; </w:t>
            </w:r>
          </w:p>
          <w:p w14:paraId="46D3E487" w14:textId="77777777" w:rsidR="0095440B" w:rsidRPr="0095440B" w:rsidRDefault="0095440B" w:rsidP="0095440B">
            <w:pPr>
              <w:pStyle w:val="ListParagraph"/>
              <w:rPr>
                <w:szCs w:val="24"/>
              </w:rPr>
            </w:pPr>
          </w:p>
          <w:p w14:paraId="7298DE32" w14:textId="77777777" w:rsidR="0095440B" w:rsidRDefault="004F1883" w:rsidP="006E6C34">
            <w:pPr>
              <w:pStyle w:val="ListParagraph"/>
              <w:numPr>
                <w:ilvl w:val="0"/>
                <w:numId w:val="9"/>
              </w:numPr>
              <w:ind w:left="459" w:hanging="425"/>
              <w:rPr>
                <w:szCs w:val="24"/>
              </w:rPr>
            </w:pPr>
            <w:r w:rsidRPr="0095440B">
              <w:rPr>
                <w:szCs w:val="24"/>
              </w:rPr>
              <w:t xml:space="preserve">Currently 66 x </w:t>
            </w:r>
            <w:r w:rsidRPr="0095440B">
              <w:rPr>
                <w:b/>
                <w:bCs/>
                <w:szCs w:val="24"/>
              </w:rPr>
              <w:t>RNZE Corps 120</w:t>
            </w:r>
            <w:r w:rsidRPr="0095440B">
              <w:rPr>
                <w:b/>
                <w:bCs/>
                <w:szCs w:val="24"/>
                <w:vertAlign w:val="superscript"/>
              </w:rPr>
              <w:t>th</w:t>
            </w:r>
            <w:r w:rsidRPr="0095440B">
              <w:rPr>
                <w:szCs w:val="24"/>
              </w:rPr>
              <w:t xml:space="preserve"> </w:t>
            </w:r>
            <w:r w:rsidRPr="0095440B">
              <w:rPr>
                <w:b/>
                <w:bCs/>
                <w:szCs w:val="24"/>
              </w:rPr>
              <w:t>anniversary painting prints</w:t>
            </w:r>
            <w:r w:rsidRPr="0095440B">
              <w:rPr>
                <w:szCs w:val="24"/>
              </w:rPr>
              <w:t xml:space="preserve"> have been sold.  There are 34 x prints awaiting purchase/orders in stock (with Artist Matt Gauldie).  As current stocks are held on the RNZE CT books at a </w:t>
            </w:r>
            <w:r w:rsidRPr="0095440B">
              <w:rPr>
                <w:b/>
                <w:bCs/>
                <w:szCs w:val="24"/>
              </w:rPr>
              <w:t>value of $5,100 (incl commission)</w:t>
            </w:r>
            <w:r w:rsidRPr="0095440B">
              <w:rPr>
                <w:szCs w:val="24"/>
              </w:rPr>
              <w:t xml:space="preserve">, another push to promote sales is essential – WIP; </w:t>
            </w:r>
          </w:p>
          <w:p w14:paraId="743E3B1E" w14:textId="77777777" w:rsidR="0095440B" w:rsidRPr="0095440B" w:rsidRDefault="0095440B" w:rsidP="0095440B">
            <w:pPr>
              <w:pStyle w:val="ListParagraph"/>
              <w:rPr>
                <w:szCs w:val="24"/>
              </w:rPr>
            </w:pPr>
          </w:p>
          <w:p w14:paraId="6D322332" w14:textId="1FF0E500" w:rsidR="0095440B" w:rsidRDefault="004F1883" w:rsidP="006E6C34">
            <w:pPr>
              <w:pStyle w:val="ListParagraph"/>
              <w:numPr>
                <w:ilvl w:val="0"/>
                <w:numId w:val="9"/>
              </w:numPr>
              <w:ind w:left="459" w:hanging="425"/>
              <w:rPr>
                <w:szCs w:val="24"/>
              </w:rPr>
            </w:pPr>
            <w:r w:rsidRPr="001C4BD2">
              <w:rPr>
                <w:b/>
                <w:szCs w:val="24"/>
              </w:rPr>
              <w:t>RN</w:t>
            </w:r>
            <w:r w:rsidRPr="0095440B">
              <w:rPr>
                <w:b/>
                <w:szCs w:val="24"/>
              </w:rPr>
              <w:t>ZE CT Trust Board 2023 meeting schedule</w:t>
            </w:r>
            <w:r w:rsidRPr="0095440B">
              <w:rPr>
                <w:szCs w:val="24"/>
              </w:rPr>
              <w:t xml:space="preserve"> –it is proposed that TB meeting be held quarterly at 1400hrs on the third Thu, being </w:t>
            </w:r>
            <w:r w:rsidRPr="0095440B">
              <w:rPr>
                <w:b/>
                <w:bCs/>
                <w:szCs w:val="24"/>
              </w:rPr>
              <w:t>15 Feb, 16 May, 15 Aug and 21 Nov 2024</w:t>
            </w:r>
            <w:r w:rsidRPr="0095440B">
              <w:rPr>
                <w:szCs w:val="24"/>
              </w:rPr>
              <w:t xml:space="preserve"> - for diary entries </w:t>
            </w:r>
            <w:r w:rsidR="00A0311F">
              <w:rPr>
                <w:szCs w:val="24"/>
              </w:rPr>
              <w:t>and room bookings. The incoming chair, D</w:t>
            </w:r>
            <w:r w:rsidR="001C4BD2">
              <w:rPr>
                <w:szCs w:val="24"/>
              </w:rPr>
              <w:t>on</w:t>
            </w:r>
            <w:r w:rsidR="00A0311F">
              <w:rPr>
                <w:szCs w:val="24"/>
              </w:rPr>
              <w:t xml:space="preserve"> Jones will adjust these dates as required. It is advised that all future meetings should take place in the George Bridges Room, 2ER HQ</w:t>
            </w:r>
            <w:r w:rsidRPr="0095440B">
              <w:rPr>
                <w:szCs w:val="24"/>
              </w:rPr>
              <w:t xml:space="preserve">; </w:t>
            </w:r>
          </w:p>
          <w:p w14:paraId="5924AC84" w14:textId="77777777" w:rsidR="0095440B" w:rsidRPr="0095440B" w:rsidRDefault="0095440B" w:rsidP="0095440B">
            <w:pPr>
              <w:pStyle w:val="ListParagraph"/>
              <w:rPr>
                <w:szCs w:val="24"/>
              </w:rPr>
            </w:pPr>
          </w:p>
          <w:p w14:paraId="5C17E85D" w14:textId="1B727AE0" w:rsidR="00A0311F" w:rsidRPr="008A7B10" w:rsidRDefault="004F1883" w:rsidP="006E6C34">
            <w:pPr>
              <w:pStyle w:val="ListParagraph"/>
              <w:numPr>
                <w:ilvl w:val="0"/>
                <w:numId w:val="9"/>
              </w:numPr>
              <w:ind w:left="459" w:hanging="425"/>
              <w:rPr>
                <w:b/>
                <w:bCs/>
                <w:szCs w:val="24"/>
              </w:rPr>
            </w:pPr>
            <w:r w:rsidRPr="008A7B10">
              <w:rPr>
                <w:szCs w:val="24"/>
              </w:rPr>
              <w:t xml:space="preserve">The suggestion to </w:t>
            </w:r>
            <w:r w:rsidRPr="008A7B10">
              <w:rPr>
                <w:b/>
                <w:bCs/>
                <w:szCs w:val="24"/>
              </w:rPr>
              <w:t>recycle and repurpose Corps silver</w:t>
            </w:r>
            <w:r w:rsidRPr="008A7B10">
              <w:rPr>
                <w:szCs w:val="24"/>
              </w:rPr>
              <w:t xml:space="preserve"> held in the Kitchener Room is progressing slowly, with CPL Molly van der Hoek making some recent recommendations, but nothing else r</w:t>
            </w:r>
            <w:r w:rsidR="008A7B10">
              <w:rPr>
                <w:szCs w:val="24"/>
              </w:rPr>
              <w:t xml:space="preserve">eceived from other RNZE units. </w:t>
            </w:r>
            <w:r w:rsidR="00A0311F" w:rsidRPr="008A7B10">
              <w:rPr>
                <w:szCs w:val="24"/>
              </w:rPr>
              <w:t>The CT Board discussed having a Corps-wide inventory of Corps silver and trophies. However</w:t>
            </w:r>
            <w:r w:rsidR="00051F81">
              <w:rPr>
                <w:szCs w:val="24"/>
              </w:rPr>
              <w:t>,</w:t>
            </w:r>
            <w:r w:rsidR="00A0311F" w:rsidRPr="008A7B10">
              <w:rPr>
                <w:szCs w:val="24"/>
              </w:rPr>
              <w:t xml:space="preserve"> it was decided that the effort spent on such an inventory was unlikely to be </w:t>
            </w:r>
            <w:r w:rsidR="008A7B10" w:rsidRPr="008A7B10">
              <w:rPr>
                <w:szCs w:val="24"/>
              </w:rPr>
              <w:t>fruitful and would likely not be maintained. T</w:t>
            </w:r>
            <w:r w:rsidR="00A0311F" w:rsidRPr="008A7B10">
              <w:rPr>
                <w:szCs w:val="24"/>
              </w:rPr>
              <w:t xml:space="preserve">he current management of </w:t>
            </w:r>
            <w:r w:rsidR="008A7B10" w:rsidRPr="008A7B10">
              <w:rPr>
                <w:szCs w:val="24"/>
              </w:rPr>
              <w:t>items of silver and trophies is b</w:t>
            </w:r>
            <w:r w:rsidR="00A0311F" w:rsidRPr="008A7B10">
              <w:rPr>
                <w:szCs w:val="24"/>
              </w:rPr>
              <w:t>est left to the individual units and sub</w:t>
            </w:r>
            <w:r w:rsidR="007B24D4">
              <w:rPr>
                <w:szCs w:val="24"/>
              </w:rPr>
              <w:t>-</w:t>
            </w:r>
            <w:r w:rsidR="00A0311F" w:rsidRPr="008A7B10">
              <w:rPr>
                <w:szCs w:val="24"/>
              </w:rPr>
              <w:t>units</w:t>
            </w:r>
            <w:r w:rsidR="008A7B10">
              <w:rPr>
                <w:szCs w:val="24"/>
              </w:rPr>
              <w:t xml:space="preserve">. </w:t>
            </w:r>
            <w:r w:rsidR="008A7B10" w:rsidRPr="00774C88">
              <w:rPr>
                <w:b/>
                <w:szCs w:val="24"/>
              </w:rPr>
              <w:t>This item can now be closed;</w:t>
            </w:r>
          </w:p>
          <w:p w14:paraId="184CF9CD" w14:textId="77777777" w:rsidR="00A0311F" w:rsidRPr="00A0311F" w:rsidRDefault="00A0311F" w:rsidP="00A0311F">
            <w:pPr>
              <w:pStyle w:val="ListParagraph"/>
              <w:ind w:left="459"/>
              <w:rPr>
                <w:b/>
                <w:bCs/>
                <w:szCs w:val="24"/>
              </w:rPr>
            </w:pPr>
          </w:p>
          <w:p w14:paraId="76A3CF46" w14:textId="2A2DDCE9" w:rsidR="0095440B" w:rsidRDefault="004F1883" w:rsidP="006E6C34">
            <w:pPr>
              <w:pStyle w:val="ListParagraph"/>
              <w:numPr>
                <w:ilvl w:val="0"/>
                <w:numId w:val="9"/>
              </w:numPr>
              <w:ind w:left="459" w:hanging="425"/>
              <w:rPr>
                <w:szCs w:val="24"/>
              </w:rPr>
            </w:pPr>
            <w:r w:rsidRPr="0095440B">
              <w:rPr>
                <w:b/>
                <w:bCs/>
                <w:szCs w:val="24"/>
              </w:rPr>
              <w:t>St Martin’s RNZE and Garrison Chapel 125</w:t>
            </w:r>
            <w:r w:rsidRPr="0095440B">
              <w:rPr>
                <w:b/>
                <w:bCs/>
                <w:szCs w:val="24"/>
                <w:vertAlign w:val="superscript"/>
              </w:rPr>
              <w:t>th</w:t>
            </w:r>
            <w:r w:rsidRPr="0095440B">
              <w:rPr>
                <w:b/>
                <w:bCs/>
                <w:szCs w:val="24"/>
              </w:rPr>
              <w:t xml:space="preserve"> anniversary</w:t>
            </w:r>
            <w:r w:rsidRPr="0095440B">
              <w:rPr>
                <w:szCs w:val="24"/>
              </w:rPr>
              <w:t xml:space="preserve"> will occur on 5 Feb 2024.  2ER is considering holding a 125</w:t>
            </w:r>
            <w:r w:rsidRPr="0095440B">
              <w:rPr>
                <w:szCs w:val="24"/>
                <w:vertAlign w:val="superscript"/>
              </w:rPr>
              <w:t>th</w:t>
            </w:r>
            <w:r w:rsidRPr="0095440B">
              <w:rPr>
                <w:szCs w:val="24"/>
              </w:rPr>
              <w:t xml:space="preserve"> anniversary ceremony, with members of the Makotuku community, on or about 5 Feb 2024. MAJ Mike Pettersen has also prepared a proposal for some 125</w:t>
            </w:r>
            <w:r w:rsidRPr="0095440B">
              <w:rPr>
                <w:szCs w:val="24"/>
                <w:vertAlign w:val="superscript"/>
              </w:rPr>
              <w:t>th</w:t>
            </w:r>
            <w:r w:rsidRPr="0095440B">
              <w:rPr>
                <w:szCs w:val="24"/>
              </w:rPr>
              <w:t xml:space="preserve"> </w:t>
            </w:r>
            <w:r w:rsidRPr="0095440B">
              <w:rPr>
                <w:b/>
                <w:bCs/>
                <w:szCs w:val="24"/>
              </w:rPr>
              <w:t xml:space="preserve">anniversary commemorative works </w:t>
            </w:r>
            <w:r w:rsidRPr="0095440B">
              <w:rPr>
                <w:szCs w:val="24"/>
              </w:rPr>
              <w:t xml:space="preserve">to be undertaken at the </w:t>
            </w:r>
            <w:r w:rsidRPr="0095440B">
              <w:rPr>
                <w:b/>
                <w:bCs/>
                <w:szCs w:val="24"/>
              </w:rPr>
              <w:t>old church site in Makotuku</w:t>
            </w:r>
            <w:r w:rsidR="008A7B10">
              <w:rPr>
                <w:b/>
                <w:bCs/>
                <w:szCs w:val="24"/>
              </w:rPr>
              <w:t xml:space="preserve">. </w:t>
            </w:r>
            <w:r w:rsidR="008A7B10">
              <w:rPr>
                <w:bCs/>
                <w:szCs w:val="24"/>
              </w:rPr>
              <w:t>Commemorative works are likely to include a welcoming gate</w:t>
            </w:r>
            <w:r w:rsidRPr="0095440B">
              <w:rPr>
                <w:b/>
                <w:bCs/>
                <w:szCs w:val="24"/>
              </w:rPr>
              <w:t xml:space="preserve"> </w:t>
            </w:r>
            <w:r w:rsidRPr="0095440B">
              <w:rPr>
                <w:szCs w:val="24"/>
              </w:rPr>
              <w:t>– WIP;</w:t>
            </w:r>
          </w:p>
          <w:p w14:paraId="75B1F3C6" w14:textId="77777777" w:rsidR="0095440B" w:rsidRPr="0095440B" w:rsidRDefault="0095440B" w:rsidP="0095440B">
            <w:pPr>
              <w:pStyle w:val="ListParagraph"/>
              <w:rPr>
                <w:szCs w:val="24"/>
              </w:rPr>
            </w:pPr>
          </w:p>
          <w:p w14:paraId="4AB96FC8" w14:textId="77777777" w:rsidR="0095440B" w:rsidRDefault="004F1883" w:rsidP="006E6C34">
            <w:pPr>
              <w:pStyle w:val="ListParagraph"/>
              <w:numPr>
                <w:ilvl w:val="0"/>
                <w:numId w:val="9"/>
              </w:numPr>
              <w:ind w:left="459" w:hanging="425"/>
              <w:rPr>
                <w:szCs w:val="24"/>
              </w:rPr>
            </w:pPr>
            <w:r w:rsidRPr="0095440B">
              <w:rPr>
                <w:szCs w:val="24"/>
              </w:rPr>
              <w:t xml:space="preserve">RSM, 2ER has reinforced the </w:t>
            </w:r>
            <w:r w:rsidRPr="0095440B">
              <w:rPr>
                <w:b/>
                <w:bCs/>
                <w:szCs w:val="24"/>
              </w:rPr>
              <w:t>unit ECMC assistance duty roster for 2023</w:t>
            </w:r>
            <w:r w:rsidRPr="0095440B">
              <w:rPr>
                <w:szCs w:val="24"/>
              </w:rPr>
              <w:t xml:space="preserve">, which he promulgated in Jan 23.  Given the fencing and scaffold about the site, we have postponed assistance activities until access can be improved.  A concerted effort will be made once the refurbishment work has been completed.  Also, to assist internal relocation of the library and improved circulation space in the museum area and store relocation </w:t>
            </w:r>
            <w:r w:rsidR="0095440B">
              <w:rPr>
                <w:szCs w:val="24"/>
              </w:rPr>
              <w:t>–</w:t>
            </w:r>
            <w:r w:rsidRPr="0095440B">
              <w:rPr>
                <w:szCs w:val="24"/>
              </w:rPr>
              <w:t xml:space="preserve"> WIP</w:t>
            </w:r>
            <w:r w:rsidR="0095440B">
              <w:rPr>
                <w:szCs w:val="24"/>
              </w:rPr>
              <w:t>;</w:t>
            </w:r>
          </w:p>
          <w:p w14:paraId="389068DF" w14:textId="77777777" w:rsidR="0095440B" w:rsidRPr="0095440B" w:rsidRDefault="0095440B" w:rsidP="0095440B">
            <w:pPr>
              <w:pStyle w:val="ListParagraph"/>
              <w:rPr>
                <w:szCs w:val="24"/>
              </w:rPr>
            </w:pPr>
          </w:p>
          <w:p w14:paraId="26F1332E" w14:textId="5B8836C0" w:rsidR="0095440B" w:rsidRDefault="004F1883" w:rsidP="006E6C34">
            <w:pPr>
              <w:pStyle w:val="ListParagraph"/>
              <w:numPr>
                <w:ilvl w:val="0"/>
                <w:numId w:val="9"/>
              </w:numPr>
              <w:ind w:left="459" w:hanging="425"/>
              <w:rPr>
                <w:szCs w:val="24"/>
              </w:rPr>
            </w:pPr>
            <w:r w:rsidRPr="0095440B">
              <w:rPr>
                <w:szCs w:val="24"/>
              </w:rPr>
              <w:t xml:space="preserve">Subject to concurrence from CO, 2ER/Regt Col RNZE, </w:t>
            </w:r>
            <w:r w:rsidRPr="0095440B">
              <w:rPr>
                <w:b/>
                <w:bCs/>
                <w:szCs w:val="24"/>
              </w:rPr>
              <w:t>2LT Natasha Whyte, RNZE</w:t>
            </w:r>
            <w:r w:rsidRPr="0095440B">
              <w:rPr>
                <w:szCs w:val="24"/>
              </w:rPr>
              <w:t xml:space="preserve">, the incoming </w:t>
            </w:r>
            <w:r w:rsidR="0057331F" w:rsidRPr="0095440B">
              <w:rPr>
                <w:szCs w:val="24"/>
              </w:rPr>
              <w:t>SME (</w:t>
            </w:r>
            <w:r w:rsidRPr="0095440B">
              <w:rPr>
                <w:szCs w:val="24"/>
              </w:rPr>
              <w:t xml:space="preserve">NZ) </w:t>
            </w:r>
            <w:proofErr w:type="spellStart"/>
            <w:r w:rsidR="0057331F">
              <w:rPr>
                <w:szCs w:val="24"/>
              </w:rPr>
              <w:t>A</w:t>
            </w:r>
            <w:r w:rsidR="00E31C08">
              <w:rPr>
                <w:szCs w:val="24"/>
              </w:rPr>
              <w:t>ppr</w:t>
            </w:r>
            <w:proofErr w:type="spellEnd"/>
            <w:r w:rsidR="0057331F">
              <w:rPr>
                <w:szCs w:val="24"/>
              </w:rPr>
              <w:t xml:space="preserve"> </w:t>
            </w:r>
            <w:proofErr w:type="spellStart"/>
            <w:r w:rsidR="0057331F">
              <w:rPr>
                <w:szCs w:val="24"/>
              </w:rPr>
              <w:t>T</w:t>
            </w:r>
            <w:r w:rsidR="00E31C08">
              <w:rPr>
                <w:szCs w:val="24"/>
              </w:rPr>
              <w:t>p</w:t>
            </w:r>
            <w:proofErr w:type="spellEnd"/>
            <w:r w:rsidR="0057331F">
              <w:rPr>
                <w:szCs w:val="24"/>
              </w:rPr>
              <w:t xml:space="preserve"> C</w:t>
            </w:r>
            <w:r w:rsidR="00394050">
              <w:rPr>
                <w:szCs w:val="24"/>
              </w:rPr>
              <w:t>omd</w:t>
            </w:r>
            <w:r w:rsidRPr="0095440B">
              <w:rPr>
                <w:szCs w:val="24"/>
              </w:rPr>
              <w:t xml:space="preserve">, will take over from LT Jared McMahon as </w:t>
            </w:r>
            <w:r w:rsidRPr="0095440B">
              <w:rPr>
                <w:b/>
                <w:bCs/>
                <w:szCs w:val="24"/>
              </w:rPr>
              <w:t>RNZE CT Secty</w:t>
            </w:r>
            <w:r w:rsidRPr="0095440B">
              <w:rPr>
                <w:szCs w:val="24"/>
              </w:rPr>
              <w:t xml:space="preserve">, at the end of this year.  I take this opportunity on behalf of the TB, to thank Jared for his keen efforts and assistance as TB Secty in the past year and wish him well for his future career; </w:t>
            </w:r>
          </w:p>
          <w:p w14:paraId="0E2BD635" w14:textId="77777777" w:rsidR="0095440B" w:rsidRPr="0095440B" w:rsidRDefault="0095440B" w:rsidP="0095440B">
            <w:pPr>
              <w:pStyle w:val="ListParagraph"/>
              <w:rPr>
                <w:szCs w:val="24"/>
              </w:rPr>
            </w:pPr>
          </w:p>
          <w:p w14:paraId="7BF9E339" w14:textId="0E452868" w:rsidR="004F1883" w:rsidRPr="0095440B" w:rsidRDefault="004F1883" w:rsidP="006E6C34">
            <w:pPr>
              <w:pStyle w:val="ListParagraph"/>
              <w:numPr>
                <w:ilvl w:val="0"/>
                <w:numId w:val="9"/>
              </w:numPr>
              <w:ind w:left="459" w:hanging="425"/>
              <w:rPr>
                <w:szCs w:val="24"/>
              </w:rPr>
            </w:pPr>
            <w:r w:rsidRPr="0095440B">
              <w:rPr>
                <w:szCs w:val="24"/>
              </w:rPr>
              <w:t xml:space="preserve">The Chair has had further meetings with the </w:t>
            </w:r>
            <w:r w:rsidRPr="0095440B">
              <w:rPr>
                <w:b/>
                <w:bCs/>
                <w:szCs w:val="24"/>
              </w:rPr>
              <w:t>PNCC Mayor and CEO,</w:t>
            </w:r>
            <w:r w:rsidRPr="0095440B">
              <w:rPr>
                <w:szCs w:val="24"/>
              </w:rPr>
              <w:t xml:space="preserve"> and Cr Mark Arnott, to continue discussions around the space required if the </w:t>
            </w:r>
            <w:r w:rsidRPr="0095440B">
              <w:rPr>
                <w:b/>
                <w:bCs/>
                <w:szCs w:val="24"/>
              </w:rPr>
              <w:t>ECMC museum and RNZE collection was to be relocated into the PN</w:t>
            </w:r>
            <w:r w:rsidRPr="0095440B">
              <w:rPr>
                <w:szCs w:val="24"/>
              </w:rPr>
              <w:t xml:space="preserve"> </w:t>
            </w:r>
            <w:r w:rsidRPr="0095440B">
              <w:rPr>
                <w:b/>
                <w:bCs/>
                <w:szCs w:val="24"/>
              </w:rPr>
              <w:t>CBD</w:t>
            </w:r>
            <w:r w:rsidRPr="0095440B">
              <w:rPr>
                <w:szCs w:val="24"/>
              </w:rPr>
              <w:t xml:space="preserve">.  This is work being undertaken by PNCC to see if the engineer and medical (ex-PN Hospital) museums (and other major unit heritage collections) can be co-located with Te Manawa and closer to the public.  This is part of the </w:t>
            </w:r>
            <w:r w:rsidRPr="0095440B">
              <w:rPr>
                <w:b/>
                <w:bCs/>
                <w:szCs w:val="24"/>
              </w:rPr>
              <w:t>Civic and Cultural Precinct Master Plan project</w:t>
            </w:r>
            <w:r w:rsidRPr="0095440B">
              <w:rPr>
                <w:szCs w:val="24"/>
              </w:rPr>
              <w:t xml:space="preserve">, which the PNCC Mayor is chairing/leading.  At the recent meeting of the </w:t>
            </w:r>
            <w:r w:rsidRPr="0095440B">
              <w:rPr>
                <w:b/>
                <w:bCs/>
                <w:szCs w:val="24"/>
              </w:rPr>
              <w:t>PNCC Culture and Sport</w:t>
            </w:r>
            <w:r w:rsidRPr="0095440B">
              <w:rPr>
                <w:szCs w:val="24"/>
              </w:rPr>
              <w:t xml:space="preserve"> </w:t>
            </w:r>
            <w:r w:rsidRPr="0095440B">
              <w:rPr>
                <w:b/>
                <w:bCs/>
                <w:szCs w:val="24"/>
              </w:rPr>
              <w:t xml:space="preserve">Committee </w:t>
            </w:r>
            <w:r w:rsidRPr="0095440B">
              <w:rPr>
                <w:szCs w:val="24"/>
              </w:rPr>
              <w:t>meeting, PNCC councillors publicly thanked the RNZE CT for its support to the PNCL and Te Manawa for military heritage displays, etc – WIP;</w:t>
            </w:r>
          </w:p>
          <w:p w14:paraId="162661C0" w14:textId="77777777" w:rsidR="0095440B" w:rsidRDefault="0095440B" w:rsidP="0095440B">
            <w:pPr>
              <w:pStyle w:val="ListParagraph"/>
              <w:tabs>
                <w:tab w:val="left" w:pos="720"/>
              </w:tabs>
              <w:ind w:left="459"/>
              <w:rPr>
                <w:szCs w:val="24"/>
              </w:rPr>
            </w:pPr>
          </w:p>
          <w:p w14:paraId="3C8EEAFB" w14:textId="32C3A1E3" w:rsidR="004F1883" w:rsidRPr="004F1883" w:rsidRDefault="004F1883" w:rsidP="006E6C34">
            <w:pPr>
              <w:pStyle w:val="ListParagraph"/>
              <w:numPr>
                <w:ilvl w:val="0"/>
                <w:numId w:val="9"/>
              </w:numPr>
              <w:tabs>
                <w:tab w:val="left" w:pos="720"/>
              </w:tabs>
              <w:ind w:left="459" w:hanging="425"/>
              <w:rPr>
                <w:szCs w:val="24"/>
              </w:rPr>
            </w:pPr>
            <w:r w:rsidRPr="004F1883">
              <w:rPr>
                <w:szCs w:val="24"/>
              </w:rPr>
              <w:t xml:space="preserve">RNZE CT (Chair and Treas) assisted 2ER with </w:t>
            </w:r>
            <w:r w:rsidRPr="004F1883">
              <w:rPr>
                <w:b/>
                <w:bCs/>
                <w:szCs w:val="24"/>
              </w:rPr>
              <w:t>financial management for the postponed 1 Jul 23 Sprs Ball</w:t>
            </w:r>
            <w:r w:rsidRPr="004F1883">
              <w:rPr>
                <w:szCs w:val="24"/>
              </w:rPr>
              <w:t xml:space="preserve">.  This included seeking sponsorship and managing ticket proceeds and event costs and payments thereof.  All ticket sales have been reimbursed back to individuals directly.  A deposit for a DJ was paid and $1,750 of sponsored funding is still held in the Trust accounts in the event that the Ball goes ahead in 2024; </w:t>
            </w:r>
          </w:p>
          <w:p w14:paraId="3C3465B7" w14:textId="77777777" w:rsidR="0095440B" w:rsidRDefault="0095440B" w:rsidP="0095440B">
            <w:pPr>
              <w:pStyle w:val="ListParagraph"/>
              <w:tabs>
                <w:tab w:val="left" w:pos="720"/>
              </w:tabs>
              <w:ind w:left="459"/>
              <w:rPr>
                <w:szCs w:val="24"/>
              </w:rPr>
            </w:pPr>
          </w:p>
          <w:p w14:paraId="2A9903A4" w14:textId="77777777" w:rsidR="0095440B" w:rsidRDefault="004F1883" w:rsidP="006E6C34">
            <w:pPr>
              <w:pStyle w:val="ListParagraph"/>
              <w:numPr>
                <w:ilvl w:val="0"/>
                <w:numId w:val="9"/>
              </w:numPr>
              <w:tabs>
                <w:tab w:val="left" w:pos="720"/>
              </w:tabs>
              <w:ind w:left="459" w:hanging="425"/>
              <w:rPr>
                <w:szCs w:val="24"/>
              </w:rPr>
            </w:pPr>
            <w:r w:rsidRPr="004F1883">
              <w:rPr>
                <w:szCs w:val="24"/>
              </w:rPr>
              <w:t xml:space="preserve">During the past quarter, we have attended to more external </w:t>
            </w:r>
            <w:r w:rsidRPr="004F1883">
              <w:rPr>
                <w:b/>
                <w:bCs/>
                <w:szCs w:val="24"/>
              </w:rPr>
              <w:t>requests for information (RFIs)</w:t>
            </w:r>
            <w:r w:rsidRPr="004F1883">
              <w:rPr>
                <w:szCs w:val="24"/>
              </w:rPr>
              <w:t xml:space="preserve"> to </w:t>
            </w:r>
            <w:r w:rsidRPr="004F1883">
              <w:rPr>
                <w:b/>
                <w:bCs/>
                <w:szCs w:val="24"/>
              </w:rPr>
              <w:t>support RNZE history research</w:t>
            </w:r>
            <w:r w:rsidRPr="004F1883">
              <w:rPr>
                <w:szCs w:val="24"/>
              </w:rPr>
              <w:t xml:space="preserve"> and individual family photos and records of WW1 and WW2 NZE personnel, fro</w:t>
            </w:r>
            <w:r w:rsidR="0095440B">
              <w:rPr>
                <w:szCs w:val="24"/>
              </w:rPr>
              <w:t>m information held at the ECMC;</w:t>
            </w:r>
          </w:p>
          <w:p w14:paraId="2C7E7BA2" w14:textId="77777777" w:rsidR="0095440B" w:rsidRPr="0095440B" w:rsidRDefault="0095440B" w:rsidP="0095440B">
            <w:pPr>
              <w:pStyle w:val="ListParagraph"/>
              <w:rPr>
                <w:b/>
                <w:bCs/>
                <w:szCs w:val="24"/>
              </w:rPr>
            </w:pPr>
          </w:p>
          <w:p w14:paraId="244481A5" w14:textId="230078BD" w:rsidR="0095440B" w:rsidRDefault="004F1883" w:rsidP="006E6C34">
            <w:pPr>
              <w:pStyle w:val="ListParagraph"/>
              <w:numPr>
                <w:ilvl w:val="0"/>
                <w:numId w:val="9"/>
              </w:numPr>
              <w:tabs>
                <w:tab w:val="left" w:pos="720"/>
              </w:tabs>
              <w:ind w:left="459" w:hanging="425"/>
              <w:rPr>
                <w:szCs w:val="24"/>
              </w:rPr>
            </w:pPr>
            <w:r w:rsidRPr="0095440B">
              <w:rPr>
                <w:b/>
                <w:bCs/>
                <w:szCs w:val="24"/>
              </w:rPr>
              <w:lastRenderedPageBreak/>
              <w:t>RNZE Corps 125</w:t>
            </w:r>
            <w:r w:rsidRPr="0095440B">
              <w:rPr>
                <w:b/>
                <w:bCs/>
                <w:szCs w:val="24"/>
                <w:vertAlign w:val="superscript"/>
              </w:rPr>
              <w:t>th</w:t>
            </w:r>
            <w:r w:rsidRPr="0095440B">
              <w:rPr>
                <w:b/>
                <w:bCs/>
                <w:szCs w:val="24"/>
              </w:rPr>
              <w:t xml:space="preserve"> anniversary in 2027</w:t>
            </w:r>
            <w:r w:rsidRPr="0095440B">
              <w:rPr>
                <w:szCs w:val="24"/>
              </w:rPr>
              <w:t xml:space="preserve"> will require planning to commence soon, given that this is not far away.  </w:t>
            </w:r>
            <w:r w:rsidRPr="0095440B">
              <w:rPr>
                <w:b/>
                <w:bCs/>
                <w:szCs w:val="24"/>
              </w:rPr>
              <w:t>Col Comdt RNZE</w:t>
            </w:r>
            <w:r w:rsidRPr="0095440B">
              <w:rPr>
                <w:szCs w:val="24"/>
              </w:rPr>
              <w:t xml:space="preserve"> has already raised this matter and </w:t>
            </w:r>
            <w:r w:rsidR="00774C88">
              <w:rPr>
                <w:szCs w:val="24"/>
              </w:rPr>
              <w:t>provided a brief written update through email correspondence</w:t>
            </w:r>
            <w:r w:rsidRPr="0095440B">
              <w:rPr>
                <w:szCs w:val="24"/>
              </w:rPr>
              <w:t>;</w:t>
            </w:r>
          </w:p>
          <w:p w14:paraId="5342AD06" w14:textId="77777777" w:rsidR="0095440B" w:rsidRPr="0095440B" w:rsidRDefault="0095440B" w:rsidP="0095440B">
            <w:pPr>
              <w:pStyle w:val="ListParagraph"/>
              <w:rPr>
                <w:szCs w:val="24"/>
              </w:rPr>
            </w:pPr>
          </w:p>
          <w:p w14:paraId="3A8FD8FF" w14:textId="732E5368" w:rsidR="004F1883" w:rsidRDefault="004F1883" w:rsidP="006E6C34">
            <w:pPr>
              <w:pStyle w:val="ListParagraph"/>
              <w:numPr>
                <w:ilvl w:val="0"/>
                <w:numId w:val="9"/>
              </w:numPr>
              <w:tabs>
                <w:tab w:val="left" w:pos="720"/>
              </w:tabs>
              <w:ind w:left="459" w:hanging="425"/>
              <w:rPr>
                <w:szCs w:val="24"/>
              </w:rPr>
            </w:pPr>
            <w:r w:rsidRPr="0095440B">
              <w:rPr>
                <w:szCs w:val="24"/>
              </w:rPr>
              <w:t xml:space="preserve">The Chair has completed updating the </w:t>
            </w:r>
            <w:r w:rsidRPr="0095440B">
              <w:rPr>
                <w:b/>
                <w:bCs/>
                <w:szCs w:val="24"/>
              </w:rPr>
              <w:t>RNZE CT/ECMC SOP (Aide Memoire)</w:t>
            </w:r>
            <w:r w:rsidRPr="0095440B">
              <w:rPr>
                <w:szCs w:val="24"/>
              </w:rPr>
              <w:t xml:space="preserve"> document from Apr 20, to cover changes in info since that time.  This has been circulated to selected appointments for review and feedback (only received from Clas Chamberlain) and will be circulated shortly for the next meeting on 16 Nov 23;</w:t>
            </w:r>
          </w:p>
          <w:p w14:paraId="22DA11C5" w14:textId="77777777" w:rsidR="0095440B" w:rsidRPr="0095440B" w:rsidRDefault="0095440B" w:rsidP="0095440B">
            <w:pPr>
              <w:tabs>
                <w:tab w:val="left" w:pos="720"/>
              </w:tabs>
              <w:rPr>
                <w:szCs w:val="24"/>
              </w:rPr>
            </w:pPr>
          </w:p>
          <w:p w14:paraId="3B847E36" w14:textId="2E58E1C5" w:rsidR="004F1883" w:rsidRDefault="004F1883" w:rsidP="006E6C34">
            <w:pPr>
              <w:pStyle w:val="ListParagraph"/>
              <w:numPr>
                <w:ilvl w:val="0"/>
                <w:numId w:val="9"/>
              </w:numPr>
              <w:tabs>
                <w:tab w:val="left" w:pos="720"/>
              </w:tabs>
              <w:ind w:left="459" w:hanging="425"/>
              <w:rPr>
                <w:szCs w:val="24"/>
              </w:rPr>
            </w:pPr>
            <w:r w:rsidRPr="004F1883">
              <w:rPr>
                <w:szCs w:val="24"/>
              </w:rPr>
              <w:t xml:space="preserve">In accordance with the </w:t>
            </w:r>
            <w:r w:rsidRPr="004F1883">
              <w:rPr>
                <w:b/>
                <w:bCs/>
                <w:szCs w:val="24"/>
              </w:rPr>
              <w:t>new Incorporated Societies Act 2022</w:t>
            </w:r>
            <w:r w:rsidRPr="004F1883">
              <w:rPr>
                <w:szCs w:val="24"/>
              </w:rPr>
              <w:t xml:space="preserve"> and from 5 Oct 23, we will need to reregister the Trust with the Companies Office (MBIE) and comply with the new legislative requirements.  Our </w:t>
            </w:r>
            <w:r w:rsidRPr="004F1883">
              <w:rPr>
                <w:b/>
                <w:bCs/>
                <w:szCs w:val="24"/>
              </w:rPr>
              <w:t>Trust Deed will require updating</w:t>
            </w:r>
            <w:r w:rsidRPr="004F1883">
              <w:rPr>
                <w:szCs w:val="24"/>
              </w:rPr>
              <w:t xml:space="preserve"> to comply with the new legislation and we have until 2025 to complete this task – WIP;  </w:t>
            </w:r>
          </w:p>
          <w:p w14:paraId="43BFD4E9" w14:textId="77777777" w:rsidR="0095440B" w:rsidRPr="0095440B" w:rsidRDefault="0095440B" w:rsidP="0095440B">
            <w:pPr>
              <w:tabs>
                <w:tab w:val="left" w:pos="720"/>
              </w:tabs>
              <w:rPr>
                <w:szCs w:val="24"/>
              </w:rPr>
            </w:pPr>
          </w:p>
          <w:p w14:paraId="64EAB3B5" w14:textId="16AF2609" w:rsidR="004F1883" w:rsidRPr="004F1883" w:rsidRDefault="004F1883" w:rsidP="006E6C34">
            <w:pPr>
              <w:pStyle w:val="ListParagraph"/>
              <w:numPr>
                <w:ilvl w:val="0"/>
                <w:numId w:val="9"/>
              </w:numPr>
              <w:tabs>
                <w:tab w:val="left" w:pos="720"/>
              </w:tabs>
              <w:ind w:left="459" w:hanging="425"/>
              <w:rPr>
                <w:szCs w:val="24"/>
              </w:rPr>
            </w:pPr>
            <w:r w:rsidRPr="004F1883">
              <w:rPr>
                <w:szCs w:val="24"/>
              </w:rPr>
              <w:t xml:space="preserve">Following attendance by </w:t>
            </w:r>
            <w:r w:rsidRPr="004F1883">
              <w:rPr>
                <w:b/>
                <w:bCs/>
                <w:szCs w:val="24"/>
              </w:rPr>
              <w:t>Sprs Assn (NZ) Inc</w:t>
            </w:r>
            <w:r w:rsidRPr="004F1883">
              <w:rPr>
                <w:szCs w:val="24"/>
              </w:rPr>
              <w:t xml:space="preserve"> reps at the last TB meeting, they have since forwarded their thanks for the opportunity to observe and speak, plus visit the ECMC and 2ER.  Nothing further has been hear</w:t>
            </w:r>
            <w:r w:rsidR="008A7B10">
              <w:rPr>
                <w:szCs w:val="24"/>
              </w:rPr>
              <w:t xml:space="preserve">d resulting from this visit. </w:t>
            </w:r>
            <w:r w:rsidRPr="004F1883">
              <w:rPr>
                <w:szCs w:val="24"/>
              </w:rPr>
              <w:t xml:space="preserve"> </w:t>
            </w:r>
            <w:r w:rsidRPr="004F1883">
              <w:rPr>
                <w:b/>
                <w:bCs/>
                <w:szCs w:val="24"/>
              </w:rPr>
              <w:t>Col Comdt RNZE</w:t>
            </w:r>
            <w:r w:rsidRPr="004F1883">
              <w:rPr>
                <w:szCs w:val="24"/>
              </w:rPr>
              <w:t xml:space="preserve"> attended their re</w:t>
            </w:r>
            <w:r w:rsidR="00D70A78">
              <w:rPr>
                <w:szCs w:val="24"/>
              </w:rPr>
              <w:t xml:space="preserve">cent Sprs Day event at ST Davids </w:t>
            </w:r>
            <w:r w:rsidR="0057331F">
              <w:rPr>
                <w:szCs w:val="24"/>
              </w:rPr>
              <w:t>Church</w:t>
            </w:r>
            <w:r w:rsidR="00D70A78">
              <w:rPr>
                <w:szCs w:val="24"/>
              </w:rPr>
              <w:t xml:space="preserve"> in</w:t>
            </w:r>
            <w:r w:rsidR="008A7B10">
              <w:rPr>
                <w:szCs w:val="24"/>
              </w:rPr>
              <w:t xml:space="preserve"> Auckland. He updated the CT Board on the long history</w:t>
            </w:r>
            <w:r w:rsidR="00D70A78">
              <w:rPr>
                <w:szCs w:val="24"/>
              </w:rPr>
              <w:t xml:space="preserve"> of commemoration the church has with the Corps. The event was well turned out by the S</w:t>
            </w:r>
            <w:r w:rsidR="00DF3DFA">
              <w:rPr>
                <w:szCs w:val="24"/>
              </w:rPr>
              <w:t>app</w:t>
            </w:r>
            <w:r w:rsidR="00C00703">
              <w:rPr>
                <w:szCs w:val="24"/>
              </w:rPr>
              <w:t>e</w:t>
            </w:r>
            <w:r w:rsidR="00DF3DFA">
              <w:rPr>
                <w:szCs w:val="24"/>
              </w:rPr>
              <w:t>rs</w:t>
            </w:r>
            <w:r w:rsidR="00D70A78">
              <w:rPr>
                <w:szCs w:val="24"/>
              </w:rPr>
              <w:t xml:space="preserve"> </w:t>
            </w:r>
            <w:r w:rsidR="00DF3DFA">
              <w:rPr>
                <w:szCs w:val="24"/>
              </w:rPr>
              <w:t>A</w:t>
            </w:r>
            <w:r w:rsidR="00D70A78">
              <w:rPr>
                <w:szCs w:val="24"/>
              </w:rPr>
              <w:t>ssociation and reservists from 1 FD SQN</w:t>
            </w:r>
            <w:r w:rsidRPr="004F1883">
              <w:rPr>
                <w:szCs w:val="24"/>
              </w:rPr>
              <w:t xml:space="preserve">; </w:t>
            </w:r>
          </w:p>
          <w:p w14:paraId="6E958AF4" w14:textId="77777777" w:rsidR="0095440B" w:rsidRDefault="0095440B" w:rsidP="0095440B">
            <w:pPr>
              <w:pStyle w:val="ListParagraph"/>
              <w:tabs>
                <w:tab w:val="left" w:pos="720"/>
              </w:tabs>
              <w:ind w:left="459"/>
              <w:rPr>
                <w:szCs w:val="24"/>
              </w:rPr>
            </w:pPr>
          </w:p>
          <w:p w14:paraId="075E3FB5" w14:textId="72FB8BC0" w:rsidR="0095440B" w:rsidRDefault="004F1883" w:rsidP="006E6C34">
            <w:pPr>
              <w:pStyle w:val="ListParagraph"/>
              <w:numPr>
                <w:ilvl w:val="0"/>
                <w:numId w:val="9"/>
              </w:numPr>
              <w:tabs>
                <w:tab w:val="left" w:pos="720"/>
              </w:tabs>
              <w:ind w:left="459" w:hanging="425"/>
              <w:rPr>
                <w:szCs w:val="24"/>
              </w:rPr>
            </w:pPr>
            <w:r w:rsidRPr="004F1883">
              <w:rPr>
                <w:szCs w:val="24"/>
              </w:rPr>
              <w:t>At the last TB meeting, outgoing CO, 2ER/Regt Col RNZE comm</w:t>
            </w:r>
            <w:r w:rsidR="0057331F">
              <w:rPr>
                <w:szCs w:val="24"/>
              </w:rPr>
              <w:t>ented that “</w:t>
            </w:r>
            <w:r w:rsidRPr="004F1883">
              <w:rPr>
                <w:szCs w:val="24"/>
              </w:rPr>
              <w:t>Corps</w:t>
            </w:r>
            <w:r w:rsidRPr="004F1883">
              <w:rPr>
                <w:b/>
                <w:bCs/>
                <w:szCs w:val="24"/>
              </w:rPr>
              <w:t xml:space="preserve"> heritage remains a focus for the Regt” </w:t>
            </w:r>
            <w:r w:rsidRPr="004F1883">
              <w:rPr>
                <w:szCs w:val="24"/>
              </w:rPr>
              <w:t>and</w:t>
            </w:r>
            <w:r w:rsidRPr="004F1883">
              <w:rPr>
                <w:b/>
                <w:bCs/>
                <w:szCs w:val="24"/>
              </w:rPr>
              <w:t xml:space="preserve"> </w:t>
            </w:r>
            <w:r w:rsidRPr="004F1883">
              <w:rPr>
                <w:szCs w:val="24"/>
              </w:rPr>
              <w:t xml:space="preserve">that 2ER has the capacity to advertise and circulate information via the FB page, etc.  Perhaps the incoming </w:t>
            </w:r>
            <w:r w:rsidRPr="004F1883">
              <w:rPr>
                <w:b/>
                <w:bCs/>
                <w:szCs w:val="24"/>
              </w:rPr>
              <w:t>CO, 2ER/Regt Col RNZE</w:t>
            </w:r>
            <w:r w:rsidRPr="004F1883">
              <w:rPr>
                <w:szCs w:val="24"/>
              </w:rPr>
              <w:t xml:space="preserve"> can provide his view on support for the ECMC and RNZE CT going forward, at the upcoming meeting; and</w:t>
            </w:r>
          </w:p>
          <w:p w14:paraId="625367F2" w14:textId="77777777" w:rsidR="0095440B" w:rsidRPr="0095440B" w:rsidRDefault="0095440B" w:rsidP="0095440B">
            <w:pPr>
              <w:tabs>
                <w:tab w:val="left" w:pos="720"/>
              </w:tabs>
              <w:rPr>
                <w:szCs w:val="24"/>
              </w:rPr>
            </w:pPr>
          </w:p>
          <w:p w14:paraId="7B1A4A33" w14:textId="6439E940" w:rsidR="004F1883" w:rsidRDefault="004F1883" w:rsidP="006E6C34">
            <w:pPr>
              <w:pStyle w:val="ListParagraph"/>
              <w:numPr>
                <w:ilvl w:val="0"/>
                <w:numId w:val="9"/>
              </w:numPr>
              <w:tabs>
                <w:tab w:val="left" w:pos="720"/>
              </w:tabs>
              <w:ind w:left="459" w:hanging="425"/>
              <w:rPr>
                <w:szCs w:val="24"/>
              </w:rPr>
            </w:pPr>
            <w:r w:rsidRPr="004F1883">
              <w:rPr>
                <w:szCs w:val="24"/>
              </w:rPr>
              <w:t xml:space="preserve">At the last TB meeting, </w:t>
            </w:r>
            <w:r w:rsidRPr="004F1883">
              <w:rPr>
                <w:b/>
                <w:bCs/>
                <w:szCs w:val="24"/>
              </w:rPr>
              <w:t>Col Comdt RNZE</w:t>
            </w:r>
            <w:r w:rsidRPr="004F1883">
              <w:rPr>
                <w:szCs w:val="24"/>
              </w:rPr>
              <w:t xml:space="preserve"> commented on the potential to support a project on </w:t>
            </w:r>
            <w:r w:rsidRPr="004F1883">
              <w:rPr>
                <w:b/>
                <w:bCs/>
                <w:szCs w:val="24"/>
              </w:rPr>
              <w:t>demining history</w:t>
            </w:r>
            <w:r w:rsidRPr="004F1883">
              <w:rPr>
                <w:szCs w:val="24"/>
              </w:rPr>
              <w:t xml:space="preserve">.  He </w:t>
            </w:r>
            <w:r w:rsidR="00D70A78">
              <w:rPr>
                <w:szCs w:val="24"/>
              </w:rPr>
              <w:t>included the following update:</w:t>
            </w:r>
          </w:p>
          <w:p w14:paraId="77A8DA05" w14:textId="77777777" w:rsidR="00D70A78" w:rsidRPr="00D70A78" w:rsidRDefault="00D70A78" w:rsidP="00D70A78">
            <w:pPr>
              <w:pStyle w:val="ListParagraph"/>
              <w:rPr>
                <w:szCs w:val="24"/>
              </w:rPr>
            </w:pPr>
          </w:p>
          <w:p w14:paraId="01042768" w14:textId="464388C4" w:rsidR="00D70A78" w:rsidRDefault="00D70A78" w:rsidP="006E6C34">
            <w:pPr>
              <w:pStyle w:val="ListParagraph"/>
              <w:numPr>
                <w:ilvl w:val="1"/>
                <w:numId w:val="9"/>
              </w:numPr>
              <w:ind w:left="1036" w:hanging="567"/>
              <w:rPr>
                <w:szCs w:val="24"/>
              </w:rPr>
            </w:pPr>
            <w:r>
              <w:rPr>
                <w:szCs w:val="24"/>
              </w:rPr>
              <w:t xml:space="preserve">COL COMDT has raised the demining project with CA and at this stage CA is unable to provide funding as his priority is the </w:t>
            </w:r>
            <w:r w:rsidR="00C00703">
              <w:rPr>
                <w:szCs w:val="24"/>
              </w:rPr>
              <w:t>“</w:t>
            </w:r>
            <w:r>
              <w:rPr>
                <w:szCs w:val="24"/>
              </w:rPr>
              <w:t>Army 200</w:t>
            </w:r>
            <w:r w:rsidR="00C00703">
              <w:rPr>
                <w:szCs w:val="24"/>
              </w:rPr>
              <w:t>”</w:t>
            </w:r>
            <w:r>
              <w:rPr>
                <w:szCs w:val="24"/>
              </w:rPr>
              <w:t xml:space="preserve"> histor</w:t>
            </w:r>
            <w:r w:rsidR="00C00703">
              <w:rPr>
                <w:szCs w:val="24"/>
              </w:rPr>
              <w:t>y project</w:t>
            </w:r>
            <w:r>
              <w:rPr>
                <w:szCs w:val="24"/>
              </w:rPr>
              <w:t>. Talking to the project manager, demining, as a series of small missions</w:t>
            </w:r>
            <w:r w:rsidR="000E372E">
              <w:rPr>
                <w:szCs w:val="24"/>
              </w:rPr>
              <w:t>,</w:t>
            </w:r>
            <w:r>
              <w:rPr>
                <w:szCs w:val="24"/>
              </w:rPr>
              <w:t xml:space="preserve"> is unlikely to get m</w:t>
            </w:r>
            <w:r w:rsidR="000E372E">
              <w:rPr>
                <w:szCs w:val="24"/>
              </w:rPr>
              <w:t xml:space="preserve">uch of a </w:t>
            </w:r>
            <w:r>
              <w:rPr>
                <w:szCs w:val="24"/>
              </w:rPr>
              <w:t>mention;</w:t>
            </w:r>
          </w:p>
          <w:p w14:paraId="75DB5218" w14:textId="046D707C" w:rsidR="00D70A78" w:rsidRDefault="00D70A78" w:rsidP="006E6C34">
            <w:pPr>
              <w:pStyle w:val="ListParagraph"/>
              <w:numPr>
                <w:ilvl w:val="1"/>
                <w:numId w:val="9"/>
              </w:numPr>
              <w:ind w:left="1036" w:hanging="567"/>
              <w:rPr>
                <w:szCs w:val="24"/>
              </w:rPr>
            </w:pPr>
            <w:r>
              <w:rPr>
                <w:szCs w:val="24"/>
              </w:rPr>
              <w:t>COL COMDT has engaged Heritage, Commemorations and Protocol</w:t>
            </w:r>
            <w:r w:rsidR="000E372E">
              <w:rPr>
                <w:szCs w:val="24"/>
              </w:rPr>
              <w:t xml:space="preserve"> (HCP)</w:t>
            </w:r>
            <w:r>
              <w:rPr>
                <w:szCs w:val="24"/>
              </w:rPr>
              <w:t>, who have provided an example scoping document that they are prepared (at this stage) to fund</w:t>
            </w:r>
            <w:r w:rsidR="00B92A04">
              <w:rPr>
                <w:szCs w:val="24"/>
              </w:rPr>
              <w:t xml:space="preserve"> the project</w:t>
            </w:r>
            <w:r>
              <w:rPr>
                <w:szCs w:val="24"/>
              </w:rPr>
              <w:t>. This would be the first step towards whatever form t</w:t>
            </w:r>
            <w:r w:rsidR="00774C88">
              <w:rPr>
                <w:szCs w:val="24"/>
              </w:rPr>
              <w:t>he demining history might take; and</w:t>
            </w:r>
          </w:p>
          <w:p w14:paraId="1CB63171" w14:textId="2C2CED66" w:rsidR="00D70A78" w:rsidRPr="00D70A78" w:rsidRDefault="00D70A78" w:rsidP="006E6C34">
            <w:pPr>
              <w:pStyle w:val="ListParagraph"/>
              <w:numPr>
                <w:ilvl w:val="1"/>
                <w:numId w:val="9"/>
              </w:numPr>
              <w:ind w:left="1036" w:hanging="567"/>
              <w:rPr>
                <w:szCs w:val="24"/>
              </w:rPr>
            </w:pPr>
            <w:r>
              <w:rPr>
                <w:szCs w:val="24"/>
              </w:rPr>
              <w:t xml:space="preserve">Further funding is where the </w:t>
            </w:r>
            <w:r w:rsidR="00B92A04">
              <w:rPr>
                <w:szCs w:val="24"/>
              </w:rPr>
              <w:t>RNZE C</w:t>
            </w:r>
            <w:r>
              <w:rPr>
                <w:szCs w:val="24"/>
              </w:rPr>
              <w:t xml:space="preserve">T Board might then step in, organising fund raising or sponsorship once the ideas have been fleshed out further.  </w:t>
            </w:r>
          </w:p>
          <w:p w14:paraId="678EB94B" w14:textId="0A949493" w:rsidR="009D4D98" w:rsidRPr="00B53A64" w:rsidRDefault="009D4D98" w:rsidP="00B53A64">
            <w:pPr>
              <w:rPr>
                <w:szCs w:val="24"/>
              </w:rPr>
            </w:pPr>
          </w:p>
        </w:tc>
      </w:tr>
      <w:tr w:rsidR="008A628E" w:rsidRPr="00EF7D82" w14:paraId="17EFBB84"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3CD5C308" w14:textId="7CAE6B6F" w:rsidR="008A628E" w:rsidRPr="006911D7" w:rsidRDefault="007A7A4E" w:rsidP="006E6C34">
            <w:pPr>
              <w:pStyle w:val="ListParagraph"/>
              <w:numPr>
                <w:ilvl w:val="0"/>
                <w:numId w:val="8"/>
              </w:numPr>
              <w:rPr>
                <w:b/>
              </w:rPr>
            </w:pPr>
            <w:r w:rsidRPr="00EB73E7">
              <w:rPr>
                <w:b/>
                <w:szCs w:val="24"/>
              </w:rPr>
              <w:lastRenderedPageBreak/>
              <w:t>Results of</w:t>
            </w:r>
            <w:r w:rsidRPr="004E59B9">
              <w:rPr>
                <w:b/>
                <w:szCs w:val="24"/>
              </w:rPr>
              <w:t xml:space="preserve"> External Funding Applications/Resolutions since </w:t>
            </w:r>
            <w:r>
              <w:rPr>
                <w:b/>
                <w:szCs w:val="24"/>
              </w:rPr>
              <w:t xml:space="preserve">the </w:t>
            </w:r>
            <w:r w:rsidRPr="004E59B9">
              <w:rPr>
                <w:b/>
                <w:szCs w:val="24"/>
              </w:rPr>
              <w:t xml:space="preserve">last meeting on </w:t>
            </w:r>
            <w:r w:rsidR="0095440B">
              <w:rPr>
                <w:b/>
                <w:szCs w:val="24"/>
              </w:rPr>
              <w:t>24 Aug 23</w:t>
            </w:r>
          </w:p>
        </w:tc>
        <w:tc>
          <w:tcPr>
            <w:tcW w:w="3750" w:type="pct"/>
            <w:gridSpan w:val="4"/>
            <w:tcBorders>
              <w:left w:val="single" w:sz="4" w:space="0" w:color="auto"/>
              <w:right w:val="single" w:sz="4" w:space="0" w:color="auto"/>
            </w:tcBorders>
          </w:tcPr>
          <w:p w14:paraId="0ED24284" w14:textId="77777777" w:rsidR="00FF6E0A" w:rsidRDefault="00FF6E0A" w:rsidP="00833A6C">
            <w:pPr>
              <w:rPr>
                <w:b/>
                <w:szCs w:val="24"/>
              </w:rPr>
            </w:pPr>
          </w:p>
          <w:p w14:paraId="0AC814D0" w14:textId="1CD51573" w:rsidR="0095440B" w:rsidRDefault="00774C88" w:rsidP="00833A6C">
            <w:pPr>
              <w:pStyle w:val="ListParagraph"/>
              <w:numPr>
                <w:ilvl w:val="0"/>
                <w:numId w:val="13"/>
              </w:numPr>
              <w:ind w:left="459" w:hanging="425"/>
              <w:rPr>
                <w:szCs w:val="24"/>
              </w:rPr>
            </w:pPr>
            <w:r w:rsidRPr="00774C88">
              <w:rPr>
                <w:szCs w:val="24"/>
              </w:rPr>
              <w:t>The CT Board intendeds</w:t>
            </w:r>
            <w:r w:rsidR="0095440B" w:rsidRPr="00774C88">
              <w:rPr>
                <w:szCs w:val="24"/>
              </w:rPr>
              <w:t xml:space="preserve"> to </w:t>
            </w:r>
            <w:r w:rsidRPr="00774C88">
              <w:rPr>
                <w:szCs w:val="24"/>
              </w:rPr>
              <w:t>apply</w:t>
            </w:r>
            <w:r w:rsidR="0095440B" w:rsidRPr="00774C88">
              <w:rPr>
                <w:b/>
                <w:bCs/>
                <w:szCs w:val="24"/>
              </w:rPr>
              <w:t xml:space="preserve"> to ECCT for a continuation of the ICR&amp;T Stage 5</w:t>
            </w:r>
            <w:r w:rsidR="0095440B" w:rsidRPr="00774C88">
              <w:rPr>
                <w:szCs w:val="24"/>
              </w:rPr>
              <w:t xml:space="preserve"> </w:t>
            </w:r>
            <w:r w:rsidR="0095440B" w:rsidRPr="00774C88">
              <w:rPr>
                <w:b/>
                <w:bCs/>
                <w:szCs w:val="24"/>
              </w:rPr>
              <w:t>project</w:t>
            </w:r>
            <w:r w:rsidR="0095440B" w:rsidRPr="00774C88">
              <w:rPr>
                <w:szCs w:val="24"/>
              </w:rPr>
              <w:t xml:space="preserve"> (scanning, digitising, post-processing and upload of archival RNZE heritage material) towards the end of 2023, once the expenditure details for 2023 have been finalised (required for the grant application).  </w:t>
            </w:r>
            <w:r w:rsidRPr="00774C88">
              <w:rPr>
                <w:szCs w:val="24"/>
              </w:rPr>
              <w:t xml:space="preserve">The </w:t>
            </w:r>
            <w:r w:rsidR="0022395A">
              <w:rPr>
                <w:szCs w:val="24"/>
              </w:rPr>
              <w:t xml:space="preserve">RNZE </w:t>
            </w:r>
            <w:r w:rsidRPr="00774C88">
              <w:rPr>
                <w:szCs w:val="24"/>
              </w:rPr>
              <w:t>CT Board approved an application of $5,000.</w:t>
            </w:r>
          </w:p>
          <w:p w14:paraId="00C43E17" w14:textId="77777777" w:rsidR="00774C88" w:rsidRPr="00774C88" w:rsidRDefault="00774C88" w:rsidP="00774C88">
            <w:pPr>
              <w:pStyle w:val="ListParagraph"/>
              <w:ind w:left="459"/>
              <w:rPr>
                <w:szCs w:val="24"/>
              </w:rPr>
            </w:pPr>
          </w:p>
          <w:p w14:paraId="4D7BAAED" w14:textId="77777777" w:rsidR="00D70A78" w:rsidRPr="00F34E9F" w:rsidRDefault="00D70A78" w:rsidP="00D70A78">
            <w:pPr>
              <w:jc w:val="both"/>
              <w:rPr>
                <w:szCs w:val="24"/>
                <w:highlight w:val="yellow"/>
              </w:rPr>
            </w:pPr>
            <w:r w:rsidRPr="00F20062">
              <w:rPr>
                <w:b/>
                <w:szCs w:val="24"/>
              </w:rPr>
              <w:t>Moved</w:t>
            </w:r>
            <w:r>
              <w:rPr>
                <w:szCs w:val="24"/>
              </w:rPr>
              <w:t xml:space="preserve">: </w:t>
            </w:r>
            <w:r w:rsidRPr="00194DC8">
              <w:rPr>
                <w:rFonts w:ascii="Calibri" w:hAnsi="Calibri" w:cs="Calibri"/>
                <w:color w:val="000000"/>
                <w:szCs w:val="24"/>
              </w:rPr>
              <w:t>WO1 (Rtd) G Findon</w:t>
            </w:r>
          </w:p>
          <w:p w14:paraId="1C591A18" w14:textId="529C2950" w:rsidR="00D70A78" w:rsidRPr="00F20062" w:rsidRDefault="00D70A78" w:rsidP="00D70A78">
            <w:pPr>
              <w:rPr>
                <w:szCs w:val="24"/>
              </w:rPr>
            </w:pPr>
            <w:r w:rsidRPr="00074EB8">
              <w:rPr>
                <w:b/>
                <w:szCs w:val="24"/>
              </w:rPr>
              <w:t>Seconded</w:t>
            </w:r>
            <w:r w:rsidRPr="00074EB8">
              <w:rPr>
                <w:szCs w:val="24"/>
              </w:rPr>
              <w:t>:</w:t>
            </w:r>
            <w:r>
              <w:rPr>
                <w:szCs w:val="24"/>
              </w:rPr>
              <w:t xml:space="preserve"> </w:t>
            </w:r>
            <w:r>
              <w:rPr>
                <w:rFonts w:ascii="Calibri" w:hAnsi="Calibri" w:cs="Calibri"/>
                <w:color w:val="000000"/>
                <w:szCs w:val="24"/>
              </w:rPr>
              <w:t>COL (Rtd) D</w:t>
            </w:r>
            <w:r w:rsidR="00310A7E">
              <w:rPr>
                <w:rFonts w:ascii="Calibri" w:hAnsi="Calibri" w:cs="Calibri"/>
                <w:color w:val="000000"/>
                <w:szCs w:val="24"/>
              </w:rPr>
              <w:t>H</w:t>
            </w:r>
            <w:r>
              <w:rPr>
                <w:rFonts w:ascii="Calibri" w:hAnsi="Calibri" w:cs="Calibri"/>
                <w:color w:val="000000"/>
                <w:szCs w:val="24"/>
              </w:rPr>
              <w:t xml:space="preserve"> Jones</w:t>
            </w:r>
          </w:p>
          <w:p w14:paraId="214AD5F3" w14:textId="77777777" w:rsidR="00D70A78" w:rsidRDefault="00D70A78" w:rsidP="00D70A78">
            <w:pPr>
              <w:jc w:val="both"/>
              <w:rPr>
                <w:b/>
                <w:szCs w:val="24"/>
              </w:rPr>
            </w:pPr>
            <w:r w:rsidRPr="00F20062">
              <w:rPr>
                <w:b/>
                <w:szCs w:val="24"/>
              </w:rPr>
              <w:t>Carried</w:t>
            </w:r>
          </w:p>
          <w:p w14:paraId="6FA7EB03" w14:textId="74075325" w:rsidR="00833A6C" w:rsidRPr="008A628E" w:rsidRDefault="00833A6C" w:rsidP="00833A6C"/>
        </w:tc>
      </w:tr>
      <w:tr w:rsidR="008A628E" w:rsidRPr="00EF7D82" w14:paraId="154A6A89"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2F9804E" w14:textId="6FE24344" w:rsidR="008A628E" w:rsidRPr="006911D7" w:rsidRDefault="007A7A4E" w:rsidP="006E6C34">
            <w:pPr>
              <w:pStyle w:val="ListParagraph"/>
              <w:numPr>
                <w:ilvl w:val="0"/>
                <w:numId w:val="8"/>
              </w:numPr>
              <w:rPr>
                <w:b/>
              </w:rPr>
            </w:pPr>
            <w:r w:rsidRPr="00EB73E7">
              <w:rPr>
                <w:b/>
                <w:szCs w:val="24"/>
              </w:rPr>
              <w:t>E</w:t>
            </w:r>
            <w:r w:rsidR="00EC6C8D">
              <w:rPr>
                <w:b/>
                <w:szCs w:val="24"/>
              </w:rPr>
              <w:t xml:space="preserve">xpenditure/Funding Priority for </w:t>
            </w:r>
            <w:r>
              <w:rPr>
                <w:b/>
                <w:szCs w:val="24"/>
              </w:rPr>
              <w:t>Q</w:t>
            </w:r>
            <w:r w:rsidR="003154BA">
              <w:rPr>
                <w:b/>
                <w:szCs w:val="24"/>
              </w:rPr>
              <w:t>4</w:t>
            </w:r>
            <w:r>
              <w:rPr>
                <w:b/>
                <w:szCs w:val="24"/>
              </w:rPr>
              <w:t xml:space="preserve"> of </w:t>
            </w:r>
            <w:r w:rsidR="00502DEA">
              <w:rPr>
                <w:b/>
                <w:szCs w:val="24"/>
              </w:rPr>
              <w:t xml:space="preserve">2023 and </w:t>
            </w:r>
            <w:r w:rsidR="003154BA">
              <w:rPr>
                <w:b/>
                <w:szCs w:val="24"/>
              </w:rPr>
              <w:t>Q1 of 2024</w:t>
            </w:r>
          </w:p>
        </w:tc>
        <w:tc>
          <w:tcPr>
            <w:tcW w:w="3750" w:type="pct"/>
            <w:gridSpan w:val="4"/>
            <w:tcBorders>
              <w:left w:val="single" w:sz="4" w:space="0" w:color="auto"/>
              <w:right w:val="single" w:sz="4" w:space="0" w:color="auto"/>
            </w:tcBorders>
          </w:tcPr>
          <w:p w14:paraId="1C4499F0" w14:textId="77777777" w:rsidR="00FF6E0A" w:rsidRDefault="00FF6E0A" w:rsidP="007A7A4E">
            <w:pPr>
              <w:tabs>
                <w:tab w:val="left" w:pos="720"/>
                <w:tab w:val="left" w:pos="1440"/>
              </w:tabs>
              <w:rPr>
                <w:bCs/>
                <w:szCs w:val="24"/>
              </w:rPr>
            </w:pPr>
          </w:p>
          <w:p w14:paraId="60871ADC" w14:textId="2F4556BF" w:rsidR="00EC6C8D" w:rsidRDefault="0095440B" w:rsidP="007A7A4E">
            <w:pPr>
              <w:tabs>
                <w:tab w:val="left" w:pos="720"/>
                <w:tab w:val="left" w:pos="1440"/>
              </w:tabs>
              <w:rPr>
                <w:szCs w:val="24"/>
              </w:rPr>
            </w:pPr>
            <w:r w:rsidRPr="00132679">
              <w:rPr>
                <w:bCs/>
                <w:szCs w:val="24"/>
              </w:rPr>
              <w:t>Minimal</w:t>
            </w:r>
            <w:r>
              <w:rPr>
                <w:b/>
                <w:szCs w:val="24"/>
              </w:rPr>
              <w:t xml:space="preserve"> </w:t>
            </w:r>
            <w:r w:rsidRPr="00774C88">
              <w:rPr>
                <w:szCs w:val="24"/>
              </w:rPr>
              <w:t>c</w:t>
            </w:r>
            <w:r w:rsidRPr="00EB73E7">
              <w:rPr>
                <w:szCs w:val="24"/>
              </w:rPr>
              <w:t>hange</w:t>
            </w:r>
            <w:r>
              <w:rPr>
                <w:szCs w:val="24"/>
              </w:rPr>
              <w:t xml:space="preserve">s are proposed </w:t>
            </w:r>
            <w:r w:rsidRPr="00EB73E7">
              <w:rPr>
                <w:szCs w:val="24"/>
              </w:rPr>
              <w:t xml:space="preserve">to the priorities adjusted and set at the last Trust Board meeting held on </w:t>
            </w:r>
            <w:r>
              <w:rPr>
                <w:szCs w:val="24"/>
              </w:rPr>
              <w:t>24 Aug 23</w:t>
            </w:r>
            <w:r w:rsidRPr="00EB73E7">
              <w:rPr>
                <w:szCs w:val="24"/>
              </w:rPr>
              <w:t xml:space="preserve">. The following priority </w:t>
            </w:r>
            <w:r>
              <w:rPr>
                <w:szCs w:val="24"/>
              </w:rPr>
              <w:t xml:space="preserve">order and </w:t>
            </w:r>
            <w:r w:rsidRPr="00EB73E7">
              <w:rPr>
                <w:szCs w:val="24"/>
              </w:rPr>
              <w:t>action is still recommended:</w:t>
            </w:r>
          </w:p>
          <w:p w14:paraId="121D9CDB" w14:textId="77777777" w:rsidR="0095440B" w:rsidRDefault="0095440B" w:rsidP="007A7A4E">
            <w:pPr>
              <w:tabs>
                <w:tab w:val="left" w:pos="720"/>
                <w:tab w:val="left" w:pos="1440"/>
              </w:tabs>
              <w:rPr>
                <w:szCs w:val="24"/>
              </w:rPr>
            </w:pPr>
          </w:p>
          <w:p w14:paraId="3F58CF5C" w14:textId="20A81FE5" w:rsidR="0095440B" w:rsidRDefault="0095440B" w:rsidP="006E6C34">
            <w:pPr>
              <w:pStyle w:val="ListParagraph"/>
              <w:numPr>
                <w:ilvl w:val="1"/>
                <w:numId w:val="12"/>
              </w:numPr>
              <w:tabs>
                <w:tab w:val="left" w:pos="1080"/>
              </w:tabs>
              <w:ind w:left="459" w:hanging="425"/>
              <w:rPr>
                <w:szCs w:val="24"/>
              </w:rPr>
            </w:pPr>
            <w:r w:rsidRPr="0095440B">
              <w:rPr>
                <w:b/>
                <w:szCs w:val="24"/>
              </w:rPr>
              <w:t>Heritage archival book and documentation digitisation, etc</w:t>
            </w:r>
            <w:r w:rsidRPr="0095440B">
              <w:rPr>
                <w:szCs w:val="24"/>
              </w:rPr>
              <w:t xml:space="preserve"> – continuation of project as part of Stage 5, funded by ECCT ($4,000) and make a further app</w:t>
            </w:r>
            <w:r w:rsidR="00D70A78">
              <w:rPr>
                <w:szCs w:val="24"/>
              </w:rPr>
              <w:t>lication for ongoing Stage 5 ($5</w:t>
            </w:r>
            <w:r w:rsidRPr="0095440B">
              <w:rPr>
                <w:szCs w:val="24"/>
              </w:rPr>
              <w:t xml:space="preserve">,000) in late 2023/early 2024; </w:t>
            </w:r>
          </w:p>
          <w:p w14:paraId="49E6BAE0" w14:textId="77777777" w:rsidR="0095440B" w:rsidRPr="00D70A78" w:rsidRDefault="0095440B" w:rsidP="00D70A78">
            <w:pPr>
              <w:tabs>
                <w:tab w:val="left" w:pos="1080"/>
              </w:tabs>
              <w:ind w:left="34"/>
              <w:rPr>
                <w:szCs w:val="24"/>
              </w:rPr>
            </w:pPr>
          </w:p>
          <w:p w14:paraId="4D17E4B9" w14:textId="75C2B6AB" w:rsidR="0095440B" w:rsidRDefault="0095440B" w:rsidP="006E6C34">
            <w:pPr>
              <w:pStyle w:val="ListParagraph"/>
              <w:numPr>
                <w:ilvl w:val="1"/>
                <w:numId w:val="12"/>
              </w:numPr>
              <w:tabs>
                <w:tab w:val="left" w:pos="1080"/>
              </w:tabs>
              <w:ind w:left="459" w:hanging="425"/>
              <w:rPr>
                <w:szCs w:val="24"/>
              </w:rPr>
            </w:pPr>
            <w:r w:rsidRPr="0095440B">
              <w:rPr>
                <w:szCs w:val="24"/>
              </w:rPr>
              <w:t xml:space="preserve">Ongoing maintenance and population of the </w:t>
            </w:r>
            <w:r w:rsidRPr="0095440B">
              <w:rPr>
                <w:b/>
                <w:szCs w:val="24"/>
              </w:rPr>
              <w:t>RNZE CT/ECMC website</w:t>
            </w:r>
            <w:r w:rsidRPr="0095440B">
              <w:rPr>
                <w:szCs w:val="24"/>
              </w:rPr>
              <w:t xml:space="preserve"> as a stand-alone entity </w:t>
            </w:r>
            <w:r w:rsidRPr="0095440B">
              <w:rPr>
                <w:szCs w:val="24"/>
              </w:rPr>
              <w:tab/>
              <w:t xml:space="preserve">will continue, within current funding resources available; </w:t>
            </w:r>
          </w:p>
          <w:p w14:paraId="04CC1BF2" w14:textId="77777777" w:rsidR="0095440B" w:rsidRPr="0095440B" w:rsidRDefault="0095440B" w:rsidP="0095440B">
            <w:pPr>
              <w:tabs>
                <w:tab w:val="left" w:pos="1080"/>
              </w:tabs>
              <w:rPr>
                <w:szCs w:val="24"/>
              </w:rPr>
            </w:pPr>
          </w:p>
          <w:p w14:paraId="42D57121" w14:textId="6C7C942A" w:rsidR="0095440B" w:rsidRDefault="0095440B" w:rsidP="006E6C34">
            <w:pPr>
              <w:pStyle w:val="ListParagraph"/>
              <w:numPr>
                <w:ilvl w:val="1"/>
                <w:numId w:val="12"/>
              </w:numPr>
              <w:tabs>
                <w:tab w:val="left" w:pos="1080"/>
              </w:tabs>
              <w:ind w:left="459" w:hanging="425"/>
              <w:rPr>
                <w:szCs w:val="24"/>
              </w:rPr>
            </w:pPr>
            <w:r w:rsidRPr="0095440B">
              <w:rPr>
                <w:szCs w:val="24"/>
              </w:rPr>
              <w:t xml:space="preserve">Address/resolve ICR&amp;T Stage 3 remainder comprising </w:t>
            </w:r>
            <w:r w:rsidRPr="0095440B">
              <w:rPr>
                <w:b/>
                <w:szCs w:val="24"/>
              </w:rPr>
              <w:t>bar code (or QR code) printer, reader and system</w:t>
            </w:r>
            <w:r w:rsidRPr="0095440B">
              <w:rPr>
                <w:szCs w:val="24"/>
              </w:rPr>
              <w:t xml:space="preserve"> (&gt;$4,000) for the ECMC library (Mainland Foundation), once PP5 software has been </w:t>
            </w:r>
            <w:r w:rsidRPr="0095440B">
              <w:rPr>
                <w:szCs w:val="24"/>
              </w:rPr>
              <w:tab/>
              <w:t>bedded in and the CMS is up to date and working properly;</w:t>
            </w:r>
            <w:r>
              <w:rPr>
                <w:szCs w:val="24"/>
              </w:rPr>
              <w:t xml:space="preserve"> </w:t>
            </w:r>
          </w:p>
          <w:p w14:paraId="70B41B1A" w14:textId="77777777" w:rsidR="0095440B" w:rsidRPr="0095440B" w:rsidRDefault="0095440B" w:rsidP="0095440B">
            <w:pPr>
              <w:pStyle w:val="ListParagraph"/>
              <w:rPr>
                <w:szCs w:val="24"/>
              </w:rPr>
            </w:pPr>
          </w:p>
          <w:p w14:paraId="512E5D9F" w14:textId="77777777" w:rsidR="0095440B" w:rsidRDefault="0095440B" w:rsidP="006E6C34">
            <w:pPr>
              <w:pStyle w:val="ListParagraph"/>
              <w:numPr>
                <w:ilvl w:val="1"/>
                <w:numId w:val="12"/>
              </w:numPr>
              <w:tabs>
                <w:tab w:val="left" w:pos="1080"/>
              </w:tabs>
              <w:ind w:left="459" w:hanging="425"/>
              <w:rPr>
                <w:szCs w:val="24"/>
              </w:rPr>
            </w:pPr>
            <w:r w:rsidRPr="0095440B">
              <w:rPr>
                <w:szCs w:val="24"/>
              </w:rPr>
              <w:t xml:space="preserve">Investigate </w:t>
            </w:r>
            <w:r w:rsidRPr="0095440B">
              <w:rPr>
                <w:b/>
                <w:szCs w:val="24"/>
              </w:rPr>
              <w:t xml:space="preserve">interactive electronic display equipment and systems </w:t>
            </w:r>
            <w:r w:rsidRPr="0095440B">
              <w:rPr>
                <w:szCs w:val="24"/>
              </w:rPr>
              <w:t>for the ECMC museum displays, using external specialists for advice (possibly use Mainland Foundation or Southern Trust as a funding source);</w:t>
            </w:r>
          </w:p>
          <w:p w14:paraId="46A1A7AF" w14:textId="77777777" w:rsidR="0095440B" w:rsidRPr="0095440B" w:rsidRDefault="0095440B" w:rsidP="0095440B">
            <w:pPr>
              <w:pStyle w:val="ListParagraph"/>
              <w:rPr>
                <w:b/>
                <w:szCs w:val="24"/>
              </w:rPr>
            </w:pPr>
          </w:p>
          <w:p w14:paraId="28223BB4" w14:textId="1D8E05AE" w:rsidR="0095440B" w:rsidRDefault="0095440B" w:rsidP="006E6C34">
            <w:pPr>
              <w:pStyle w:val="ListParagraph"/>
              <w:numPr>
                <w:ilvl w:val="1"/>
                <w:numId w:val="12"/>
              </w:numPr>
              <w:tabs>
                <w:tab w:val="left" w:pos="1080"/>
              </w:tabs>
              <w:ind w:left="459" w:hanging="425"/>
              <w:rPr>
                <w:szCs w:val="24"/>
              </w:rPr>
            </w:pPr>
            <w:r w:rsidRPr="0095440B">
              <w:rPr>
                <w:b/>
                <w:szCs w:val="24"/>
              </w:rPr>
              <w:t>Remaining signage</w:t>
            </w:r>
            <w:r w:rsidRPr="0095440B">
              <w:rPr>
                <w:szCs w:val="24"/>
              </w:rPr>
              <w:t>, including internal signage for display cabinets (&gt;$2,000), once refreshment/refurbishment and exterior painting of cabinets has been completed; and</w:t>
            </w:r>
          </w:p>
          <w:p w14:paraId="2CF2FE44" w14:textId="77777777" w:rsidR="0095440B" w:rsidRPr="0095440B" w:rsidRDefault="0095440B" w:rsidP="0095440B">
            <w:pPr>
              <w:pStyle w:val="ListParagraph"/>
              <w:rPr>
                <w:b/>
                <w:bCs/>
                <w:szCs w:val="24"/>
              </w:rPr>
            </w:pPr>
          </w:p>
          <w:p w14:paraId="59218E9D" w14:textId="4459327F" w:rsidR="0095440B" w:rsidRPr="0095440B" w:rsidRDefault="0095440B" w:rsidP="006E6C34">
            <w:pPr>
              <w:pStyle w:val="ListParagraph"/>
              <w:numPr>
                <w:ilvl w:val="1"/>
                <w:numId w:val="12"/>
              </w:numPr>
              <w:tabs>
                <w:tab w:val="left" w:pos="1080"/>
              </w:tabs>
              <w:ind w:left="459" w:hanging="425"/>
              <w:rPr>
                <w:szCs w:val="24"/>
              </w:rPr>
            </w:pPr>
            <w:r w:rsidRPr="0095440B">
              <w:rPr>
                <w:b/>
                <w:bCs/>
                <w:szCs w:val="24"/>
              </w:rPr>
              <w:t>Approve above priority</w:t>
            </w:r>
            <w:r w:rsidRPr="0095440B">
              <w:rPr>
                <w:szCs w:val="24"/>
              </w:rPr>
              <w:t xml:space="preserve"> and funding applications/sources and review all again at the next TB meeting on 15 Feb 24.</w:t>
            </w:r>
          </w:p>
          <w:p w14:paraId="3AE7B793" w14:textId="77777777" w:rsidR="00A36CB3" w:rsidRDefault="00A36CB3" w:rsidP="00040267">
            <w:pPr>
              <w:rPr>
                <w:rFonts w:eastAsiaTheme="minorEastAsia"/>
                <w:szCs w:val="24"/>
                <w:lang w:eastAsia="en-NZ"/>
              </w:rPr>
            </w:pPr>
          </w:p>
          <w:p w14:paraId="00B08753" w14:textId="4BE9B1F0" w:rsidR="00833A6C" w:rsidRPr="00EC7DD0" w:rsidRDefault="00833A6C" w:rsidP="00833A6C">
            <w:pPr>
              <w:rPr>
                <w:bCs/>
                <w:szCs w:val="24"/>
              </w:rPr>
            </w:pPr>
            <w:r w:rsidRPr="00D95358">
              <w:rPr>
                <w:b/>
                <w:szCs w:val="24"/>
              </w:rPr>
              <w:t>Moved:</w:t>
            </w:r>
            <w:r>
              <w:rPr>
                <w:b/>
                <w:szCs w:val="24"/>
              </w:rPr>
              <w:t xml:space="preserve"> </w:t>
            </w:r>
            <w:r w:rsidR="00D70A78">
              <w:rPr>
                <w:rFonts w:ascii="Calibri" w:hAnsi="Calibri" w:cs="Calibri"/>
                <w:color w:val="000000"/>
                <w:szCs w:val="24"/>
              </w:rPr>
              <w:t>COL (Rtd) D</w:t>
            </w:r>
            <w:r w:rsidR="00310A7E">
              <w:rPr>
                <w:rFonts w:ascii="Calibri" w:hAnsi="Calibri" w:cs="Calibri"/>
                <w:color w:val="000000"/>
                <w:szCs w:val="24"/>
              </w:rPr>
              <w:t>H</w:t>
            </w:r>
            <w:r w:rsidR="00D70A78">
              <w:rPr>
                <w:rFonts w:ascii="Calibri" w:hAnsi="Calibri" w:cs="Calibri"/>
                <w:color w:val="000000"/>
                <w:szCs w:val="24"/>
              </w:rPr>
              <w:t xml:space="preserve"> Jones</w:t>
            </w:r>
          </w:p>
          <w:p w14:paraId="0F442B7C" w14:textId="5F5C0FCA" w:rsidR="00833A6C" w:rsidRDefault="00833A6C" w:rsidP="00833A6C">
            <w:pPr>
              <w:rPr>
                <w:b/>
                <w:szCs w:val="24"/>
              </w:rPr>
            </w:pPr>
            <w:r w:rsidRPr="00D95358">
              <w:rPr>
                <w:b/>
                <w:szCs w:val="24"/>
              </w:rPr>
              <w:t>Seconded:</w:t>
            </w:r>
            <w:r>
              <w:rPr>
                <w:b/>
                <w:szCs w:val="24"/>
              </w:rPr>
              <w:t xml:space="preserve"> </w:t>
            </w:r>
            <w:r w:rsidR="00D70A78">
              <w:rPr>
                <w:szCs w:val="24"/>
              </w:rPr>
              <w:t>WO1 C</w:t>
            </w:r>
            <w:r w:rsidR="00310A7E">
              <w:rPr>
                <w:szCs w:val="24"/>
              </w:rPr>
              <w:t>A</w:t>
            </w:r>
            <w:r w:rsidR="00D70A78">
              <w:rPr>
                <w:szCs w:val="24"/>
              </w:rPr>
              <w:t xml:space="preserve"> Fairbairn</w:t>
            </w:r>
            <w:r>
              <w:rPr>
                <w:b/>
                <w:szCs w:val="24"/>
              </w:rPr>
              <w:br/>
            </w:r>
            <w:r w:rsidRPr="00D95358">
              <w:rPr>
                <w:b/>
                <w:szCs w:val="24"/>
              </w:rPr>
              <w:t>Carried</w:t>
            </w:r>
          </w:p>
          <w:p w14:paraId="2D0E366B" w14:textId="77777777" w:rsidR="00A36CB3" w:rsidRPr="00040267" w:rsidRDefault="00A36CB3" w:rsidP="00040267"/>
        </w:tc>
      </w:tr>
      <w:tr w:rsidR="008A628E" w:rsidRPr="00EF7D82" w14:paraId="4C5B92BA"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62E5BE11" w14:textId="1161D1A3" w:rsidR="008A628E" w:rsidRPr="006911D7" w:rsidRDefault="00D95358" w:rsidP="006E6C34">
            <w:pPr>
              <w:pStyle w:val="ListParagraph"/>
              <w:numPr>
                <w:ilvl w:val="0"/>
                <w:numId w:val="8"/>
              </w:numPr>
              <w:rPr>
                <w:b/>
              </w:rPr>
            </w:pPr>
            <w:r w:rsidRPr="006911D7">
              <w:rPr>
                <w:b/>
              </w:rPr>
              <w:lastRenderedPageBreak/>
              <w:t xml:space="preserve">General </w:t>
            </w:r>
            <w:r w:rsidR="002A2DA3">
              <w:rPr>
                <w:b/>
              </w:rPr>
              <w:t>B</w:t>
            </w:r>
            <w:r w:rsidRPr="006911D7">
              <w:rPr>
                <w:b/>
              </w:rPr>
              <w:t>usiness</w:t>
            </w:r>
          </w:p>
        </w:tc>
        <w:tc>
          <w:tcPr>
            <w:tcW w:w="3750" w:type="pct"/>
            <w:gridSpan w:val="4"/>
            <w:tcBorders>
              <w:left w:val="single" w:sz="4" w:space="0" w:color="auto"/>
              <w:right w:val="single" w:sz="4" w:space="0" w:color="auto"/>
            </w:tcBorders>
          </w:tcPr>
          <w:p w14:paraId="52C1660E" w14:textId="12262FDB" w:rsidR="00D70A78" w:rsidRPr="006E6C34" w:rsidRDefault="00D70A78" w:rsidP="006E6C34">
            <w:pPr>
              <w:pStyle w:val="ListParagraph"/>
              <w:numPr>
                <w:ilvl w:val="0"/>
                <w:numId w:val="15"/>
              </w:numPr>
              <w:tabs>
                <w:tab w:val="left" w:pos="1080"/>
              </w:tabs>
              <w:ind w:left="469" w:hanging="425"/>
              <w:rPr>
                <w:szCs w:val="24"/>
              </w:rPr>
            </w:pPr>
            <w:r>
              <w:rPr>
                <w:b/>
                <w:bCs/>
                <w:szCs w:val="24"/>
              </w:rPr>
              <w:t xml:space="preserve">Corps Shop. </w:t>
            </w:r>
            <w:r>
              <w:rPr>
                <w:bCs/>
                <w:szCs w:val="24"/>
              </w:rPr>
              <w:t>RSM</w:t>
            </w:r>
            <w:r w:rsidR="0022395A">
              <w:rPr>
                <w:bCs/>
                <w:szCs w:val="24"/>
              </w:rPr>
              <w:t>,</w:t>
            </w:r>
            <w:r>
              <w:rPr>
                <w:bCs/>
                <w:szCs w:val="24"/>
              </w:rPr>
              <w:t xml:space="preserve"> 2ER </w:t>
            </w:r>
            <w:r w:rsidR="0022395A">
              <w:rPr>
                <w:bCs/>
                <w:szCs w:val="24"/>
              </w:rPr>
              <w:t xml:space="preserve">is </w:t>
            </w:r>
            <w:r>
              <w:rPr>
                <w:bCs/>
                <w:szCs w:val="24"/>
              </w:rPr>
              <w:t xml:space="preserve">working on the opening of a Corps </w:t>
            </w:r>
            <w:r w:rsidR="0022395A">
              <w:rPr>
                <w:bCs/>
                <w:szCs w:val="24"/>
              </w:rPr>
              <w:t>S</w:t>
            </w:r>
            <w:r>
              <w:rPr>
                <w:bCs/>
                <w:szCs w:val="24"/>
              </w:rPr>
              <w:t xml:space="preserve">hop. This would likely include items of memorabilia and clothing. </w:t>
            </w:r>
            <w:r w:rsidR="00546E02">
              <w:rPr>
                <w:bCs/>
                <w:szCs w:val="24"/>
              </w:rPr>
              <w:t>S</w:t>
            </w:r>
            <w:r w:rsidR="00C20580">
              <w:rPr>
                <w:bCs/>
                <w:szCs w:val="24"/>
              </w:rPr>
              <w:t>haun</w:t>
            </w:r>
            <w:r w:rsidR="006E6C34">
              <w:rPr>
                <w:bCs/>
                <w:szCs w:val="24"/>
              </w:rPr>
              <w:t xml:space="preserve"> Edwards has agreed that his artwork can be use</w:t>
            </w:r>
            <w:r w:rsidR="00C20580">
              <w:rPr>
                <w:bCs/>
                <w:szCs w:val="24"/>
              </w:rPr>
              <w:t>d</w:t>
            </w:r>
            <w:r w:rsidR="006E6C34">
              <w:rPr>
                <w:bCs/>
                <w:szCs w:val="24"/>
              </w:rPr>
              <w:t xml:space="preserve"> on the memorabilia.</w:t>
            </w:r>
          </w:p>
          <w:p w14:paraId="018E4302" w14:textId="5A1436D5" w:rsidR="006E6C34" w:rsidRDefault="006E6C34" w:rsidP="006E6C34">
            <w:pPr>
              <w:pStyle w:val="ListParagraph"/>
              <w:numPr>
                <w:ilvl w:val="0"/>
                <w:numId w:val="15"/>
              </w:numPr>
              <w:tabs>
                <w:tab w:val="left" w:pos="1080"/>
              </w:tabs>
              <w:ind w:left="469" w:hanging="425"/>
              <w:rPr>
                <w:szCs w:val="24"/>
              </w:rPr>
            </w:pPr>
            <w:r>
              <w:rPr>
                <w:b/>
                <w:bCs/>
                <w:szCs w:val="24"/>
              </w:rPr>
              <w:t>COL COMDT.</w:t>
            </w:r>
            <w:r>
              <w:rPr>
                <w:szCs w:val="24"/>
              </w:rPr>
              <w:t xml:space="preserve"> COL Curry offered his thanks to the outgoing secretary LT McMahon. He also thanked WO1 Kerekere and LTCOL Nochete for the contributions they made to the Corps </w:t>
            </w:r>
            <w:r w:rsidR="0024375F">
              <w:rPr>
                <w:szCs w:val="24"/>
              </w:rPr>
              <w:t xml:space="preserve">and </w:t>
            </w:r>
            <w:r>
              <w:rPr>
                <w:szCs w:val="24"/>
              </w:rPr>
              <w:t>the CT Board during their tenure as RSM and CO 2ER. Lastly</w:t>
            </w:r>
            <w:r w:rsidR="0024375F">
              <w:rPr>
                <w:szCs w:val="24"/>
              </w:rPr>
              <w:t>,</w:t>
            </w:r>
            <w:r>
              <w:rPr>
                <w:szCs w:val="24"/>
              </w:rPr>
              <w:t xml:space="preserve"> he thanked LTCOL (Rtd) Joe Hollander for his years of hard work and dedication as the </w:t>
            </w:r>
            <w:r w:rsidR="0024375F">
              <w:rPr>
                <w:szCs w:val="24"/>
              </w:rPr>
              <w:t xml:space="preserve">RNZE </w:t>
            </w:r>
            <w:r>
              <w:rPr>
                <w:szCs w:val="24"/>
              </w:rPr>
              <w:t>CT Board</w:t>
            </w:r>
            <w:r w:rsidR="00546E02">
              <w:rPr>
                <w:szCs w:val="24"/>
              </w:rPr>
              <w:t xml:space="preserve"> Chair</w:t>
            </w:r>
            <w:r>
              <w:rPr>
                <w:szCs w:val="24"/>
              </w:rPr>
              <w:t>.</w:t>
            </w:r>
          </w:p>
          <w:p w14:paraId="0F007856" w14:textId="2BD1CB65" w:rsidR="009E2DCC" w:rsidRDefault="009E2DCC" w:rsidP="006E6C34">
            <w:pPr>
              <w:pStyle w:val="ListParagraph"/>
              <w:numPr>
                <w:ilvl w:val="0"/>
                <w:numId w:val="15"/>
              </w:numPr>
              <w:tabs>
                <w:tab w:val="left" w:pos="1080"/>
              </w:tabs>
              <w:ind w:left="469" w:hanging="425"/>
              <w:rPr>
                <w:szCs w:val="24"/>
              </w:rPr>
            </w:pPr>
            <w:r>
              <w:rPr>
                <w:b/>
                <w:bCs/>
                <w:szCs w:val="24"/>
              </w:rPr>
              <w:t xml:space="preserve">Outgoing </w:t>
            </w:r>
            <w:r w:rsidR="004543DB">
              <w:rPr>
                <w:b/>
                <w:bCs/>
                <w:szCs w:val="24"/>
              </w:rPr>
              <w:t xml:space="preserve">RNZE </w:t>
            </w:r>
            <w:r>
              <w:rPr>
                <w:b/>
                <w:bCs/>
                <w:szCs w:val="24"/>
              </w:rPr>
              <w:t>CT Board Chair.</w:t>
            </w:r>
            <w:r>
              <w:rPr>
                <w:szCs w:val="24"/>
              </w:rPr>
              <w:t xml:space="preserve"> LTCOL (Rtd) Joe Hollander </w:t>
            </w:r>
            <w:r w:rsidR="004A0FF8">
              <w:rPr>
                <w:szCs w:val="24"/>
              </w:rPr>
              <w:t xml:space="preserve">thanked the new Chair for his kind </w:t>
            </w:r>
            <w:r w:rsidR="00995BF4">
              <w:rPr>
                <w:szCs w:val="24"/>
              </w:rPr>
              <w:t>words and gen</w:t>
            </w:r>
            <w:r w:rsidR="00DD6DFB">
              <w:rPr>
                <w:szCs w:val="24"/>
              </w:rPr>
              <w:t>e</w:t>
            </w:r>
            <w:r w:rsidR="00995BF4">
              <w:rPr>
                <w:szCs w:val="24"/>
              </w:rPr>
              <w:t>rous praise.  He said that “somebody had to do this” and that it was “pay-back time”, for what the Corps had provided him for his ongoing career</w:t>
            </w:r>
            <w:r w:rsidR="00DD6DFB">
              <w:rPr>
                <w:szCs w:val="24"/>
              </w:rPr>
              <w:t xml:space="preserve"> in engineering and management. Joe </w:t>
            </w:r>
            <w:r>
              <w:rPr>
                <w:szCs w:val="24"/>
              </w:rPr>
              <w:t xml:space="preserve">acknowledged the support received from those around the table and others over the 12 years since the idea was first floated to form the Charitable Trust </w:t>
            </w:r>
            <w:r w:rsidR="00CB222C">
              <w:rPr>
                <w:szCs w:val="24"/>
              </w:rPr>
              <w:t xml:space="preserve">and </w:t>
            </w:r>
            <w:r>
              <w:rPr>
                <w:szCs w:val="24"/>
              </w:rPr>
              <w:t xml:space="preserve">Board. He gave thanks for the efforts and contributions made, especially those not present. </w:t>
            </w:r>
            <w:r w:rsidR="00BC72CB">
              <w:rPr>
                <w:szCs w:val="24"/>
              </w:rPr>
              <w:t>“</w:t>
            </w:r>
            <w:r>
              <w:rPr>
                <w:szCs w:val="24"/>
              </w:rPr>
              <w:t xml:space="preserve">Many have volunteered their time and energy to support the ECMC and the </w:t>
            </w:r>
            <w:r w:rsidR="00CB222C">
              <w:rPr>
                <w:szCs w:val="24"/>
              </w:rPr>
              <w:t xml:space="preserve">RNZE </w:t>
            </w:r>
            <w:r>
              <w:rPr>
                <w:szCs w:val="24"/>
              </w:rPr>
              <w:t xml:space="preserve">CT in preserving the history and providing guidance for the future of the Corps. </w:t>
            </w:r>
            <w:r w:rsidR="00A04ED1">
              <w:rPr>
                <w:szCs w:val="24"/>
              </w:rPr>
              <w:t xml:space="preserve">He wished that more </w:t>
            </w:r>
            <w:r w:rsidR="00114F3A">
              <w:rPr>
                <w:szCs w:val="24"/>
              </w:rPr>
              <w:t xml:space="preserve">retired Corps members </w:t>
            </w:r>
            <w:r w:rsidR="00A04ED1">
              <w:rPr>
                <w:szCs w:val="24"/>
              </w:rPr>
              <w:t>would contribute</w:t>
            </w:r>
            <w:r w:rsidR="00221A75">
              <w:rPr>
                <w:szCs w:val="24"/>
              </w:rPr>
              <w:t>, as the Corps has a proud history</w:t>
            </w:r>
            <w:r w:rsidR="00F93481">
              <w:rPr>
                <w:szCs w:val="24"/>
              </w:rPr>
              <w:t xml:space="preserve"> and heritage</w:t>
            </w:r>
            <w:r w:rsidR="00114F3A">
              <w:rPr>
                <w:szCs w:val="24"/>
              </w:rPr>
              <w:t xml:space="preserve">, </w:t>
            </w:r>
            <w:r w:rsidR="00221A75">
              <w:rPr>
                <w:szCs w:val="24"/>
              </w:rPr>
              <w:t>and it was important to car</w:t>
            </w:r>
            <w:r w:rsidR="00114F3A">
              <w:rPr>
                <w:szCs w:val="24"/>
              </w:rPr>
              <w:t>r</w:t>
            </w:r>
            <w:r w:rsidR="00221A75">
              <w:rPr>
                <w:szCs w:val="24"/>
              </w:rPr>
              <w:t xml:space="preserve">y </w:t>
            </w:r>
            <w:r w:rsidR="00F93481">
              <w:rPr>
                <w:szCs w:val="24"/>
              </w:rPr>
              <w:t xml:space="preserve">on </w:t>
            </w:r>
            <w:r w:rsidR="00221A75">
              <w:rPr>
                <w:szCs w:val="24"/>
              </w:rPr>
              <w:t>this work in the future.</w:t>
            </w:r>
            <w:r w:rsidR="00BC72CB">
              <w:rPr>
                <w:szCs w:val="24"/>
              </w:rPr>
              <w:t>”</w:t>
            </w:r>
            <w:r w:rsidR="00221A75">
              <w:rPr>
                <w:szCs w:val="24"/>
              </w:rPr>
              <w:t xml:space="preserve">  </w:t>
            </w:r>
            <w:r w:rsidR="00A04ED1">
              <w:rPr>
                <w:szCs w:val="24"/>
              </w:rPr>
              <w:t xml:space="preserve"> </w:t>
            </w:r>
            <w:r>
              <w:rPr>
                <w:szCs w:val="24"/>
              </w:rPr>
              <w:t xml:space="preserve"> </w:t>
            </w:r>
          </w:p>
          <w:p w14:paraId="41152E4B" w14:textId="753841D5" w:rsidR="009E2DCC" w:rsidRPr="009E2DCC" w:rsidRDefault="009E2DCC" w:rsidP="009E2DCC">
            <w:pPr>
              <w:pStyle w:val="ListParagraph"/>
              <w:numPr>
                <w:ilvl w:val="0"/>
                <w:numId w:val="15"/>
              </w:numPr>
              <w:tabs>
                <w:tab w:val="left" w:pos="1080"/>
              </w:tabs>
              <w:ind w:left="469" w:hanging="425"/>
              <w:rPr>
                <w:szCs w:val="24"/>
              </w:rPr>
            </w:pPr>
            <w:r>
              <w:rPr>
                <w:b/>
                <w:bCs/>
                <w:szCs w:val="24"/>
              </w:rPr>
              <w:t>Address from the incoming Chair.</w:t>
            </w:r>
            <w:r>
              <w:rPr>
                <w:szCs w:val="24"/>
              </w:rPr>
              <w:t xml:space="preserve"> COL (Rtd) Don Jones addressed the board as the new chair. This address in its entirety can be found in Annex B. The address from the new Chair included the suggestion of a workshop held around the time of the first </w:t>
            </w:r>
            <w:r w:rsidR="00931E4E">
              <w:rPr>
                <w:szCs w:val="24"/>
              </w:rPr>
              <w:t xml:space="preserve">RNZE </w:t>
            </w:r>
            <w:r>
              <w:rPr>
                <w:szCs w:val="24"/>
              </w:rPr>
              <w:t>CT Board</w:t>
            </w:r>
            <w:r w:rsidR="0057331F">
              <w:rPr>
                <w:szCs w:val="24"/>
              </w:rPr>
              <w:t xml:space="preserve"> meeting </w:t>
            </w:r>
            <w:r w:rsidR="00384188">
              <w:rPr>
                <w:szCs w:val="24"/>
              </w:rPr>
              <w:t xml:space="preserve">in Feb </w:t>
            </w:r>
            <w:r w:rsidR="0057331F">
              <w:rPr>
                <w:szCs w:val="24"/>
              </w:rPr>
              <w:t xml:space="preserve">2024. This workshop would be aimed at identifying, defining and ranking the priorities of the </w:t>
            </w:r>
            <w:r w:rsidR="00384188">
              <w:rPr>
                <w:szCs w:val="24"/>
              </w:rPr>
              <w:t xml:space="preserve">RNZE </w:t>
            </w:r>
            <w:r w:rsidR="0057331F">
              <w:rPr>
                <w:szCs w:val="24"/>
              </w:rPr>
              <w:t>CT Board. Potential facilitat</w:t>
            </w:r>
            <w:r w:rsidR="00546E02">
              <w:rPr>
                <w:szCs w:val="24"/>
              </w:rPr>
              <w:t>ors suggested to</w:t>
            </w:r>
            <w:r w:rsidR="0057331F">
              <w:rPr>
                <w:szCs w:val="24"/>
              </w:rPr>
              <w:t xml:space="preserve"> support this event were Phil Morrison and Rob M</w:t>
            </w:r>
            <w:r w:rsidR="00384188">
              <w:rPr>
                <w:szCs w:val="24"/>
              </w:rPr>
              <w:t>owat</w:t>
            </w:r>
            <w:r w:rsidR="0057331F">
              <w:rPr>
                <w:szCs w:val="24"/>
              </w:rPr>
              <w:t>.</w:t>
            </w:r>
          </w:p>
          <w:p w14:paraId="4DA4F519" w14:textId="29910A46" w:rsidR="009D4D98" w:rsidRPr="008A628E" w:rsidRDefault="009D4D98" w:rsidP="00255D98"/>
        </w:tc>
      </w:tr>
      <w:tr w:rsidR="00D95358" w:rsidRPr="00EF7D82" w14:paraId="151D89D2" w14:textId="77777777" w:rsidTr="000A28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50" w:type="pct"/>
            <w:tcBorders>
              <w:top w:val="single" w:sz="4" w:space="0" w:color="auto"/>
              <w:left w:val="single" w:sz="4" w:space="0" w:color="auto"/>
              <w:bottom w:val="single" w:sz="4" w:space="0" w:color="auto"/>
              <w:right w:val="single" w:sz="4" w:space="0" w:color="auto"/>
            </w:tcBorders>
          </w:tcPr>
          <w:p w14:paraId="7018D0D2" w14:textId="164F8A4E" w:rsidR="00D95358" w:rsidRPr="006911D7" w:rsidRDefault="00D95358" w:rsidP="006E6C34">
            <w:pPr>
              <w:pStyle w:val="ListParagraph"/>
              <w:numPr>
                <w:ilvl w:val="0"/>
                <w:numId w:val="16"/>
              </w:numPr>
              <w:ind w:left="318" w:hanging="318"/>
              <w:rPr>
                <w:b/>
              </w:rPr>
            </w:pPr>
            <w:r w:rsidRPr="006911D7">
              <w:rPr>
                <w:b/>
              </w:rPr>
              <w:t>Closure</w:t>
            </w:r>
          </w:p>
        </w:tc>
        <w:tc>
          <w:tcPr>
            <w:tcW w:w="3750" w:type="pct"/>
            <w:gridSpan w:val="4"/>
            <w:tcBorders>
              <w:left w:val="single" w:sz="4" w:space="0" w:color="auto"/>
              <w:right w:val="single" w:sz="4" w:space="0" w:color="auto"/>
            </w:tcBorders>
          </w:tcPr>
          <w:p w14:paraId="7632F742" w14:textId="77777777" w:rsidR="00FF6E0A" w:rsidRDefault="00FF6E0A" w:rsidP="004A1EB5"/>
          <w:p w14:paraId="3D8A1F40" w14:textId="0EE85194" w:rsidR="00D95358" w:rsidRDefault="007C2A04" w:rsidP="004A1EB5">
            <w:r>
              <w:t xml:space="preserve">The </w:t>
            </w:r>
            <w:r w:rsidR="00DF3955">
              <w:t>C</w:t>
            </w:r>
            <w:r>
              <w:t xml:space="preserve">hair </w:t>
            </w:r>
            <w:r w:rsidR="002A2DA3">
              <w:t>thank</w:t>
            </w:r>
            <w:r w:rsidR="00BC4F1C">
              <w:t>ed</w:t>
            </w:r>
            <w:r w:rsidR="002A2DA3">
              <w:t xml:space="preserve"> all for</w:t>
            </w:r>
            <w:r w:rsidR="00FF6E0A">
              <w:t xml:space="preserve"> their input to the meeting</w:t>
            </w:r>
            <w:r w:rsidR="003F59E2">
              <w:t xml:space="preserve"> and d</w:t>
            </w:r>
            <w:r>
              <w:t xml:space="preserve">eclared the meeting closed at </w:t>
            </w:r>
            <w:r w:rsidR="006E6C34">
              <w:t>1455.</w:t>
            </w:r>
          </w:p>
          <w:p w14:paraId="030FEDAC" w14:textId="41809DB3" w:rsidR="00573079" w:rsidRDefault="00573079" w:rsidP="004A1EB5"/>
        </w:tc>
      </w:tr>
    </w:tbl>
    <w:p w14:paraId="293D08D2" w14:textId="77777777" w:rsidR="008A628E" w:rsidRPr="00CC5203" w:rsidRDefault="008A628E" w:rsidP="002D155A">
      <w:pPr>
        <w:pStyle w:val="NoSpacing"/>
        <w:rPr>
          <w:b/>
          <w:bCs/>
          <w:sz w:val="24"/>
          <w:szCs w:val="24"/>
        </w:rPr>
      </w:pPr>
    </w:p>
    <w:p w14:paraId="25882E5E" w14:textId="77777777" w:rsidR="006B2B23" w:rsidRPr="00CC5203" w:rsidRDefault="006B2B23" w:rsidP="002D155A">
      <w:pPr>
        <w:pStyle w:val="NoSpacing"/>
        <w:rPr>
          <w:b/>
          <w:bCs/>
          <w:sz w:val="24"/>
          <w:szCs w:val="24"/>
        </w:rPr>
      </w:pPr>
    </w:p>
    <w:p w14:paraId="746789F6" w14:textId="77777777" w:rsidR="006B2B23" w:rsidRDefault="006B2B23" w:rsidP="002D155A">
      <w:pPr>
        <w:pStyle w:val="NoSpacing"/>
        <w:rPr>
          <w:b/>
          <w:bCs/>
          <w:sz w:val="24"/>
          <w:szCs w:val="24"/>
        </w:rPr>
      </w:pPr>
    </w:p>
    <w:p w14:paraId="0988C612" w14:textId="77777777" w:rsidR="00255D98" w:rsidRPr="00CC5203" w:rsidRDefault="00255D98" w:rsidP="002D155A">
      <w:pPr>
        <w:pStyle w:val="NoSpacing"/>
        <w:rPr>
          <w:b/>
          <w:bCs/>
          <w:sz w:val="24"/>
          <w:szCs w:val="24"/>
        </w:rPr>
      </w:pPr>
    </w:p>
    <w:p w14:paraId="43249CF3" w14:textId="77777777" w:rsidR="00D95358" w:rsidRDefault="00D95358" w:rsidP="00D95358">
      <w:pPr>
        <w:pStyle w:val="NoSpacing"/>
        <w:tabs>
          <w:tab w:val="right" w:pos="9070"/>
        </w:tabs>
        <w:rPr>
          <w:sz w:val="24"/>
          <w:szCs w:val="24"/>
        </w:rPr>
      </w:pPr>
    </w:p>
    <w:p w14:paraId="6EA5F668" w14:textId="2DD1009E" w:rsidR="00D95358" w:rsidRPr="00181934" w:rsidRDefault="007A7A4E" w:rsidP="00D95358">
      <w:pPr>
        <w:pStyle w:val="NoSpacing"/>
        <w:tabs>
          <w:tab w:val="left" w:pos="6150"/>
        </w:tabs>
        <w:rPr>
          <w:b/>
          <w:bCs/>
          <w:sz w:val="24"/>
          <w:szCs w:val="24"/>
        </w:rPr>
      </w:pPr>
      <w:r>
        <w:rPr>
          <w:b/>
          <w:bCs/>
          <w:sz w:val="24"/>
          <w:szCs w:val="24"/>
        </w:rPr>
        <w:t>JA</w:t>
      </w:r>
      <w:r w:rsidR="006911D7">
        <w:rPr>
          <w:b/>
          <w:bCs/>
          <w:sz w:val="24"/>
          <w:szCs w:val="24"/>
        </w:rPr>
        <w:t xml:space="preserve"> McMahon</w:t>
      </w:r>
      <w:r>
        <w:rPr>
          <w:b/>
          <w:bCs/>
          <w:sz w:val="24"/>
          <w:szCs w:val="24"/>
        </w:rPr>
        <w:tab/>
        <w:t>JS</w:t>
      </w:r>
      <w:r w:rsidR="00D95358" w:rsidRPr="00181934">
        <w:rPr>
          <w:b/>
          <w:bCs/>
          <w:sz w:val="24"/>
          <w:szCs w:val="24"/>
        </w:rPr>
        <w:t xml:space="preserve"> HOLLANDER</w:t>
      </w:r>
    </w:p>
    <w:p w14:paraId="6FEAF5B4" w14:textId="14A38521" w:rsidR="00D95358" w:rsidRPr="007A7A4E" w:rsidRDefault="00D95358" w:rsidP="00D95358">
      <w:pPr>
        <w:pStyle w:val="NoSpacing"/>
        <w:tabs>
          <w:tab w:val="left" w:pos="6150"/>
        </w:tabs>
        <w:rPr>
          <w:bCs/>
          <w:sz w:val="24"/>
          <w:szCs w:val="24"/>
        </w:rPr>
      </w:pPr>
      <w:r w:rsidRPr="007A7A4E">
        <w:rPr>
          <w:bCs/>
          <w:sz w:val="24"/>
          <w:szCs w:val="24"/>
        </w:rPr>
        <w:lastRenderedPageBreak/>
        <w:t xml:space="preserve">LT </w:t>
      </w:r>
      <w:r w:rsidRPr="007A7A4E">
        <w:rPr>
          <w:bCs/>
          <w:sz w:val="24"/>
          <w:szCs w:val="24"/>
        </w:rPr>
        <w:tab/>
        <w:t>LTCOL (Rtd)</w:t>
      </w:r>
    </w:p>
    <w:p w14:paraId="23E0F965" w14:textId="77777777" w:rsidR="00D95358" w:rsidRPr="006E26EA" w:rsidRDefault="00D95358" w:rsidP="00D95358">
      <w:pPr>
        <w:pStyle w:val="NoSpacing"/>
        <w:tabs>
          <w:tab w:val="left" w:pos="6150"/>
        </w:tabs>
        <w:rPr>
          <w:b/>
          <w:bCs/>
          <w:sz w:val="24"/>
          <w:szCs w:val="24"/>
        </w:rPr>
      </w:pPr>
      <w:r w:rsidRPr="007A7A4E">
        <w:rPr>
          <w:bCs/>
          <w:sz w:val="24"/>
          <w:szCs w:val="24"/>
        </w:rPr>
        <w:t>SECRETARY</w:t>
      </w:r>
      <w:r w:rsidRPr="00181934">
        <w:rPr>
          <w:b/>
          <w:bCs/>
          <w:sz w:val="24"/>
          <w:szCs w:val="24"/>
        </w:rPr>
        <w:tab/>
      </w:r>
      <w:r w:rsidRPr="007A7A4E">
        <w:rPr>
          <w:bCs/>
          <w:sz w:val="24"/>
          <w:szCs w:val="24"/>
        </w:rPr>
        <w:t>CHAIR</w:t>
      </w:r>
    </w:p>
    <w:p w14:paraId="08CC6D0A" w14:textId="77777777" w:rsidR="00D95358" w:rsidRDefault="00D95358" w:rsidP="00D95358">
      <w:pPr>
        <w:pStyle w:val="NoSpacing"/>
        <w:tabs>
          <w:tab w:val="left" w:pos="6150"/>
        </w:tabs>
        <w:rPr>
          <w:b/>
          <w:bCs/>
          <w:sz w:val="24"/>
          <w:szCs w:val="24"/>
        </w:rPr>
      </w:pPr>
      <w:r w:rsidRPr="006E26EA">
        <w:rPr>
          <w:b/>
          <w:bCs/>
          <w:sz w:val="24"/>
          <w:szCs w:val="24"/>
        </w:rPr>
        <w:tab/>
      </w:r>
    </w:p>
    <w:p w14:paraId="257FC7D7" w14:textId="77777777" w:rsidR="00D95358" w:rsidRDefault="00D95358" w:rsidP="00D95358">
      <w:pPr>
        <w:pStyle w:val="NoSpacing"/>
        <w:tabs>
          <w:tab w:val="left" w:pos="6150"/>
        </w:tabs>
        <w:rPr>
          <w:b/>
          <w:bCs/>
          <w:sz w:val="24"/>
          <w:szCs w:val="24"/>
        </w:rPr>
      </w:pPr>
    </w:p>
    <w:p w14:paraId="32224737" w14:textId="77777777" w:rsidR="00D95358" w:rsidRPr="007C32C1" w:rsidRDefault="00D95358" w:rsidP="00D95358">
      <w:pPr>
        <w:pStyle w:val="NoSpacing"/>
        <w:tabs>
          <w:tab w:val="left" w:pos="6150"/>
        </w:tabs>
        <w:rPr>
          <w:b/>
          <w:bCs/>
          <w:sz w:val="24"/>
          <w:szCs w:val="24"/>
          <w:highlight w:val="yellow"/>
        </w:rPr>
      </w:pPr>
    </w:p>
    <w:p w14:paraId="6812E717" w14:textId="77777777" w:rsidR="00D95358" w:rsidRDefault="00D95358" w:rsidP="00D95358">
      <w:pPr>
        <w:pStyle w:val="NoSpacing"/>
        <w:tabs>
          <w:tab w:val="left" w:pos="6150"/>
        </w:tabs>
        <w:rPr>
          <w:sz w:val="24"/>
          <w:szCs w:val="24"/>
        </w:rPr>
      </w:pPr>
      <w:r>
        <w:rPr>
          <w:sz w:val="24"/>
          <w:szCs w:val="24"/>
        </w:rPr>
        <w:t xml:space="preserve">Enclosures: </w:t>
      </w:r>
    </w:p>
    <w:p w14:paraId="52CD5C09" w14:textId="1477A386" w:rsidR="00FF2748" w:rsidRDefault="00B439D1" w:rsidP="006E6C34">
      <w:pPr>
        <w:pStyle w:val="ListParagraph"/>
        <w:numPr>
          <w:ilvl w:val="0"/>
          <w:numId w:val="4"/>
        </w:numPr>
        <w:spacing w:after="0" w:line="240" w:lineRule="auto"/>
      </w:pPr>
      <w:r>
        <w:t xml:space="preserve">RNZE CT Financial Report 1 </w:t>
      </w:r>
      <w:r w:rsidR="00255D98">
        <w:t>Aug</w:t>
      </w:r>
      <w:r w:rsidR="003F59E2">
        <w:t xml:space="preserve"> –</w:t>
      </w:r>
      <w:r>
        <w:t xml:space="preserve"> </w:t>
      </w:r>
      <w:r w:rsidR="00255D98">
        <w:t>31 Oct</w:t>
      </w:r>
      <w:r w:rsidR="003915DF">
        <w:t xml:space="preserve"> </w:t>
      </w:r>
      <w:r>
        <w:t>23</w:t>
      </w:r>
    </w:p>
    <w:p w14:paraId="48ED4B6D" w14:textId="77777777" w:rsidR="008C3307" w:rsidRDefault="008C3307" w:rsidP="008C3307">
      <w:pPr>
        <w:spacing w:after="0" w:line="240" w:lineRule="auto"/>
      </w:pPr>
    </w:p>
    <w:p w14:paraId="629EF3CC" w14:textId="01352425" w:rsidR="008C3307" w:rsidRDefault="008C3307" w:rsidP="008C3307">
      <w:pPr>
        <w:spacing w:after="0" w:line="240" w:lineRule="auto"/>
      </w:pPr>
      <w:r>
        <w:t>Annex</w:t>
      </w:r>
    </w:p>
    <w:p w14:paraId="06FBB400" w14:textId="3CDA20E8" w:rsidR="008C3307" w:rsidRDefault="008C3307" w:rsidP="006E6C34">
      <w:pPr>
        <w:pStyle w:val="ListParagraph"/>
        <w:numPr>
          <w:ilvl w:val="0"/>
          <w:numId w:val="14"/>
        </w:numPr>
        <w:spacing w:after="0" w:line="240" w:lineRule="auto"/>
      </w:pPr>
      <w:r>
        <w:t>Item 6-J, CT Board Minutes Dated 18 May 2017</w:t>
      </w:r>
    </w:p>
    <w:p w14:paraId="372D4B79" w14:textId="02842B75" w:rsidR="0057331F" w:rsidRDefault="00546E02" w:rsidP="006E6C34">
      <w:pPr>
        <w:pStyle w:val="ListParagraph"/>
        <w:numPr>
          <w:ilvl w:val="0"/>
          <w:numId w:val="14"/>
        </w:numPr>
        <w:spacing w:after="0" w:line="240" w:lineRule="auto"/>
      </w:pPr>
      <w:r>
        <w:t>Address fro</w:t>
      </w:r>
      <w:r w:rsidR="0057331F">
        <w:t>m the incoming Chair – COL (Rtd) Don Jones</w:t>
      </w:r>
    </w:p>
    <w:p w14:paraId="3B70570F" w14:textId="4D4AB79B" w:rsidR="008C3307" w:rsidRDefault="008C3307">
      <w:r>
        <w:br w:type="page"/>
      </w:r>
    </w:p>
    <w:p w14:paraId="7A34BD2D" w14:textId="77777777" w:rsidR="00423D83" w:rsidRPr="00423D83" w:rsidRDefault="00423D83" w:rsidP="00423D83">
      <w:pPr>
        <w:spacing w:after="0"/>
        <w:jc w:val="right"/>
        <w:rPr>
          <w:b/>
          <w:szCs w:val="20"/>
        </w:rPr>
      </w:pPr>
      <w:r w:rsidRPr="00423D83">
        <w:rPr>
          <w:b/>
          <w:szCs w:val="20"/>
        </w:rPr>
        <w:lastRenderedPageBreak/>
        <w:t>Annex A TO</w:t>
      </w:r>
    </w:p>
    <w:p w14:paraId="544A6860" w14:textId="77777777" w:rsidR="00423D83" w:rsidRPr="00423D83" w:rsidRDefault="00423D83" w:rsidP="00423D83">
      <w:pPr>
        <w:spacing w:after="0"/>
        <w:jc w:val="right"/>
        <w:rPr>
          <w:rFonts w:cs="Arial"/>
          <w:b/>
          <w:szCs w:val="20"/>
        </w:rPr>
      </w:pPr>
      <w:r w:rsidRPr="00423D83">
        <w:rPr>
          <w:rFonts w:cs="Arial"/>
          <w:b/>
          <w:szCs w:val="20"/>
        </w:rPr>
        <w:t>CT Board Minutes</w:t>
      </w:r>
    </w:p>
    <w:p w14:paraId="45930803" w14:textId="77777777" w:rsidR="00423D83" w:rsidRPr="00423D83" w:rsidRDefault="00423D83" w:rsidP="00423D83">
      <w:pPr>
        <w:spacing w:after="0"/>
        <w:jc w:val="right"/>
        <w:rPr>
          <w:rFonts w:cs="Arial"/>
          <w:b/>
          <w:szCs w:val="20"/>
        </w:rPr>
      </w:pPr>
      <w:r w:rsidRPr="00423D83">
        <w:rPr>
          <w:rFonts w:cs="Arial"/>
          <w:b/>
          <w:szCs w:val="20"/>
        </w:rPr>
        <w:t>DATED 16 NOV 2023</w:t>
      </w:r>
    </w:p>
    <w:p w14:paraId="0C618EC0" w14:textId="77777777" w:rsidR="00423D83" w:rsidRPr="00423D83" w:rsidRDefault="00423D83" w:rsidP="00423D83">
      <w:pPr>
        <w:spacing w:after="0" w:line="240" w:lineRule="auto"/>
        <w:jc w:val="center"/>
        <w:rPr>
          <w:u w:val="single"/>
        </w:rPr>
      </w:pPr>
      <w:r w:rsidRPr="00423D83">
        <w:rPr>
          <w:u w:val="single"/>
        </w:rPr>
        <w:t>Item 6-J, CT Board Minutes Dated 18 May 2017</w:t>
      </w:r>
    </w:p>
    <w:p w14:paraId="4672A075" w14:textId="7EF2B22C" w:rsidR="008C3307" w:rsidRDefault="008C3307" w:rsidP="00423D83">
      <w:pPr>
        <w:spacing w:after="0" w:line="240" w:lineRule="auto"/>
        <w:jc w:val="center"/>
      </w:pPr>
    </w:p>
    <w:p w14:paraId="2A0B2D13" w14:textId="77777777" w:rsidR="00546E02" w:rsidRDefault="00423D83" w:rsidP="00423D83">
      <w:pPr>
        <w:spacing w:after="0" w:line="240" w:lineRule="auto"/>
        <w:jc w:val="center"/>
        <w:sectPr w:rsidR="00546E02" w:rsidSect="008C3307">
          <w:headerReference w:type="default" r:id="rId8"/>
          <w:footerReference w:type="default" r:id="rId9"/>
          <w:headerReference w:type="first" r:id="rId10"/>
          <w:footerReference w:type="first" r:id="rId11"/>
          <w:pgSz w:w="11907" w:h="16839" w:code="9"/>
          <w:pgMar w:top="1440" w:right="1440" w:bottom="1440" w:left="1440" w:header="567" w:footer="567" w:gutter="0"/>
          <w:cols w:space="708"/>
          <w:titlePg/>
          <w:docGrid w:linePitch="360"/>
        </w:sectPr>
      </w:pPr>
      <w:r>
        <w:rPr>
          <w:noProof/>
          <w:lang w:eastAsia="en-NZ"/>
        </w:rPr>
        <w:lastRenderedPageBreak/>
        <mc:AlternateContent>
          <mc:Choice Requires="wps">
            <w:drawing>
              <wp:anchor distT="0" distB="0" distL="114300" distR="114300" simplePos="0" relativeHeight="251659264" behindDoc="0" locked="0" layoutInCell="1" allowOverlap="1" wp14:anchorId="08C5616B" wp14:editId="639B9DA0">
                <wp:simplePos x="0" y="0"/>
                <wp:positionH relativeFrom="column">
                  <wp:posOffset>904875</wp:posOffset>
                </wp:positionH>
                <wp:positionV relativeFrom="paragraph">
                  <wp:posOffset>1226185</wp:posOffset>
                </wp:positionV>
                <wp:extent cx="4095750" cy="1790700"/>
                <wp:effectExtent l="0" t="0" r="0" b="0"/>
                <wp:wrapNone/>
                <wp:docPr id="3" name="Rectangle 3"/>
                <wp:cNvGraphicFramePr/>
                <a:graphic xmlns:a="http://schemas.openxmlformats.org/drawingml/2006/main">
                  <a:graphicData uri="http://schemas.microsoft.com/office/word/2010/wordprocessingShape">
                    <wps:wsp>
                      <wps:cNvSpPr/>
                      <wps:spPr>
                        <a:xfrm>
                          <a:off x="0" y="0"/>
                          <a:ext cx="4095750" cy="1790700"/>
                        </a:xfrm>
                        <a:prstGeom prst="rect">
                          <a:avLst/>
                        </a:prstGeom>
                        <a:solidFill>
                          <a:srgbClr val="FFFF00">
                            <a:alpha val="1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04D78A" id="Rectangle 3" o:spid="_x0000_s1026" style="position:absolute;margin-left:71.25pt;margin-top:96.55pt;width:322.5pt;height:1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" fillcolor="yellow" stroked="f" strokeweight="1pt">
                <v:fill opacity="6682f"/>
              </v:rect>
            </w:pict>
          </mc:Fallback>
        </mc:AlternateContent>
      </w:r>
      <w:r>
        <w:rPr>
          <w:noProof/>
          <w:lang w:eastAsia="en-NZ"/>
        </w:rPr>
        <w:drawing>
          <wp:inline distT="0" distB="0" distL="0" distR="0" wp14:anchorId="2A349F58" wp14:editId="00B23A4A">
            <wp:extent cx="4667250" cy="773332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0442" cy="7738616"/>
                    </a:xfrm>
                    <a:prstGeom prst="rect">
                      <a:avLst/>
                    </a:prstGeom>
                  </pic:spPr>
                </pic:pic>
              </a:graphicData>
            </a:graphic>
          </wp:inline>
        </w:drawing>
      </w:r>
    </w:p>
    <w:p w14:paraId="09CCF4E4" w14:textId="6193BF45" w:rsidR="00546E02" w:rsidRPr="00423D83" w:rsidRDefault="00546E02" w:rsidP="00546E02">
      <w:pPr>
        <w:spacing w:after="0"/>
        <w:jc w:val="right"/>
        <w:rPr>
          <w:b/>
          <w:szCs w:val="20"/>
        </w:rPr>
      </w:pPr>
      <w:r>
        <w:rPr>
          <w:b/>
          <w:szCs w:val="20"/>
        </w:rPr>
        <w:lastRenderedPageBreak/>
        <w:t>Annex B</w:t>
      </w:r>
      <w:r w:rsidRPr="00423D83">
        <w:rPr>
          <w:b/>
          <w:szCs w:val="20"/>
        </w:rPr>
        <w:t xml:space="preserve"> TO</w:t>
      </w:r>
    </w:p>
    <w:p w14:paraId="16DB9124" w14:textId="77777777" w:rsidR="00546E02" w:rsidRPr="00423D83" w:rsidRDefault="00546E02" w:rsidP="00546E02">
      <w:pPr>
        <w:spacing w:after="0"/>
        <w:jc w:val="right"/>
        <w:rPr>
          <w:rFonts w:cs="Arial"/>
          <w:b/>
          <w:szCs w:val="20"/>
        </w:rPr>
      </w:pPr>
      <w:r w:rsidRPr="00423D83">
        <w:rPr>
          <w:rFonts w:cs="Arial"/>
          <w:b/>
          <w:szCs w:val="20"/>
        </w:rPr>
        <w:t>CT Board Minutes</w:t>
      </w:r>
    </w:p>
    <w:p w14:paraId="005BE268" w14:textId="77777777" w:rsidR="00546E02" w:rsidRPr="00423D83" w:rsidRDefault="00546E02" w:rsidP="00546E02">
      <w:pPr>
        <w:spacing w:after="0"/>
        <w:jc w:val="right"/>
        <w:rPr>
          <w:rFonts w:cs="Arial"/>
          <w:b/>
          <w:szCs w:val="20"/>
        </w:rPr>
      </w:pPr>
      <w:r w:rsidRPr="00423D83">
        <w:rPr>
          <w:rFonts w:cs="Arial"/>
          <w:b/>
          <w:szCs w:val="20"/>
        </w:rPr>
        <w:t>DATED 16 NOV 2023</w:t>
      </w:r>
    </w:p>
    <w:p w14:paraId="0D422F4F" w14:textId="3F1DA51E" w:rsidR="00546E02" w:rsidRDefault="00546E02" w:rsidP="00546E02">
      <w:pPr>
        <w:spacing w:after="0" w:line="240" w:lineRule="auto"/>
        <w:jc w:val="center"/>
        <w:rPr>
          <w:u w:val="single"/>
        </w:rPr>
      </w:pPr>
      <w:r w:rsidRPr="00546E02">
        <w:rPr>
          <w:u w:val="single"/>
        </w:rPr>
        <w:t>Address from the incoming Chair – COL (Rtd) Don Jones</w:t>
      </w:r>
    </w:p>
    <w:p w14:paraId="2A74AC8C" w14:textId="77777777" w:rsidR="00CD5F34" w:rsidRDefault="00CD5F34" w:rsidP="00546E02">
      <w:pPr>
        <w:spacing w:after="0" w:line="240" w:lineRule="auto"/>
        <w:jc w:val="center"/>
        <w:rPr>
          <w:u w:val="single"/>
        </w:rPr>
      </w:pPr>
    </w:p>
    <w:p w14:paraId="1AAC4F1F" w14:textId="0194273C" w:rsidR="00CD5F34" w:rsidRPr="00CD5F34" w:rsidRDefault="00CD5F34" w:rsidP="00CD5F34">
      <w:pPr>
        <w:rPr>
          <w:rFonts w:ascii="Calibri" w:hAnsi="Calibri"/>
          <w:sz w:val="22"/>
        </w:rPr>
      </w:pPr>
      <w:r w:rsidRPr="00CD5F34">
        <w:rPr>
          <w:rFonts w:ascii="Calibri" w:hAnsi="Calibri"/>
          <w:sz w:val="22"/>
        </w:rPr>
        <w:t xml:space="preserve">Kia </w:t>
      </w:r>
      <w:proofErr w:type="spellStart"/>
      <w:r w:rsidRPr="00CD5F34">
        <w:rPr>
          <w:rFonts w:ascii="Calibri" w:hAnsi="Calibri"/>
          <w:sz w:val="22"/>
        </w:rPr>
        <w:t>ora</w:t>
      </w:r>
      <w:proofErr w:type="spellEnd"/>
      <w:r w:rsidRPr="00CD5F34">
        <w:rPr>
          <w:rFonts w:ascii="Calibri" w:hAnsi="Calibri"/>
          <w:sz w:val="22"/>
        </w:rPr>
        <w:t xml:space="preserve"> </w:t>
      </w:r>
      <w:proofErr w:type="spellStart"/>
      <w:r w:rsidRPr="00CD5F34">
        <w:rPr>
          <w:rFonts w:ascii="Calibri" w:hAnsi="Calibri"/>
          <w:sz w:val="22"/>
        </w:rPr>
        <w:t>tatou</w:t>
      </w:r>
      <w:proofErr w:type="spellEnd"/>
      <w:r w:rsidRPr="00CD5F34">
        <w:rPr>
          <w:rFonts w:ascii="Calibri" w:hAnsi="Calibri"/>
          <w:sz w:val="22"/>
        </w:rPr>
        <w:t>,</w:t>
      </w:r>
    </w:p>
    <w:p w14:paraId="1B40248E" w14:textId="2BB1E411" w:rsidR="00CD5F34" w:rsidRPr="00CD5F34" w:rsidRDefault="00CD5F34" w:rsidP="00CD5F34">
      <w:pPr>
        <w:rPr>
          <w:rFonts w:ascii="Calibri" w:hAnsi="Calibri"/>
          <w:sz w:val="22"/>
        </w:rPr>
      </w:pPr>
      <w:r w:rsidRPr="00CD5F34">
        <w:rPr>
          <w:rFonts w:ascii="Calibri" w:hAnsi="Calibri"/>
          <w:sz w:val="22"/>
        </w:rPr>
        <w:t>Thank you all for your endorsement for me as Chair of the RNZE Charitable Trust Board. </w:t>
      </w:r>
    </w:p>
    <w:p w14:paraId="1EF85AB5" w14:textId="62872DA7" w:rsidR="00CD5F34" w:rsidRPr="00CD5F34" w:rsidRDefault="00CD5F34" w:rsidP="00CD5F34">
      <w:pPr>
        <w:rPr>
          <w:rFonts w:ascii="Calibri" w:hAnsi="Calibri"/>
          <w:sz w:val="22"/>
        </w:rPr>
      </w:pPr>
      <w:r w:rsidRPr="00CD5F34">
        <w:rPr>
          <w:rFonts w:ascii="Calibri" w:hAnsi="Calibri"/>
          <w:sz w:val="22"/>
        </w:rPr>
        <w:t xml:space="preserve">I recall the birth of the Trust and was one of the founding trustees in 2011 when it was formally established as I was in my first year CO 2ER. For my two years as CO and RNZE Regt Colonel  I was closely involved with the Trust and the goals and dreams for what it was established for. The heritage of the Corps was not in a good state and one man had the vision, drive, knowledge  and leadership to bring a  group of us along on a journey towards a better situation. That man was of course Joe Hollander, and </w:t>
      </w:r>
      <w:r w:rsidRPr="00CD5F34">
        <w:rPr>
          <w:rFonts w:ascii="Calibri" w:hAnsi="Calibri"/>
          <w:color w:val="1F497D"/>
          <w:sz w:val="22"/>
        </w:rPr>
        <w:t>I</w:t>
      </w:r>
      <w:r w:rsidRPr="00CD5F34">
        <w:rPr>
          <w:rFonts w:ascii="Calibri" w:hAnsi="Calibri"/>
          <w:sz w:val="22"/>
        </w:rPr>
        <w:t xml:space="preserve"> can't say enough in this short message to say how much he has contributed to the Corps through the Trust but also before - decades of hard work with the ECMC and also many years (41 on the Assn Exec) with the Sappers Association and ECMA. </w:t>
      </w:r>
    </w:p>
    <w:p w14:paraId="38633FA7" w14:textId="76EF3DF6" w:rsidR="00CD5F34" w:rsidRPr="00CD5F34" w:rsidRDefault="00CD5F34" w:rsidP="00CD5F34">
      <w:pPr>
        <w:rPr>
          <w:rFonts w:ascii="Calibri" w:hAnsi="Calibri"/>
          <w:sz w:val="22"/>
        </w:rPr>
      </w:pPr>
      <w:r w:rsidRPr="00CD5F34">
        <w:rPr>
          <w:rFonts w:ascii="Calibri" w:hAnsi="Calibri"/>
          <w:sz w:val="22"/>
        </w:rPr>
        <w:t xml:space="preserve">One of the original aims of the Trust was producing a Corps history. One of my jobs as Regt Colonel, like my predecessors  was to petition Army GS to get the promised funds that a previous CA had promised funds ($140 k reduced to $40k) for Corps histories. Some other Corps had immediately jumped on the offer and had produced histories with NZDF funding support. But that offer faced serious challenges with the 2008-9 Global Financial Crisis which badly affected the NZ economy for about five years. I recall a final meeting with DCA Brig Chris Parsons where that funding line was officially turned off, with a quip something like  that "engineers always </w:t>
      </w:r>
      <w:proofErr w:type="spellStart"/>
      <w:r w:rsidRPr="00CD5F34">
        <w:rPr>
          <w:rFonts w:ascii="Calibri" w:hAnsi="Calibri"/>
          <w:sz w:val="22"/>
        </w:rPr>
        <w:t>over came</w:t>
      </w:r>
      <w:proofErr w:type="spellEnd"/>
      <w:r w:rsidRPr="00CD5F34">
        <w:rPr>
          <w:rFonts w:ascii="Calibri" w:hAnsi="Calibri"/>
          <w:sz w:val="22"/>
        </w:rPr>
        <w:t xml:space="preserve"> obstacles and would find a way to do so again". That way led to a massive fundraising where Joe (mainly) wrote dozens of funding submissions to a variety of community funding trusts, and in the process raised over $230,000 for not only the history but also sixty plus oral history interviews and recordings as a separate but contributing project. As a result we have the publication, “Won By the Spade” of which nearly 1,000 copies have been sold worldwide. A further $90,000 was raised to support purchases and improvements for the ECMC itself in the way of electronic displays, computing equipment, multi-media presentation gear and so on.  The indefatigable efforts of that</w:t>
      </w:r>
      <w:r w:rsidRPr="00CD5F34">
        <w:rPr>
          <w:rFonts w:ascii="Calibri" w:hAnsi="Calibri"/>
          <w:color w:val="1F497D"/>
          <w:sz w:val="22"/>
        </w:rPr>
        <w:t xml:space="preserve">, </w:t>
      </w:r>
      <w:r w:rsidRPr="00CD5F34">
        <w:rPr>
          <w:rFonts w:ascii="Calibri" w:hAnsi="Calibri"/>
          <w:sz w:val="22"/>
        </w:rPr>
        <w:t>and him in particular, are my strongest memories of Joe as a leader. </w:t>
      </w:r>
    </w:p>
    <w:p w14:paraId="20508968" w14:textId="53290A3D" w:rsidR="00CD5F34" w:rsidRPr="00CD5F34" w:rsidRDefault="00CD5F34" w:rsidP="00CD5F34">
      <w:pPr>
        <w:rPr>
          <w:rFonts w:ascii="Calibri" w:hAnsi="Calibri"/>
          <w:sz w:val="22"/>
        </w:rPr>
      </w:pPr>
      <w:r w:rsidRPr="00CD5F34">
        <w:rPr>
          <w:rFonts w:ascii="Calibri" w:hAnsi="Calibri"/>
          <w:sz w:val="22"/>
        </w:rPr>
        <w:t>Joe  also contributed immensely with the development of the ECMC, the museum, chapel, the collection, the library, and managing this carefully and constantly around a changing building ownership situation where the ECMC, paid for by public fund raising and built by the Corps, was handed over to NZDF (in around 2008) as an asset largely as we couldn't afford to re-roof it at the time. As most of you know this saw us lose control over the building as the Hollander Room in the back area became a multi-media lecture facility and then QAMR HQ elements moved in. Among Joe's qualities are his tenacity, cunning and astute management, and we have stayed in the building, and are  gradually reclaiming some space and as we see the ECMC is being re-roofed again, as well as being externally refurbished.</w:t>
      </w:r>
    </w:p>
    <w:p w14:paraId="3362C257" w14:textId="687ABA5F" w:rsidR="00CD5F34" w:rsidRPr="00CD5F34" w:rsidRDefault="00CD5F34" w:rsidP="00CD5F34">
      <w:pPr>
        <w:rPr>
          <w:rFonts w:ascii="Calibri" w:hAnsi="Calibri"/>
          <w:sz w:val="22"/>
        </w:rPr>
      </w:pPr>
      <w:r w:rsidRPr="00CD5F34">
        <w:rPr>
          <w:rFonts w:ascii="Calibri" w:hAnsi="Calibri"/>
          <w:sz w:val="22"/>
        </w:rPr>
        <w:t xml:space="preserve">Together with </w:t>
      </w:r>
      <w:proofErr w:type="spellStart"/>
      <w:r w:rsidRPr="00CD5F34">
        <w:rPr>
          <w:rFonts w:ascii="Calibri" w:hAnsi="Calibri"/>
          <w:sz w:val="22"/>
        </w:rPr>
        <w:t>Clas</w:t>
      </w:r>
      <w:proofErr w:type="spellEnd"/>
      <w:r w:rsidRPr="00CD5F34">
        <w:rPr>
          <w:rFonts w:ascii="Calibri" w:hAnsi="Calibri"/>
          <w:sz w:val="22"/>
        </w:rPr>
        <w:t xml:space="preserve"> Chamberlain, Joe led the development of the collection especially scanning and digitisation of the texts and archives and that is now a really big online public asset. Also the development of an extensive and externally hosted and sponsored website to accommodate all this information.  Joe is there most Thursdays, and if he is not showing visitors around, he is working on the business of the ECMC and the Trust and managing other volunteers.</w:t>
      </w:r>
    </w:p>
    <w:p w14:paraId="46B1A17D" w14:textId="474CC426" w:rsidR="00CD5F34" w:rsidRPr="00CD5F34" w:rsidRDefault="00CD5F34" w:rsidP="00CD5F34">
      <w:pPr>
        <w:rPr>
          <w:rFonts w:ascii="Calibri" w:hAnsi="Calibri"/>
          <w:sz w:val="22"/>
        </w:rPr>
      </w:pPr>
      <w:r w:rsidRPr="00CD5F34">
        <w:rPr>
          <w:rFonts w:ascii="Calibri" w:hAnsi="Calibri"/>
          <w:sz w:val="22"/>
        </w:rPr>
        <w:t>Joe's work as a JP and with the PNRSA, PNCC and PN Defence Heritage Advisory Group show us the enormous public service he does. The latter also gives us a glimpse into opportunities in the future perhaps in town where we will have better public access.</w:t>
      </w:r>
    </w:p>
    <w:p w14:paraId="6A24715E" w14:textId="670DC663" w:rsidR="00CD5F34" w:rsidRPr="00CD5F34" w:rsidRDefault="00CD5F34" w:rsidP="00CD5F34">
      <w:pPr>
        <w:rPr>
          <w:rFonts w:ascii="Calibri" w:hAnsi="Calibri"/>
          <w:sz w:val="22"/>
        </w:rPr>
      </w:pPr>
      <w:r w:rsidRPr="00CD5F34">
        <w:rPr>
          <w:rFonts w:ascii="Calibri" w:hAnsi="Calibri"/>
          <w:sz w:val="22"/>
        </w:rPr>
        <w:t>So after 12 years Joe is stepping down as chair, largely because of the limitations imposed by the Trust Deed (constitution). Thankfully he is staying on as a trustee and retaining most of his other roles. </w:t>
      </w:r>
    </w:p>
    <w:p w14:paraId="0484594A" w14:textId="1680A2FA" w:rsidR="00CD5F34" w:rsidRPr="00CD5F34" w:rsidRDefault="00CD5F34" w:rsidP="00CD5F34">
      <w:pPr>
        <w:rPr>
          <w:rFonts w:ascii="Calibri" w:hAnsi="Calibri"/>
          <w:sz w:val="22"/>
        </w:rPr>
      </w:pPr>
      <w:r w:rsidRPr="00CD5F34">
        <w:rPr>
          <w:rFonts w:ascii="Calibri" w:hAnsi="Calibri"/>
          <w:sz w:val="22"/>
        </w:rPr>
        <w:t>Understand clearly that I will just be assuming the role of Chair of the Trust. I will not be at the ECMC often, working on the collection at the museum for instance. While I am getting set up as a signing authority for the trusts accounts with Kiwi Bank, I won’t be running the weekly  business of the museum. I live and work in Wellington and will have limited opportunity to come up to Linton, apart from the quarterly meetings and perhaps a few other times. This is both a limitation and a freedom as it will force me, force us all, to define/redefine the role of the Chair of the Trust and address the issue of dispersed membership.</w:t>
      </w:r>
    </w:p>
    <w:p w14:paraId="20A7FD22" w14:textId="5FF91095" w:rsidR="00CD5F34" w:rsidRPr="00CD5F34" w:rsidRDefault="00CD5F34" w:rsidP="00CD5F34">
      <w:pPr>
        <w:rPr>
          <w:rFonts w:ascii="Calibri" w:hAnsi="Calibri"/>
          <w:sz w:val="22"/>
        </w:rPr>
      </w:pPr>
      <w:r w:rsidRPr="00CD5F34">
        <w:rPr>
          <w:rFonts w:ascii="Calibri" w:hAnsi="Calibri"/>
          <w:sz w:val="22"/>
        </w:rPr>
        <w:t>For some this may make me seem as a poor replacement for Joe, which is completely correct, I am not replacing Joe, but I look at it as sharing the load, adding someone else to the team, adding another viewpoint, and starting a hopefully long transition.  Taking the role as chair of the Trust is just wearing one of the many hats Joe has been wearing, I am not taking on the other hats. </w:t>
      </w:r>
    </w:p>
    <w:p w14:paraId="05E087BD" w14:textId="70FE1412" w:rsidR="00CD5F34" w:rsidRPr="00CD5F34" w:rsidRDefault="00CD5F34" w:rsidP="00CD5F34">
      <w:pPr>
        <w:rPr>
          <w:rFonts w:ascii="Calibri" w:hAnsi="Calibri"/>
          <w:sz w:val="22"/>
        </w:rPr>
      </w:pPr>
      <w:r w:rsidRPr="00CD5F34">
        <w:rPr>
          <w:rFonts w:ascii="Calibri" w:hAnsi="Calibri"/>
          <w:sz w:val="22"/>
        </w:rPr>
        <w:t xml:space="preserve">I have been discussing with Joe whether we should give him another appointment title that reflects the roles Joe will still be doing such as ECMC Director which reflects his new situation, as well as being a Trustee. He has already been called this by a number of other related external organisations and museums, which seem to fit.  Let's see how that goes, </w:t>
      </w:r>
      <w:proofErr w:type="spellStart"/>
      <w:r w:rsidRPr="00CD5F34">
        <w:rPr>
          <w:rFonts w:ascii="Calibri" w:hAnsi="Calibri"/>
          <w:sz w:val="22"/>
        </w:rPr>
        <w:t>i</w:t>
      </w:r>
      <w:proofErr w:type="spellEnd"/>
      <w:r w:rsidRPr="00CD5F34">
        <w:rPr>
          <w:rFonts w:ascii="Calibri" w:hAnsi="Calibri"/>
          <w:sz w:val="22"/>
        </w:rPr>
        <w:t xml:space="preserve"> welcome your feedback on the matter. </w:t>
      </w:r>
    </w:p>
    <w:p w14:paraId="27E3D3A2" w14:textId="5E54DE9D" w:rsidR="00CD5F34" w:rsidRPr="00CD5F34" w:rsidRDefault="00CD5F34" w:rsidP="00CD5F34">
      <w:pPr>
        <w:rPr>
          <w:rFonts w:ascii="Calibri" w:hAnsi="Calibri"/>
          <w:sz w:val="22"/>
        </w:rPr>
      </w:pPr>
      <w:r w:rsidRPr="00CD5F34">
        <w:rPr>
          <w:rFonts w:ascii="Calibri" w:hAnsi="Calibri"/>
          <w:sz w:val="22"/>
        </w:rPr>
        <w:t>As for me I am passionate about the Corps and our heritage. Our first decade has been one of dynamic growth and achievement and now I see us going into a period of consolidation. I am interested in steering us in the following direction.</w:t>
      </w:r>
    </w:p>
    <w:p w14:paraId="6A3AB328" w14:textId="77777777" w:rsidR="00CD5F34" w:rsidRPr="00CD5F34" w:rsidRDefault="00CD5F34" w:rsidP="00CD5F34">
      <w:pPr>
        <w:rPr>
          <w:rFonts w:ascii="Calibri" w:hAnsi="Calibri"/>
          <w:sz w:val="22"/>
        </w:rPr>
      </w:pPr>
      <w:r w:rsidRPr="00CD5F34">
        <w:rPr>
          <w:rFonts w:ascii="Calibri" w:hAnsi="Calibri"/>
          <w:sz w:val="22"/>
        </w:rPr>
        <w:t>Some short term priorities are to:</w:t>
      </w:r>
    </w:p>
    <w:p w14:paraId="68F80668" w14:textId="77777777" w:rsidR="00CD5F34" w:rsidRPr="00CD5F34" w:rsidRDefault="00CD5F34" w:rsidP="00CD5F34">
      <w:pPr>
        <w:rPr>
          <w:rFonts w:ascii="Calibri" w:hAnsi="Calibri"/>
          <w:sz w:val="22"/>
        </w:rPr>
      </w:pPr>
      <w:r w:rsidRPr="00CD5F34">
        <w:rPr>
          <w:rFonts w:ascii="Calibri" w:hAnsi="Calibri"/>
          <w:sz w:val="22"/>
        </w:rPr>
        <w:t>- see the transition of personnel in the Trust, not just of Joe's changing roles, but also with a new 2ER CO and RSM, and SME SSM coming in.</w:t>
      </w:r>
    </w:p>
    <w:p w14:paraId="0E1AADCF" w14:textId="77777777" w:rsidR="00CD5F34" w:rsidRPr="00CD5F34" w:rsidRDefault="00CD5F34" w:rsidP="00CD5F34">
      <w:pPr>
        <w:rPr>
          <w:rFonts w:ascii="Calibri" w:hAnsi="Calibri"/>
          <w:sz w:val="22"/>
        </w:rPr>
      </w:pPr>
      <w:r w:rsidRPr="00CD5F34">
        <w:rPr>
          <w:rFonts w:ascii="Calibri" w:hAnsi="Calibri"/>
          <w:sz w:val="22"/>
        </w:rPr>
        <w:t>-continue the scanning and digital archiving work.</w:t>
      </w:r>
    </w:p>
    <w:p w14:paraId="308A9280" w14:textId="77777777" w:rsidR="00CD5F34" w:rsidRPr="00CD5F34" w:rsidRDefault="00CD5F34" w:rsidP="00CD5F34">
      <w:pPr>
        <w:rPr>
          <w:rFonts w:ascii="Calibri" w:hAnsi="Calibri"/>
          <w:sz w:val="22"/>
        </w:rPr>
      </w:pPr>
      <w:r w:rsidRPr="00CD5F34">
        <w:rPr>
          <w:rFonts w:ascii="Calibri" w:hAnsi="Calibri"/>
          <w:sz w:val="22"/>
        </w:rPr>
        <w:t>-supporting planned commitments such as the Chapel memorial activity Mike Pettersen is organising (for Feb and Mar 2024</w:t>
      </w:r>
    </w:p>
    <w:p w14:paraId="0E473382" w14:textId="78ED1269" w:rsidR="00CD5F34" w:rsidRPr="00CD5F34" w:rsidRDefault="00CD5F34" w:rsidP="00CD5F34">
      <w:pPr>
        <w:rPr>
          <w:rFonts w:ascii="Calibri" w:hAnsi="Calibri"/>
          <w:sz w:val="22"/>
        </w:rPr>
      </w:pPr>
      <w:r w:rsidRPr="00CD5F34">
        <w:rPr>
          <w:rFonts w:ascii="Calibri" w:hAnsi="Calibri"/>
          <w:sz w:val="22"/>
        </w:rPr>
        <w:t>-maintaining access to the ECMC and Chapel for the Corps, Army and public through your support.</w:t>
      </w:r>
    </w:p>
    <w:p w14:paraId="5C8FAE35" w14:textId="77777777" w:rsidR="00CD5F34" w:rsidRPr="00CD5F34" w:rsidRDefault="00CD5F34" w:rsidP="00CD5F34">
      <w:pPr>
        <w:rPr>
          <w:rFonts w:ascii="Calibri" w:hAnsi="Calibri"/>
          <w:sz w:val="22"/>
        </w:rPr>
      </w:pPr>
      <w:r w:rsidRPr="00CD5F34">
        <w:rPr>
          <w:rFonts w:ascii="Calibri" w:hAnsi="Calibri"/>
          <w:sz w:val="22"/>
        </w:rPr>
        <w:t>My medium term priorities include:</w:t>
      </w:r>
    </w:p>
    <w:p w14:paraId="0F1B1900" w14:textId="77777777" w:rsidR="00CD5F34" w:rsidRPr="00CD5F34" w:rsidRDefault="00CD5F34" w:rsidP="00CD5F34">
      <w:pPr>
        <w:rPr>
          <w:rFonts w:ascii="Calibri" w:hAnsi="Calibri"/>
          <w:sz w:val="22"/>
        </w:rPr>
      </w:pPr>
      <w:r w:rsidRPr="00CD5F34">
        <w:rPr>
          <w:rFonts w:ascii="Calibri" w:hAnsi="Calibri"/>
          <w:sz w:val="22"/>
        </w:rPr>
        <w:t>-to support the Corps and Sappers Assn with having a successful 125</w:t>
      </w:r>
      <w:r w:rsidRPr="00CD5F34">
        <w:rPr>
          <w:rFonts w:ascii="Calibri" w:hAnsi="Calibri"/>
          <w:sz w:val="22"/>
          <w:vertAlign w:val="superscript"/>
        </w:rPr>
        <w:t>th</w:t>
      </w:r>
      <w:r w:rsidRPr="00CD5F34">
        <w:rPr>
          <w:rFonts w:ascii="Calibri" w:hAnsi="Calibri"/>
          <w:sz w:val="22"/>
        </w:rPr>
        <w:t xml:space="preserve"> RNZE anniversary celebration. I don't see the Trust organising that but we need to be hand in glove with the organisers, and help where we can. </w:t>
      </w:r>
    </w:p>
    <w:p w14:paraId="547D13D7" w14:textId="39E83D22" w:rsidR="00CD5F34" w:rsidRPr="00CD5F34" w:rsidRDefault="00CD5F34" w:rsidP="00CD5F34">
      <w:pPr>
        <w:rPr>
          <w:rFonts w:ascii="Calibri" w:hAnsi="Calibri"/>
          <w:sz w:val="22"/>
        </w:rPr>
      </w:pPr>
      <w:r w:rsidRPr="00CD5F34">
        <w:rPr>
          <w:rFonts w:ascii="Calibri" w:hAnsi="Calibri"/>
          <w:sz w:val="22"/>
        </w:rPr>
        <w:t>-to undertake a demining history. This is an area that begs for a separate history because it was a unique period in the Corp that lasted barely 20 years, late 80's to late 2000's, and with all of the participants still alive and able to contribute to the history and the many stories. What form this will be I'm unsure but it will require more fundraising efforts to employ a historian among other costs.</w:t>
      </w:r>
    </w:p>
    <w:p w14:paraId="5D6EF1C0" w14:textId="77777777" w:rsidR="00CD5F34" w:rsidRPr="00CD5F34" w:rsidRDefault="00CD5F34" w:rsidP="00CD5F34">
      <w:pPr>
        <w:rPr>
          <w:rFonts w:ascii="Calibri" w:hAnsi="Calibri"/>
          <w:sz w:val="22"/>
        </w:rPr>
      </w:pPr>
      <w:r w:rsidRPr="00CD5F34">
        <w:rPr>
          <w:rFonts w:ascii="Calibri" w:hAnsi="Calibri"/>
          <w:sz w:val="22"/>
        </w:rPr>
        <w:t>My longer term priorities are:</w:t>
      </w:r>
    </w:p>
    <w:p w14:paraId="043D3A01" w14:textId="77777777" w:rsidR="00CD5F34" w:rsidRPr="00CD5F34" w:rsidRDefault="00CD5F34" w:rsidP="00CD5F34">
      <w:pPr>
        <w:rPr>
          <w:rFonts w:ascii="Calibri" w:hAnsi="Calibri"/>
          <w:sz w:val="22"/>
        </w:rPr>
      </w:pPr>
      <w:r w:rsidRPr="00CD5F34">
        <w:rPr>
          <w:rFonts w:ascii="Calibri" w:hAnsi="Calibri"/>
          <w:sz w:val="22"/>
        </w:rPr>
        <w:t xml:space="preserve">- to explore/migrate to having most of our visible history, more </w:t>
      </w:r>
      <w:proofErr w:type="spellStart"/>
      <w:r w:rsidRPr="00CD5F34">
        <w:rPr>
          <w:rFonts w:ascii="Calibri" w:hAnsi="Calibri"/>
          <w:sz w:val="22"/>
        </w:rPr>
        <w:t>accessable</w:t>
      </w:r>
      <w:proofErr w:type="spellEnd"/>
      <w:r w:rsidRPr="00CD5F34">
        <w:rPr>
          <w:rFonts w:ascii="Calibri" w:hAnsi="Calibri"/>
          <w:sz w:val="22"/>
        </w:rPr>
        <w:t xml:space="preserve">. I see Linton Camp become increasingly more difficult for the public to access, and being part of a civic history precinct in </w:t>
      </w:r>
      <w:proofErr w:type="spellStart"/>
      <w:r w:rsidRPr="00CD5F34">
        <w:rPr>
          <w:rFonts w:ascii="Calibri" w:hAnsi="Calibri"/>
          <w:sz w:val="22"/>
        </w:rPr>
        <w:t>PNth</w:t>
      </w:r>
      <w:proofErr w:type="spellEnd"/>
      <w:r w:rsidRPr="00CD5F34">
        <w:rPr>
          <w:rFonts w:ascii="Calibri" w:hAnsi="Calibri"/>
          <w:sz w:val="22"/>
        </w:rPr>
        <w:t xml:space="preserve"> has some obvious attractions. While it will be sad to disconnect from the building and Camp where the sappers have been part of for decades, </w:t>
      </w:r>
      <w:proofErr w:type="spellStart"/>
      <w:r w:rsidRPr="00CD5F34">
        <w:rPr>
          <w:rFonts w:ascii="Calibri" w:hAnsi="Calibri"/>
          <w:sz w:val="22"/>
        </w:rPr>
        <w:t>i</w:t>
      </w:r>
      <w:proofErr w:type="spellEnd"/>
      <w:r w:rsidRPr="00CD5F34">
        <w:rPr>
          <w:rFonts w:ascii="Calibri" w:hAnsi="Calibri"/>
          <w:sz w:val="22"/>
        </w:rPr>
        <w:t xml:space="preserve"> believe the public having access to our history will not only share our story and preserve it, it may be possible to get access to external funding and professional curatorial and conservation  assistance.</w:t>
      </w:r>
    </w:p>
    <w:p w14:paraId="26AD14DD" w14:textId="1D7E05EA" w:rsidR="00CD5F34" w:rsidRPr="00CD5F34" w:rsidRDefault="00CD5F34" w:rsidP="00CD5F34">
      <w:pPr>
        <w:rPr>
          <w:rFonts w:ascii="Calibri" w:hAnsi="Calibri"/>
          <w:sz w:val="22"/>
        </w:rPr>
      </w:pPr>
      <w:r w:rsidRPr="00CD5F34">
        <w:rPr>
          <w:rFonts w:ascii="Calibri" w:hAnsi="Calibri"/>
          <w:color w:val="1F497D"/>
          <w:sz w:val="22"/>
        </w:rPr>
        <w:t>-</w:t>
      </w:r>
      <w:r w:rsidRPr="00CD5F34">
        <w:rPr>
          <w:rFonts w:ascii="Calibri" w:hAnsi="Calibri"/>
          <w:sz w:val="22"/>
        </w:rPr>
        <w:t>And lastly establishing a sustainable but appropriate way of financially supporting sappers in need, in conjunction with the Sappers Association, RSA, Corps funds, and  through public/unit funds and support mechanisms in Army and NZDF. I don’t want us to be a welfare organisation but I do want to be part of an organisation that can and does help sappers in tough situations, when they have opportunities before them.</w:t>
      </w:r>
    </w:p>
    <w:p w14:paraId="5C0D0E06" w14:textId="06B59D34" w:rsidR="00CD5F34" w:rsidRPr="00CD5F34" w:rsidRDefault="00CD5F34" w:rsidP="00CD5F34">
      <w:pPr>
        <w:rPr>
          <w:rFonts w:ascii="Calibri" w:hAnsi="Calibri"/>
          <w:sz w:val="22"/>
        </w:rPr>
      </w:pPr>
      <w:r w:rsidRPr="00CD5F34">
        <w:rPr>
          <w:rFonts w:ascii="Calibri" w:hAnsi="Calibri"/>
          <w:sz w:val="22"/>
        </w:rPr>
        <w:t>However these priorities are not set in stone, this role requires an inclusive leadership style</w:t>
      </w:r>
      <w:r w:rsidRPr="00CD5F34">
        <w:rPr>
          <w:rFonts w:ascii="Calibri" w:hAnsi="Calibri"/>
          <w:color w:val="1F497D"/>
          <w:sz w:val="22"/>
        </w:rPr>
        <w:t xml:space="preserve">. </w:t>
      </w:r>
      <w:r w:rsidRPr="00CD5F34">
        <w:rPr>
          <w:rFonts w:ascii="Calibri" w:hAnsi="Calibri"/>
          <w:sz w:val="22"/>
        </w:rPr>
        <w:t xml:space="preserve">We have with you all a Trust Board of clever and publically-spirited representatives and  I would like to discuss these and other ideas with you all and get a combined endorsed list of priorities, and make sure we are on the right track as we set out. As we have new people involved I would like to have a short workshop at the time of our first meeting next year, to work through our priorities and ensure we are on the right track and heading in the right direction. If anyone can suggest a good facilitator for this then let me know. </w:t>
      </w:r>
      <w:r w:rsidRPr="00CD5F34">
        <w:rPr>
          <w:rFonts w:ascii="Calibri" w:hAnsi="Calibri"/>
          <w:i/>
          <w:iCs/>
          <w:sz w:val="22"/>
        </w:rPr>
        <w:t>(Is there room for some non-RNZE faces with relevant expertise on the board in the future?)</w:t>
      </w:r>
    </w:p>
    <w:p w14:paraId="57FC6EA3" w14:textId="005C9A67" w:rsidR="00CD5F34" w:rsidRPr="00CD5F34" w:rsidRDefault="00CD5F34" w:rsidP="00CD5F34">
      <w:pPr>
        <w:rPr>
          <w:rFonts w:ascii="Calibri" w:hAnsi="Calibri"/>
          <w:sz w:val="22"/>
        </w:rPr>
      </w:pPr>
      <w:r w:rsidRPr="00CD5F34">
        <w:rPr>
          <w:rFonts w:ascii="Calibri" w:hAnsi="Calibri"/>
          <w:sz w:val="22"/>
        </w:rPr>
        <w:t xml:space="preserve">Let me finish my first Chair's report by asking for all of us to give Joe a big round of applause for his role as Chair. </w:t>
      </w:r>
    </w:p>
    <w:p w14:paraId="0A2D5808" w14:textId="77777777" w:rsidR="00CD5F34" w:rsidRPr="00CD5F34" w:rsidRDefault="00CD5F34" w:rsidP="00CD5F34">
      <w:pPr>
        <w:rPr>
          <w:rFonts w:ascii="Calibri" w:hAnsi="Calibri"/>
          <w:sz w:val="22"/>
        </w:rPr>
      </w:pPr>
      <w:r w:rsidRPr="00CD5F34">
        <w:rPr>
          <w:rFonts w:ascii="Calibri" w:hAnsi="Calibri"/>
          <w:sz w:val="22"/>
        </w:rPr>
        <w:t xml:space="preserve">I </w:t>
      </w:r>
      <w:proofErr w:type="spellStart"/>
      <w:r w:rsidRPr="00CD5F34">
        <w:rPr>
          <w:rFonts w:ascii="Calibri" w:hAnsi="Calibri"/>
          <w:sz w:val="22"/>
        </w:rPr>
        <w:t>nga</w:t>
      </w:r>
      <w:proofErr w:type="spellEnd"/>
      <w:r w:rsidRPr="00CD5F34">
        <w:rPr>
          <w:rFonts w:ascii="Calibri" w:hAnsi="Calibri"/>
          <w:sz w:val="22"/>
        </w:rPr>
        <w:t xml:space="preserve"> </w:t>
      </w:r>
      <w:proofErr w:type="spellStart"/>
      <w:r w:rsidRPr="00CD5F34">
        <w:rPr>
          <w:rFonts w:ascii="Calibri" w:hAnsi="Calibri"/>
          <w:sz w:val="22"/>
        </w:rPr>
        <w:t>wahi</w:t>
      </w:r>
      <w:proofErr w:type="spellEnd"/>
      <w:r w:rsidRPr="00CD5F34">
        <w:rPr>
          <w:rFonts w:ascii="Calibri" w:hAnsi="Calibri"/>
          <w:sz w:val="22"/>
        </w:rPr>
        <w:t xml:space="preserve"> </w:t>
      </w:r>
      <w:proofErr w:type="spellStart"/>
      <w:r w:rsidRPr="00CD5F34">
        <w:rPr>
          <w:rFonts w:ascii="Calibri" w:hAnsi="Calibri"/>
          <w:sz w:val="22"/>
        </w:rPr>
        <w:t>katoa</w:t>
      </w:r>
      <w:proofErr w:type="spellEnd"/>
      <w:r w:rsidRPr="00CD5F34">
        <w:rPr>
          <w:rFonts w:ascii="Calibri" w:hAnsi="Calibri"/>
          <w:sz w:val="22"/>
        </w:rPr>
        <w:t xml:space="preserve">. </w:t>
      </w:r>
    </w:p>
    <w:p w14:paraId="0896E534" w14:textId="77777777" w:rsidR="00CD5F34" w:rsidRPr="00CD5F34" w:rsidRDefault="00CD5F34" w:rsidP="00CD5F34">
      <w:pPr>
        <w:rPr>
          <w:rFonts w:ascii="Calibri" w:hAnsi="Calibri"/>
          <w:sz w:val="22"/>
        </w:rPr>
      </w:pPr>
    </w:p>
    <w:p w14:paraId="7E9D25DE" w14:textId="7B9C11F8" w:rsidR="00CD5F34" w:rsidRPr="00CD5F34" w:rsidRDefault="00CD5F34" w:rsidP="00CD5F34">
      <w:pPr>
        <w:rPr>
          <w:rFonts w:ascii="Calibri" w:hAnsi="Calibri"/>
          <w:sz w:val="22"/>
        </w:rPr>
      </w:pPr>
      <w:r w:rsidRPr="00CD5F34">
        <w:rPr>
          <w:rFonts w:ascii="Calibri" w:hAnsi="Calibri"/>
          <w:color w:val="1F497D"/>
          <w:sz w:val="22"/>
        </w:rPr>
        <w:t>(</w:t>
      </w:r>
      <w:r w:rsidRPr="00CD5F34">
        <w:rPr>
          <w:rFonts w:ascii="Calibri" w:hAnsi="Calibri"/>
          <w:sz w:val="22"/>
        </w:rPr>
        <w:t>Joe would you like to say anything in response?</w:t>
      </w:r>
      <w:r w:rsidRPr="00CD5F34">
        <w:rPr>
          <w:rFonts w:ascii="Calibri" w:hAnsi="Calibri"/>
          <w:color w:val="1F497D"/>
          <w:sz w:val="22"/>
        </w:rPr>
        <w:t>)</w:t>
      </w:r>
    </w:p>
    <w:p w14:paraId="5F65D95C" w14:textId="2D6A4BE9" w:rsidR="00CD5F34" w:rsidRPr="00CD5F34" w:rsidRDefault="00CD5F34" w:rsidP="00CD5F34">
      <w:pPr>
        <w:rPr>
          <w:rFonts w:ascii="Calibri" w:hAnsi="Calibri"/>
          <w:sz w:val="22"/>
        </w:rPr>
      </w:pPr>
      <w:r w:rsidRPr="00CD5F34">
        <w:rPr>
          <w:rFonts w:ascii="Calibri" w:hAnsi="Calibri"/>
          <w:sz w:val="22"/>
        </w:rPr>
        <w:t>Closing. The next meeting is in the first quarter of next year and as stated I would like to tie in a workshop so let’s set aside an afternoon say from 1300-1600 on Thu 15 Feb 24.</w:t>
      </w:r>
    </w:p>
    <w:p w14:paraId="66D1F7A1" w14:textId="61EEF266" w:rsidR="00CD5F34" w:rsidRPr="00CD5F34" w:rsidRDefault="00CD5F34" w:rsidP="00CD5F34">
      <w:pPr>
        <w:rPr>
          <w:rFonts w:ascii="Calibri" w:hAnsi="Calibri"/>
          <w:b/>
          <w:bCs/>
          <w:color w:val="1F497D"/>
          <w:sz w:val="22"/>
        </w:rPr>
      </w:pPr>
      <w:r w:rsidRPr="00CD5F34">
        <w:rPr>
          <w:rFonts w:ascii="Calibri" w:hAnsi="Calibri"/>
          <w:b/>
          <w:bCs/>
          <w:color w:val="1F497D"/>
          <w:sz w:val="22"/>
        </w:rPr>
        <w:t>Don Jones</w:t>
      </w:r>
    </w:p>
    <w:p w14:paraId="590C3BF1" w14:textId="39CDBECB" w:rsidR="00CD5F34" w:rsidRPr="00CD5F34" w:rsidRDefault="00CD5F34" w:rsidP="00CD5F34">
      <w:pPr>
        <w:rPr>
          <w:rFonts w:ascii="Calibri" w:hAnsi="Calibri"/>
          <w:sz w:val="22"/>
        </w:rPr>
      </w:pPr>
      <w:r>
        <w:rPr>
          <w:rFonts w:ascii="Calibri" w:hAnsi="Calibri"/>
          <w:sz w:val="22"/>
        </w:rPr>
        <w:t>(END)</w:t>
      </w:r>
      <w:bookmarkStart w:id="0" w:name="_GoBack"/>
      <w:bookmarkEnd w:id="0"/>
    </w:p>
    <w:sectPr w:rsidR="00CD5F34" w:rsidRPr="00CD5F34" w:rsidSect="008C3307">
      <w:pgSz w:w="11907" w:h="16839"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2A9D8" w14:textId="77777777" w:rsidR="005626C8" w:rsidRDefault="005626C8" w:rsidP="00A11668">
      <w:pPr>
        <w:spacing w:after="0" w:line="240" w:lineRule="auto"/>
      </w:pPr>
      <w:r>
        <w:separator/>
      </w:r>
    </w:p>
  </w:endnote>
  <w:endnote w:type="continuationSeparator" w:id="0">
    <w:p w14:paraId="62E9D49A" w14:textId="77777777" w:rsidR="005626C8" w:rsidRDefault="005626C8" w:rsidP="00A1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088261388"/>
      <w:docPartObj>
        <w:docPartGallery w:val="Page Numbers (Bottom of Page)"/>
        <w:docPartUnique/>
      </w:docPartObj>
    </w:sdtPr>
    <w:sdtEndPr>
      <w:rPr>
        <w:sz w:val="24"/>
      </w:rPr>
    </w:sdtEndPr>
    <w:sdtContent>
      <w:sdt>
        <w:sdtPr>
          <w:rPr>
            <w:sz w:val="18"/>
          </w:rPr>
          <w:id w:val="-1183206493"/>
          <w:docPartObj>
            <w:docPartGallery w:val="Page Numbers (Top of Page)"/>
            <w:docPartUnique/>
          </w:docPartObj>
        </w:sdtPr>
        <w:sdtEndPr>
          <w:rPr>
            <w:sz w:val="24"/>
          </w:rPr>
        </w:sdtEndPr>
        <w:sdtContent>
          <w:p w14:paraId="68E4D60E" w14:textId="77777777" w:rsidR="00A36F89" w:rsidRPr="00150271" w:rsidRDefault="00150271" w:rsidP="008C3307">
            <w:pPr>
              <w:pStyle w:val="Footer"/>
              <w:jc w:val="center"/>
              <w:rPr>
                <w:bCs/>
                <w:sz w:val="36"/>
                <w:szCs w:val="24"/>
              </w:rPr>
            </w:pPr>
            <w:r w:rsidRPr="00150271">
              <w:fldChar w:fldCharType="begin"/>
            </w:r>
            <w:r w:rsidRPr="00150271">
              <w:instrText xml:space="preserve"> PAGE   \* MERGEFORMAT </w:instrText>
            </w:r>
            <w:r w:rsidRPr="00150271">
              <w:fldChar w:fldCharType="separate"/>
            </w:r>
            <w:r w:rsidR="00CD5F34">
              <w:rPr>
                <w:noProof/>
              </w:rPr>
              <w:t>2</w:t>
            </w:r>
            <w:r w:rsidRPr="00150271">
              <w:rPr>
                <w:noProof/>
              </w:rPr>
              <w:fldChar w:fldCharType="end"/>
            </w:r>
          </w:p>
          <w:p w14:paraId="2DF4C1B6" w14:textId="77777777" w:rsidR="000B45EA" w:rsidRPr="00A84102" w:rsidRDefault="006911D7" w:rsidP="008C3307">
            <w:pPr>
              <w:pStyle w:val="Header"/>
              <w:jc w:val="center"/>
              <w:rPr>
                <w:b/>
                <w:caps/>
              </w:rPr>
            </w:pPr>
            <w:r>
              <w:rPr>
                <w:rStyle w:val="Style1"/>
              </w:rPr>
              <w:t>UNCLASSIFIED</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089374"/>
      <w:docPartObj>
        <w:docPartGallery w:val="Page Numbers (Bottom of Page)"/>
        <w:docPartUnique/>
      </w:docPartObj>
    </w:sdtPr>
    <w:sdtEndPr>
      <w:rPr>
        <w:noProof/>
      </w:rPr>
    </w:sdtEndPr>
    <w:sdtContent>
      <w:p w14:paraId="26F4E97A" w14:textId="6B3A8E63" w:rsidR="00613B83" w:rsidRDefault="00613B83">
        <w:pPr>
          <w:pStyle w:val="Footer"/>
          <w:jc w:val="center"/>
        </w:pPr>
        <w:r>
          <w:fldChar w:fldCharType="begin"/>
        </w:r>
        <w:r>
          <w:instrText xml:space="preserve"> PAGE   \* MERGEFORMAT </w:instrText>
        </w:r>
        <w:r>
          <w:fldChar w:fldCharType="separate"/>
        </w:r>
        <w:r w:rsidR="00CD5F34">
          <w:rPr>
            <w:noProof/>
          </w:rPr>
          <w:t>1</w:t>
        </w:r>
        <w:r>
          <w:rPr>
            <w:noProof/>
          </w:rPr>
          <w:fldChar w:fldCharType="end"/>
        </w:r>
      </w:p>
    </w:sdtContent>
  </w:sdt>
  <w:p w14:paraId="3D4361D1" w14:textId="0E673FA5" w:rsidR="00613B83" w:rsidRDefault="00613B83">
    <w:r>
      <w:t>RNZE CT TB Mins – 1</w:t>
    </w:r>
    <w:r w:rsidR="00366920">
      <w:t>6 Nov</w:t>
    </w:r>
    <w:r>
      <w:t xml:space="preserve"> 23 (V2)</w:t>
    </w:r>
  </w:p>
  <w:p w14:paraId="55FC6152" w14:textId="46274066" w:rsidR="00613B83" w:rsidRPr="00613B83" w:rsidRDefault="00613B83">
    <w:pPr>
      <w:rPr>
        <w:b/>
        <w:bCs/>
      </w:rPr>
    </w:pPr>
    <w:r>
      <w:tab/>
    </w:r>
    <w:r>
      <w:tab/>
    </w:r>
    <w:r>
      <w:tab/>
    </w:r>
    <w:r>
      <w:tab/>
    </w:r>
    <w:r>
      <w:tab/>
    </w:r>
    <w:r w:rsidRPr="00613B83">
      <w:rPr>
        <w:b/>
        <w:bCs/>
      </w:rPr>
      <w:t>UNCLASSIFIED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63075" w14:textId="77777777" w:rsidR="005626C8" w:rsidRDefault="005626C8" w:rsidP="00A11668">
      <w:pPr>
        <w:spacing w:after="0" w:line="240" w:lineRule="auto"/>
      </w:pPr>
      <w:r>
        <w:separator/>
      </w:r>
    </w:p>
  </w:footnote>
  <w:footnote w:type="continuationSeparator" w:id="0">
    <w:p w14:paraId="28BE2743" w14:textId="77777777" w:rsidR="005626C8" w:rsidRDefault="005626C8" w:rsidP="00A11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76CC9" w14:textId="77777777" w:rsidR="000B45EA" w:rsidRPr="006911D7" w:rsidRDefault="006911D7" w:rsidP="006911D7">
    <w:pPr>
      <w:pStyle w:val="Header"/>
      <w:jc w:val="center"/>
      <w:rPr>
        <w:b/>
        <w:caps/>
      </w:rPr>
    </w:pPr>
    <w:r>
      <w:rPr>
        <w:rStyle w:val="Style1"/>
      </w:rPr>
      <w:t>UNCLASSIFIED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21777" w14:textId="77777777" w:rsidR="00150271" w:rsidRPr="006911D7" w:rsidRDefault="00D95358" w:rsidP="00D95358">
    <w:pPr>
      <w:pStyle w:val="Header"/>
      <w:jc w:val="center"/>
      <w:rPr>
        <w:b/>
      </w:rPr>
    </w:pPr>
    <w:r w:rsidRPr="006911D7">
      <w:rPr>
        <w:b/>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6ED2"/>
    <w:multiLevelType w:val="hybridMultilevel"/>
    <w:tmpl w:val="10C25384"/>
    <w:lvl w:ilvl="0" w:tplc="40C08ECA">
      <w:start w:val="1"/>
      <w:numFmt w:val="decimal"/>
      <w:lvlText w:val="%1."/>
      <w:lvlJc w:val="left"/>
      <w:pPr>
        <w:ind w:left="720" w:hanging="360"/>
      </w:pPr>
      <w:rPr>
        <w:rFonts w:asciiTheme="minorHAnsi" w:eastAsiaTheme="minorHAnsi" w:hAnsiTheme="min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775D3B"/>
    <w:multiLevelType w:val="hybridMultilevel"/>
    <w:tmpl w:val="F1D2C984"/>
    <w:lvl w:ilvl="0" w:tplc="0E60E1E0">
      <w:start w:val="10"/>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6F114F"/>
    <w:multiLevelType w:val="hybridMultilevel"/>
    <w:tmpl w:val="5CC8E1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FF54E63"/>
    <w:multiLevelType w:val="hybridMultilevel"/>
    <w:tmpl w:val="19AE92A8"/>
    <w:lvl w:ilvl="0" w:tplc="9CE0C968">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723958"/>
    <w:multiLevelType w:val="hybridMultilevel"/>
    <w:tmpl w:val="25B4DC0A"/>
    <w:lvl w:ilvl="0" w:tplc="104220F2">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64B47"/>
    <w:multiLevelType w:val="hybridMultilevel"/>
    <w:tmpl w:val="5BE60F04"/>
    <w:lvl w:ilvl="0" w:tplc="14090001">
      <w:start w:val="1"/>
      <w:numFmt w:val="bullet"/>
      <w:lvlText w:val=""/>
      <w:lvlJc w:val="left"/>
      <w:pPr>
        <w:ind w:left="720" w:hanging="360"/>
      </w:pPr>
      <w:rPr>
        <w:rFonts w:ascii="Symbol" w:hAnsi="Symbol" w:hint="default"/>
      </w:rPr>
    </w:lvl>
    <w:lvl w:ilvl="1" w:tplc="9F40F506">
      <w:start w:val="1"/>
      <w:numFmt w:val="decimal"/>
      <w:lvlText w:val="%2."/>
      <w:lvlJc w:val="left"/>
      <w:pPr>
        <w:ind w:left="1440" w:hanging="360"/>
      </w:pPr>
      <w:rPr>
        <w:rFonts w:asciiTheme="minorHAnsi" w:eastAsiaTheme="minorHAnsi" w:hAnsiTheme="min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15C4CE7"/>
    <w:multiLevelType w:val="hybridMultilevel"/>
    <w:tmpl w:val="BB6A54B2"/>
    <w:lvl w:ilvl="0" w:tplc="1409000F">
      <w:start w:val="1"/>
      <w:numFmt w:val="decimal"/>
      <w:lvlText w:val="%1."/>
      <w:lvlJc w:val="left"/>
      <w:pPr>
        <w:ind w:left="720" w:hanging="360"/>
      </w:p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0326441"/>
    <w:multiLevelType w:val="hybridMultilevel"/>
    <w:tmpl w:val="8DD0C5AC"/>
    <w:lvl w:ilvl="0" w:tplc="E2EC0134">
      <w:start w:val="7"/>
      <w:numFmt w:val="decimal"/>
      <w:lvlText w:val="%1."/>
      <w:lvlJc w:val="left"/>
      <w:pPr>
        <w:ind w:left="360" w:hanging="360"/>
      </w:pPr>
      <w:rPr>
        <w:rFonts w:hint="default"/>
      </w:rPr>
    </w:lvl>
    <w:lvl w:ilvl="1" w:tplc="D228C8BE">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6036E70"/>
    <w:multiLevelType w:val="hybridMultilevel"/>
    <w:tmpl w:val="16D4232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C4A3ED8"/>
    <w:multiLevelType w:val="multilevel"/>
    <w:tmpl w:val="656C583A"/>
    <w:lvl w:ilvl="0">
      <w:start w:val="1"/>
      <w:numFmt w:val="decimal"/>
      <w:pStyle w:val="List"/>
      <w:lvlText w:val="%1."/>
      <w:lvlJc w:val="left"/>
      <w:pPr>
        <w:ind w:left="567" w:hanging="567"/>
      </w:pPr>
      <w:rPr>
        <w:rFonts w:hint="default"/>
        <w:b w:val="0"/>
        <w:i w:val="0"/>
      </w:rPr>
    </w:lvl>
    <w:lvl w:ilvl="1">
      <w:start w:val="1"/>
      <w:numFmt w:val="lowerLetter"/>
      <w:pStyle w:val="List2"/>
      <w:lvlText w:val="%2."/>
      <w:lvlJc w:val="left"/>
      <w:pPr>
        <w:ind w:left="1134" w:hanging="567"/>
      </w:pPr>
      <w:rPr>
        <w:rFonts w:hint="default"/>
        <w:b w:val="0"/>
        <w:i w:val="0"/>
      </w:rPr>
    </w:lvl>
    <w:lvl w:ilvl="2">
      <w:start w:val="1"/>
      <w:numFmt w:val="decimal"/>
      <w:pStyle w:val="List3"/>
      <w:lvlText w:val="(%3)"/>
      <w:lvlJc w:val="left"/>
      <w:pPr>
        <w:ind w:left="1701" w:hanging="567"/>
      </w:pPr>
      <w:rPr>
        <w:rFonts w:hint="default"/>
        <w:b w:val="0"/>
        <w:i w:val="0"/>
      </w:rPr>
    </w:lvl>
    <w:lvl w:ilvl="3">
      <w:start w:val="1"/>
      <w:numFmt w:val="lowerLetter"/>
      <w:pStyle w:val="List4"/>
      <w:lvlText w:val="(%4)"/>
      <w:lvlJc w:val="left"/>
      <w:pPr>
        <w:ind w:left="2268" w:hanging="567"/>
      </w:pPr>
      <w:rPr>
        <w:rFonts w:hint="default"/>
        <w:b w:val="0"/>
        <w:i w:val="0"/>
      </w:rPr>
    </w:lvl>
    <w:lvl w:ilvl="4">
      <w:start w:val="1"/>
      <w:numFmt w:val="lowerRoman"/>
      <w:pStyle w:val="List5"/>
      <w:lvlText w:val="(%5)"/>
      <w:lvlJc w:val="left"/>
      <w:pPr>
        <w:ind w:left="2835" w:hanging="567"/>
      </w:pPr>
      <w:rPr>
        <w:rFonts w:hint="default"/>
        <w:b w:val="0"/>
        <w:i w:val="0"/>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60735676"/>
    <w:multiLevelType w:val="hybridMultilevel"/>
    <w:tmpl w:val="256017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6B877432"/>
    <w:multiLevelType w:val="hybridMultilevel"/>
    <w:tmpl w:val="F988993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2405692"/>
    <w:multiLevelType w:val="hybridMultilevel"/>
    <w:tmpl w:val="56161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60F6F35"/>
    <w:multiLevelType w:val="hybridMultilevel"/>
    <w:tmpl w:val="561619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746098A"/>
    <w:multiLevelType w:val="hybridMultilevel"/>
    <w:tmpl w:val="F988993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A904670"/>
    <w:multiLevelType w:val="hybridMultilevel"/>
    <w:tmpl w:val="57446260"/>
    <w:lvl w:ilvl="0" w:tplc="547808A6">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EC34B29"/>
    <w:multiLevelType w:val="hybridMultilevel"/>
    <w:tmpl w:val="B65C7EAA"/>
    <w:lvl w:ilvl="0" w:tplc="14090017">
      <w:start w:val="1"/>
      <w:numFmt w:val="lowerLetter"/>
      <w:lvlText w:val="%1)"/>
      <w:lvlJc w:val="left"/>
      <w:pPr>
        <w:ind w:left="2160" w:hanging="360"/>
      </w:pPr>
    </w:lvl>
    <w:lvl w:ilvl="1" w:tplc="E3586CD8">
      <w:start w:val="1"/>
      <w:numFmt w:val="lowerRoman"/>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9"/>
  </w:num>
  <w:num w:numId="2">
    <w:abstractNumId w:val="8"/>
  </w:num>
  <w:num w:numId="3">
    <w:abstractNumId w:val="5"/>
  </w:num>
  <w:num w:numId="4">
    <w:abstractNumId w:val="0"/>
  </w:num>
  <w:num w:numId="5">
    <w:abstractNumId w:val="12"/>
  </w:num>
  <w:num w:numId="6">
    <w:abstractNumId w:val="13"/>
  </w:num>
  <w:num w:numId="7">
    <w:abstractNumId w:val="10"/>
  </w:num>
  <w:num w:numId="8">
    <w:abstractNumId w:val="7"/>
  </w:num>
  <w:num w:numId="9">
    <w:abstractNumId w:val="4"/>
  </w:num>
  <w:num w:numId="10">
    <w:abstractNumId w:val="3"/>
  </w:num>
  <w:num w:numId="11">
    <w:abstractNumId w:val="16"/>
  </w:num>
  <w:num w:numId="12">
    <w:abstractNumId w:val="6"/>
  </w:num>
  <w:num w:numId="13">
    <w:abstractNumId w:val="2"/>
  </w:num>
  <w:num w:numId="14">
    <w:abstractNumId w:val="14"/>
  </w:num>
  <w:num w:numId="15">
    <w:abstractNumId w:val="15"/>
  </w:num>
  <w:num w:numId="16">
    <w:abstractNumId w:val="1"/>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DF9"/>
    <w:rsid w:val="000242F4"/>
    <w:rsid w:val="00031D7F"/>
    <w:rsid w:val="00040267"/>
    <w:rsid w:val="000433B9"/>
    <w:rsid w:val="00051F81"/>
    <w:rsid w:val="000561C5"/>
    <w:rsid w:val="000613F6"/>
    <w:rsid w:val="000733DA"/>
    <w:rsid w:val="000A20F9"/>
    <w:rsid w:val="000A2825"/>
    <w:rsid w:val="000B0151"/>
    <w:rsid w:val="000B2578"/>
    <w:rsid w:val="000B45EA"/>
    <w:rsid w:val="000D5289"/>
    <w:rsid w:val="000D6285"/>
    <w:rsid w:val="000E372E"/>
    <w:rsid w:val="000F2599"/>
    <w:rsid w:val="00101317"/>
    <w:rsid w:val="00113B24"/>
    <w:rsid w:val="00114F3A"/>
    <w:rsid w:val="001170B1"/>
    <w:rsid w:val="0012560E"/>
    <w:rsid w:val="0013182B"/>
    <w:rsid w:val="00141E33"/>
    <w:rsid w:val="00150271"/>
    <w:rsid w:val="00157C58"/>
    <w:rsid w:val="0016448B"/>
    <w:rsid w:val="00181789"/>
    <w:rsid w:val="00184D30"/>
    <w:rsid w:val="0018784A"/>
    <w:rsid w:val="00191995"/>
    <w:rsid w:val="00194DC8"/>
    <w:rsid w:val="001B1DB0"/>
    <w:rsid w:val="001B6420"/>
    <w:rsid w:val="001C0C11"/>
    <w:rsid w:val="001C14D6"/>
    <w:rsid w:val="001C4BD2"/>
    <w:rsid w:val="00210EFB"/>
    <w:rsid w:val="002116EB"/>
    <w:rsid w:val="002121BD"/>
    <w:rsid w:val="00217811"/>
    <w:rsid w:val="00221A75"/>
    <w:rsid w:val="0022395A"/>
    <w:rsid w:val="00227585"/>
    <w:rsid w:val="002301B9"/>
    <w:rsid w:val="00233E9F"/>
    <w:rsid w:val="002412FE"/>
    <w:rsid w:val="0024375F"/>
    <w:rsid w:val="0025081C"/>
    <w:rsid w:val="00255D98"/>
    <w:rsid w:val="0026572A"/>
    <w:rsid w:val="002755D5"/>
    <w:rsid w:val="00292FBB"/>
    <w:rsid w:val="002A2DA3"/>
    <w:rsid w:val="002C1B9A"/>
    <w:rsid w:val="002C2953"/>
    <w:rsid w:val="002C3880"/>
    <w:rsid w:val="002D155A"/>
    <w:rsid w:val="002D59DB"/>
    <w:rsid w:val="002E0F3A"/>
    <w:rsid w:val="002E1559"/>
    <w:rsid w:val="002F5B50"/>
    <w:rsid w:val="003020A9"/>
    <w:rsid w:val="00310A7E"/>
    <w:rsid w:val="003154BA"/>
    <w:rsid w:val="003156A3"/>
    <w:rsid w:val="00317FAF"/>
    <w:rsid w:val="0032208B"/>
    <w:rsid w:val="00323E2C"/>
    <w:rsid w:val="0032712F"/>
    <w:rsid w:val="0033138F"/>
    <w:rsid w:val="00332E62"/>
    <w:rsid w:val="00336F84"/>
    <w:rsid w:val="00345F69"/>
    <w:rsid w:val="0036231B"/>
    <w:rsid w:val="003631F0"/>
    <w:rsid w:val="00366920"/>
    <w:rsid w:val="003828B6"/>
    <w:rsid w:val="00384188"/>
    <w:rsid w:val="003841BA"/>
    <w:rsid w:val="003915DF"/>
    <w:rsid w:val="003919CB"/>
    <w:rsid w:val="00394050"/>
    <w:rsid w:val="003A269E"/>
    <w:rsid w:val="003A2B41"/>
    <w:rsid w:val="003B2AF6"/>
    <w:rsid w:val="003F59E2"/>
    <w:rsid w:val="00404B39"/>
    <w:rsid w:val="00423D83"/>
    <w:rsid w:val="00427D4F"/>
    <w:rsid w:val="00435797"/>
    <w:rsid w:val="004543DB"/>
    <w:rsid w:val="0046376E"/>
    <w:rsid w:val="00482372"/>
    <w:rsid w:val="004A0FF8"/>
    <w:rsid w:val="004A1EB5"/>
    <w:rsid w:val="004B3BEB"/>
    <w:rsid w:val="004C0B40"/>
    <w:rsid w:val="004D14E6"/>
    <w:rsid w:val="004E7354"/>
    <w:rsid w:val="004F1883"/>
    <w:rsid w:val="004F54FF"/>
    <w:rsid w:val="005015DF"/>
    <w:rsid w:val="00502DEA"/>
    <w:rsid w:val="005144DD"/>
    <w:rsid w:val="00521ECD"/>
    <w:rsid w:val="00546E02"/>
    <w:rsid w:val="005626C8"/>
    <w:rsid w:val="00573079"/>
    <w:rsid w:val="0057331F"/>
    <w:rsid w:val="0057395B"/>
    <w:rsid w:val="00577C61"/>
    <w:rsid w:val="00585926"/>
    <w:rsid w:val="00590EE0"/>
    <w:rsid w:val="005916C4"/>
    <w:rsid w:val="00593B23"/>
    <w:rsid w:val="00593DF9"/>
    <w:rsid w:val="005A21B8"/>
    <w:rsid w:val="005D4773"/>
    <w:rsid w:val="005E6D29"/>
    <w:rsid w:val="005F254F"/>
    <w:rsid w:val="00603972"/>
    <w:rsid w:val="00611A0F"/>
    <w:rsid w:val="00613B83"/>
    <w:rsid w:val="00617B98"/>
    <w:rsid w:val="006201F4"/>
    <w:rsid w:val="0063065F"/>
    <w:rsid w:val="00657D3E"/>
    <w:rsid w:val="0066398C"/>
    <w:rsid w:val="006741AA"/>
    <w:rsid w:val="00674878"/>
    <w:rsid w:val="0068155F"/>
    <w:rsid w:val="006849AC"/>
    <w:rsid w:val="006862E5"/>
    <w:rsid w:val="006911D7"/>
    <w:rsid w:val="006A36E9"/>
    <w:rsid w:val="006B2B23"/>
    <w:rsid w:val="006C6646"/>
    <w:rsid w:val="006E6C34"/>
    <w:rsid w:val="007311A4"/>
    <w:rsid w:val="007317CE"/>
    <w:rsid w:val="00735EBC"/>
    <w:rsid w:val="007531AA"/>
    <w:rsid w:val="007643BF"/>
    <w:rsid w:val="00774C88"/>
    <w:rsid w:val="00775D59"/>
    <w:rsid w:val="00790812"/>
    <w:rsid w:val="007A7A4E"/>
    <w:rsid w:val="007B24D4"/>
    <w:rsid w:val="007B50C7"/>
    <w:rsid w:val="007B69EE"/>
    <w:rsid w:val="007C2A04"/>
    <w:rsid w:val="007C5E5C"/>
    <w:rsid w:val="007C6FE2"/>
    <w:rsid w:val="007E51F9"/>
    <w:rsid w:val="007F3E65"/>
    <w:rsid w:val="0082042C"/>
    <w:rsid w:val="008233FA"/>
    <w:rsid w:val="00833A6C"/>
    <w:rsid w:val="008607BF"/>
    <w:rsid w:val="008654CB"/>
    <w:rsid w:val="00881C20"/>
    <w:rsid w:val="0088563A"/>
    <w:rsid w:val="008870B7"/>
    <w:rsid w:val="008928DB"/>
    <w:rsid w:val="008A628E"/>
    <w:rsid w:val="008A7B10"/>
    <w:rsid w:val="008B0C37"/>
    <w:rsid w:val="008C3307"/>
    <w:rsid w:val="008C59AC"/>
    <w:rsid w:val="008C705F"/>
    <w:rsid w:val="008D7C45"/>
    <w:rsid w:val="008E7721"/>
    <w:rsid w:val="0090349F"/>
    <w:rsid w:val="0090370E"/>
    <w:rsid w:val="00914285"/>
    <w:rsid w:val="009200F5"/>
    <w:rsid w:val="00923FD7"/>
    <w:rsid w:val="00931E4E"/>
    <w:rsid w:val="0095440B"/>
    <w:rsid w:val="00957861"/>
    <w:rsid w:val="00963E48"/>
    <w:rsid w:val="0096478F"/>
    <w:rsid w:val="00984FB6"/>
    <w:rsid w:val="0099373B"/>
    <w:rsid w:val="00995BF4"/>
    <w:rsid w:val="00996F74"/>
    <w:rsid w:val="009A1DA0"/>
    <w:rsid w:val="009A3EE3"/>
    <w:rsid w:val="009B5947"/>
    <w:rsid w:val="009C38EB"/>
    <w:rsid w:val="009D4D98"/>
    <w:rsid w:val="009E090B"/>
    <w:rsid w:val="009E2A57"/>
    <w:rsid w:val="009E2DCC"/>
    <w:rsid w:val="009E4B02"/>
    <w:rsid w:val="009F410D"/>
    <w:rsid w:val="009F5B89"/>
    <w:rsid w:val="00A00A6B"/>
    <w:rsid w:val="00A02AA6"/>
    <w:rsid w:val="00A0311F"/>
    <w:rsid w:val="00A04ED1"/>
    <w:rsid w:val="00A11668"/>
    <w:rsid w:val="00A25B3F"/>
    <w:rsid w:val="00A305DF"/>
    <w:rsid w:val="00A317EA"/>
    <w:rsid w:val="00A321D2"/>
    <w:rsid w:val="00A347BB"/>
    <w:rsid w:val="00A36CB3"/>
    <w:rsid w:val="00A36F89"/>
    <w:rsid w:val="00A448FA"/>
    <w:rsid w:val="00A57320"/>
    <w:rsid w:val="00A84102"/>
    <w:rsid w:val="00A93FFD"/>
    <w:rsid w:val="00A94018"/>
    <w:rsid w:val="00AA183B"/>
    <w:rsid w:val="00AA319E"/>
    <w:rsid w:val="00AA4D18"/>
    <w:rsid w:val="00AB34E2"/>
    <w:rsid w:val="00AC48CC"/>
    <w:rsid w:val="00AD2C02"/>
    <w:rsid w:val="00AD3F3A"/>
    <w:rsid w:val="00AE1DFA"/>
    <w:rsid w:val="00AE7D8C"/>
    <w:rsid w:val="00B0151C"/>
    <w:rsid w:val="00B03606"/>
    <w:rsid w:val="00B439D1"/>
    <w:rsid w:val="00B53A64"/>
    <w:rsid w:val="00B56F97"/>
    <w:rsid w:val="00B73743"/>
    <w:rsid w:val="00B82334"/>
    <w:rsid w:val="00B92A04"/>
    <w:rsid w:val="00B9777C"/>
    <w:rsid w:val="00BA0328"/>
    <w:rsid w:val="00BA1D28"/>
    <w:rsid w:val="00BC4F1C"/>
    <w:rsid w:val="00BC72CB"/>
    <w:rsid w:val="00BF1280"/>
    <w:rsid w:val="00C00703"/>
    <w:rsid w:val="00C03FE2"/>
    <w:rsid w:val="00C10136"/>
    <w:rsid w:val="00C120EB"/>
    <w:rsid w:val="00C20580"/>
    <w:rsid w:val="00C4272F"/>
    <w:rsid w:val="00C46222"/>
    <w:rsid w:val="00C50CCA"/>
    <w:rsid w:val="00C607A1"/>
    <w:rsid w:val="00C66970"/>
    <w:rsid w:val="00C72671"/>
    <w:rsid w:val="00C7777B"/>
    <w:rsid w:val="00C93B28"/>
    <w:rsid w:val="00C97B33"/>
    <w:rsid w:val="00CA1CCC"/>
    <w:rsid w:val="00CB222C"/>
    <w:rsid w:val="00CB2B4E"/>
    <w:rsid w:val="00CC5203"/>
    <w:rsid w:val="00CD5F34"/>
    <w:rsid w:val="00CF6A70"/>
    <w:rsid w:val="00CF6D09"/>
    <w:rsid w:val="00D01615"/>
    <w:rsid w:val="00D1476D"/>
    <w:rsid w:val="00D249D6"/>
    <w:rsid w:val="00D33041"/>
    <w:rsid w:val="00D403A4"/>
    <w:rsid w:val="00D576E6"/>
    <w:rsid w:val="00D64E0B"/>
    <w:rsid w:val="00D70A78"/>
    <w:rsid w:val="00D81C30"/>
    <w:rsid w:val="00D95358"/>
    <w:rsid w:val="00D95BFF"/>
    <w:rsid w:val="00DB1C9F"/>
    <w:rsid w:val="00DB4EF9"/>
    <w:rsid w:val="00DB5741"/>
    <w:rsid w:val="00DC3580"/>
    <w:rsid w:val="00DD23E0"/>
    <w:rsid w:val="00DD6DFB"/>
    <w:rsid w:val="00DF3955"/>
    <w:rsid w:val="00DF3DFA"/>
    <w:rsid w:val="00DF4997"/>
    <w:rsid w:val="00E15B83"/>
    <w:rsid w:val="00E230A9"/>
    <w:rsid w:val="00E2311F"/>
    <w:rsid w:val="00E31C08"/>
    <w:rsid w:val="00E32798"/>
    <w:rsid w:val="00E35B3B"/>
    <w:rsid w:val="00E5287F"/>
    <w:rsid w:val="00E60D72"/>
    <w:rsid w:val="00E619EF"/>
    <w:rsid w:val="00E63F31"/>
    <w:rsid w:val="00E72A71"/>
    <w:rsid w:val="00E768C3"/>
    <w:rsid w:val="00E94E69"/>
    <w:rsid w:val="00EC6C8D"/>
    <w:rsid w:val="00EC7DD0"/>
    <w:rsid w:val="00ED26E2"/>
    <w:rsid w:val="00EE6628"/>
    <w:rsid w:val="00EF2B5B"/>
    <w:rsid w:val="00EF7D82"/>
    <w:rsid w:val="00F00CFB"/>
    <w:rsid w:val="00F21111"/>
    <w:rsid w:val="00F52FB9"/>
    <w:rsid w:val="00F5351F"/>
    <w:rsid w:val="00F55EC2"/>
    <w:rsid w:val="00F6688C"/>
    <w:rsid w:val="00F66ECE"/>
    <w:rsid w:val="00F70BF0"/>
    <w:rsid w:val="00F93481"/>
    <w:rsid w:val="00FA2AA5"/>
    <w:rsid w:val="00FA602B"/>
    <w:rsid w:val="00FB7CF6"/>
    <w:rsid w:val="00FE2573"/>
    <w:rsid w:val="00FE4B33"/>
    <w:rsid w:val="00FF0B66"/>
    <w:rsid w:val="00FF2748"/>
    <w:rsid w:val="00FF6E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1430"/>
  <w15:chartTrackingRefBased/>
  <w15:docId w15:val="{01269B31-0D74-4B45-8824-262D31AA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358"/>
    <w:rPr>
      <w:sz w:val="24"/>
    </w:rPr>
  </w:style>
  <w:style w:type="paragraph" w:styleId="Heading1">
    <w:name w:val="heading 1"/>
    <w:next w:val="Normal"/>
    <w:link w:val="Heading1Char"/>
    <w:uiPriority w:val="9"/>
    <w:qFormat/>
    <w:rsid w:val="00217811"/>
    <w:pPr>
      <w:keepNext/>
      <w:keepLines/>
      <w:spacing w:before="240" w:after="120" w:line="240" w:lineRule="auto"/>
      <w:jc w:val="center"/>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AF6"/>
    <w:rPr>
      <w:vanish w:val="0"/>
      <w:color w:val="FF0000"/>
    </w:rPr>
  </w:style>
  <w:style w:type="paragraph" w:customStyle="1" w:styleId="AddressLine">
    <w:name w:val="Address Line"/>
    <w:basedOn w:val="Normal"/>
    <w:qFormat/>
    <w:rsid w:val="00C72671"/>
    <w:pPr>
      <w:jc w:val="right"/>
    </w:pPr>
    <w:rPr>
      <w:sz w:val="20"/>
    </w:rPr>
  </w:style>
  <w:style w:type="table" w:styleId="TableGrid">
    <w:name w:val="Table Grid"/>
    <w:basedOn w:val="TableNormal"/>
    <w:uiPriority w:val="39"/>
    <w:rsid w:val="00C7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ointmentnameline">
    <w:name w:val="Appointment/name line"/>
    <w:basedOn w:val="AddressLine"/>
    <w:qFormat/>
    <w:rsid w:val="00C72671"/>
    <w:pPr>
      <w:spacing w:after="0" w:line="240" w:lineRule="auto"/>
      <w:jc w:val="center"/>
    </w:pPr>
  </w:style>
  <w:style w:type="character" w:styleId="Strong">
    <w:name w:val="Strong"/>
    <w:basedOn w:val="DefaultParagraphFont"/>
    <w:uiPriority w:val="22"/>
    <w:qFormat/>
    <w:rsid w:val="008C59AC"/>
    <w:rPr>
      <w:b/>
      <w:bCs/>
    </w:rPr>
  </w:style>
  <w:style w:type="paragraph" w:styleId="FootnoteText">
    <w:name w:val="footnote text"/>
    <w:basedOn w:val="Normal"/>
    <w:link w:val="FootnoteTextChar"/>
    <w:uiPriority w:val="99"/>
    <w:semiHidden/>
    <w:unhideWhenUsed/>
    <w:rsid w:val="00A116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668"/>
    <w:rPr>
      <w:sz w:val="20"/>
      <w:szCs w:val="20"/>
    </w:rPr>
  </w:style>
  <w:style w:type="character" w:styleId="FootnoteReference">
    <w:name w:val="footnote reference"/>
    <w:basedOn w:val="DefaultParagraphFont"/>
    <w:uiPriority w:val="99"/>
    <w:semiHidden/>
    <w:unhideWhenUsed/>
    <w:rsid w:val="00A11668"/>
    <w:rPr>
      <w:vertAlign w:val="superscript"/>
    </w:rPr>
  </w:style>
  <w:style w:type="paragraph" w:styleId="NoSpacing">
    <w:name w:val="No Spacing"/>
    <w:uiPriority w:val="1"/>
    <w:qFormat/>
    <w:rsid w:val="00AE7D8C"/>
    <w:pPr>
      <w:spacing w:after="0" w:line="240" w:lineRule="auto"/>
    </w:pPr>
    <w:rPr>
      <w:sz w:val="18"/>
    </w:rPr>
  </w:style>
  <w:style w:type="paragraph" w:styleId="Header">
    <w:name w:val="header"/>
    <w:basedOn w:val="Normal"/>
    <w:link w:val="HeaderChar"/>
    <w:uiPriority w:val="99"/>
    <w:unhideWhenUsed/>
    <w:rsid w:val="00391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9CB"/>
  </w:style>
  <w:style w:type="paragraph" w:styleId="Footer">
    <w:name w:val="footer"/>
    <w:basedOn w:val="Normal"/>
    <w:link w:val="FooterChar"/>
    <w:uiPriority w:val="99"/>
    <w:unhideWhenUsed/>
    <w:rsid w:val="00391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9CB"/>
  </w:style>
  <w:style w:type="character" w:customStyle="1" w:styleId="AllCaps">
    <w:name w:val="All Caps"/>
    <w:basedOn w:val="DefaultParagraphFont"/>
    <w:uiPriority w:val="1"/>
    <w:rsid w:val="00AE1DFA"/>
    <w:rPr>
      <w:rFonts w:ascii="Calibri" w:hAnsi="Calibri"/>
      <w:b/>
      <w:caps/>
      <w:smallCaps w:val="0"/>
      <w:sz w:val="24"/>
    </w:rPr>
  </w:style>
  <w:style w:type="paragraph" w:styleId="List">
    <w:name w:val="List"/>
    <w:basedOn w:val="Normal"/>
    <w:uiPriority w:val="99"/>
    <w:unhideWhenUsed/>
    <w:qFormat/>
    <w:rsid w:val="0036231B"/>
    <w:pPr>
      <w:numPr>
        <w:numId w:val="1"/>
      </w:numPr>
      <w:tabs>
        <w:tab w:val="left" w:pos="567"/>
        <w:tab w:val="left" w:pos="1134"/>
        <w:tab w:val="left" w:pos="1701"/>
        <w:tab w:val="left" w:pos="2268"/>
        <w:tab w:val="left" w:pos="2835"/>
      </w:tabs>
      <w:spacing w:before="120" w:after="60" w:line="240" w:lineRule="auto"/>
    </w:pPr>
  </w:style>
  <w:style w:type="paragraph" w:styleId="List2">
    <w:name w:val="List 2"/>
    <w:basedOn w:val="Normal"/>
    <w:uiPriority w:val="99"/>
    <w:unhideWhenUsed/>
    <w:qFormat/>
    <w:rsid w:val="0036231B"/>
    <w:pPr>
      <w:numPr>
        <w:ilvl w:val="1"/>
        <w:numId w:val="1"/>
      </w:numPr>
      <w:tabs>
        <w:tab w:val="left" w:pos="567"/>
        <w:tab w:val="left" w:pos="1134"/>
        <w:tab w:val="left" w:pos="1701"/>
        <w:tab w:val="left" w:pos="2268"/>
        <w:tab w:val="left" w:pos="2835"/>
      </w:tabs>
      <w:spacing w:before="120" w:after="60" w:line="240" w:lineRule="auto"/>
    </w:pPr>
  </w:style>
  <w:style w:type="paragraph" w:styleId="List3">
    <w:name w:val="List 3"/>
    <w:basedOn w:val="Normal"/>
    <w:uiPriority w:val="99"/>
    <w:unhideWhenUsed/>
    <w:qFormat/>
    <w:rsid w:val="0036231B"/>
    <w:pPr>
      <w:numPr>
        <w:ilvl w:val="2"/>
        <w:numId w:val="1"/>
      </w:numPr>
      <w:tabs>
        <w:tab w:val="left" w:pos="567"/>
        <w:tab w:val="left" w:pos="1134"/>
        <w:tab w:val="left" w:pos="1701"/>
        <w:tab w:val="left" w:pos="2268"/>
        <w:tab w:val="left" w:pos="2835"/>
      </w:tabs>
      <w:spacing w:before="120" w:after="60" w:line="240" w:lineRule="auto"/>
    </w:pPr>
  </w:style>
  <w:style w:type="paragraph" w:styleId="List4">
    <w:name w:val="List 4"/>
    <w:basedOn w:val="Normal"/>
    <w:uiPriority w:val="99"/>
    <w:unhideWhenUsed/>
    <w:qFormat/>
    <w:rsid w:val="0036231B"/>
    <w:pPr>
      <w:numPr>
        <w:ilvl w:val="3"/>
        <w:numId w:val="1"/>
      </w:numPr>
      <w:tabs>
        <w:tab w:val="left" w:pos="567"/>
        <w:tab w:val="left" w:pos="1134"/>
        <w:tab w:val="left" w:pos="1701"/>
        <w:tab w:val="left" w:pos="2268"/>
        <w:tab w:val="left" w:pos="2835"/>
      </w:tabs>
      <w:spacing w:before="120" w:after="60" w:line="240" w:lineRule="auto"/>
    </w:pPr>
  </w:style>
  <w:style w:type="paragraph" w:styleId="List5">
    <w:name w:val="List 5"/>
    <w:basedOn w:val="Normal"/>
    <w:uiPriority w:val="99"/>
    <w:unhideWhenUsed/>
    <w:qFormat/>
    <w:rsid w:val="0036231B"/>
    <w:pPr>
      <w:numPr>
        <w:ilvl w:val="4"/>
        <w:numId w:val="1"/>
      </w:numPr>
      <w:tabs>
        <w:tab w:val="left" w:pos="567"/>
        <w:tab w:val="left" w:pos="1134"/>
        <w:tab w:val="left" w:pos="1701"/>
        <w:tab w:val="left" w:pos="2268"/>
        <w:tab w:val="left" w:pos="2835"/>
      </w:tabs>
      <w:spacing w:before="120" w:after="60" w:line="240" w:lineRule="auto"/>
    </w:pPr>
  </w:style>
  <w:style w:type="paragraph" w:styleId="ListParagraph">
    <w:name w:val="List Paragraph"/>
    <w:basedOn w:val="Normal"/>
    <w:uiPriority w:val="34"/>
    <w:qFormat/>
    <w:rsid w:val="0025081C"/>
    <w:pPr>
      <w:ind w:left="720"/>
      <w:contextualSpacing/>
    </w:pPr>
  </w:style>
  <w:style w:type="paragraph" w:customStyle="1" w:styleId="BoldAllCaps">
    <w:name w:val="Bold All Caps"/>
    <w:basedOn w:val="NoSpacing"/>
    <w:rsid w:val="00AE1DFA"/>
    <w:pPr>
      <w:jc w:val="center"/>
    </w:pPr>
    <w:rPr>
      <w:b/>
      <w:caps/>
      <w:sz w:val="24"/>
      <w:szCs w:val="24"/>
    </w:rPr>
  </w:style>
  <w:style w:type="character" w:customStyle="1" w:styleId="Heading1Char">
    <w:name w:val="Heading 1 Char"/>
    <w:basedOn w:val="DefaultParagraphFont"/>
    <w:link w:val="Heading1"/>
    <w:uiPriority w:val="9"/>
    <w:rsid w:val="00217811"/>
    <w:rPr>
      <w:rFonts w:eastAsiaTheme="majorEastAsia" w:cstheme="majorBidi"/>
      <w:b/>
      <w:sz w:val="24"/>
      <w:szCs w:val="32"/>
    </w:rPr>
  </w:style>
  <w:style w:type="character" w:customStyle="1" w:styleId="Style1">
    <w:name w:val="Style1"/>
    <w:basedOn w:val="DefaultParagraphFont"/>
    <w:uiPriority w:val="1"/>
    <w:rsid w:val="00217811"/>
    <w:rPr>
      <w:b/>
      <w:caps/>
      <w:smallCaps w:val="0"/>
    </w:rPr>
  </w:style>
  <w:style w:type="paragraph" w:customStyle="1" w:styleId="Default">
    <w:name w:val="Default"/>
    <w:rsid w:val="00194D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A4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D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0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7F41A-93FE-4335-B3C3-9D3DBDE9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36DD37B9.dotm</Template>
  <TotalTime>1</TotalTime>
  <Pages>18</Pages>
  <Words>5239</Words>
  <Characters>29868</Characters>
  <Application>Microsoft Office Word</Application>
  <DocSecurity>4</DocSecurity>
  <Lines>248</Lines>
  <Paragraphs>70</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
  <LinksUpToDate>false</LinksUpToDate>
  <CharactersWithSpaces>35037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subject/>
  <dc:creator>B1036519</dc:creator>
  <cp:keywords/>
  <dc:description>Meeting Minutes template.
Version 2.0 - 04 November 2021.
This template complies with the standards detailed within  DFI 5.1 Version 2.00 and is maintained by RNZAF Publications. For further information contact RNZAF-pubs.PROD@nzdf.mil.nz</dc:description>
  <cp:lastModifiedBy>B1036519</cp:lastModifiedBy>
  <cp:revision>2</cp:revision>
  <cp:lastPrinted>2023-11-14T07:36:00Z</cp:lastPrinted>
  <dcterms:created xsi:type="dcterms:W3CDTF">2023-12-03T18:54:00Z</dcterms:created>
  <dcterms:modified xsi:type="dcterms:W3CDTF">2023-12-03T18:54:00Z</dcterms:modified>
  <cp:contentStatus/>
</cp:coreProperties>
</file>