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7"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3264"/>
        <w:gridCol w:w="849"/>
        <w:gridCol w:w="426"/>
        <w:gridCol w:w="2265"/>
      </w:tblGrid>
      <w:tr w:rsidR="00C46222" w14:paraId="6B474B14" w14:textId="77777777" w:rsidTr="000A2825">
        <w:trPr>
          <w:trHeight w:val="1274"/>
        </w:trPr>
        <w:tc>
          <w:tcPr>
            <w:tcW w:w="3049" w:type="pct"/>
            <w:gridSpan w:val="2"/>
            <w:tcBorders>
              <w:top w:val="single" w:sz="4" w:space="0" w:color="auto"/>
              <w:left w:val="single" w:sz="4" w:space="0" w:color="auto"/>
              <w:bottom w:val="single" w:sz="4" w:space="0" w:color="auto"/>
            </w:tcBorders>
            <w:vAlign w:val="center"/>
          </w:tcPr>
          <w:p w14:paraId="4D57CDD9" w14:textId="14018F09" w:rsidR="00C46222" w:rsidRPr="002755D5" w:rsidRDefault="00593DF9" w:rsidP="002D155A">
            <w:pPr>
              <w:jc w:val="center"/>
              <w:rPr>
                <w:rStyle w:val="Strong"/>
                <w:szCs w:val="24"/>
              </w:rPr>
            </w:pPr>
            <w:r>
              <w:rPr>
                <w:rStyle w:val="Strong"/>
                <w:szCs w:val="24"/>
              </w:rPr>
              <w:t>Royal New Zealand Engineer Charitable Trust</w:t>
            </w:r>
            <w:r w:rsidR="00345F69">
              <w:rPr>
                <w:rStyle w:val="Strong"/>
                <w:szCs w:val="24"/>
              </w:rPr>
              <w:t xml:space="preserve"> </w:t>
            </w:r>
            <w:r w:rsidR="00345F69">
              <w:rPr>
                <w:rStyle w:val="Strong"/>
              </w:rPr>
              <w:t>Board</w:t>
            </w:r>
          </w:p>
          <w:p w14:paraId="3C80DA98" w14:textId="77777777" w:rsidR="00C46222" w:rsidRPr="002755D5" w:rsidRDefault="00C46222" w:rsidP="002D155A">
            <w:pPr>
              <w:jc w:val="center"/>
              <w:rPr>
                <w:rStyle w:val="Strong"/>
                <w:szCs w:val="24"/>
              </w:rPr>
            </w:pPr>
          </w:p>
          <w:p w14:paraId="364ECE1D" w14:textId="460CCB8C" w:rsidR="00C46222" w:rsidRPr="002755D5" w:rsidRDefault="00D576E6" w:rsidP="002D155A">
            <w:pPr>
              <w:jc w:val="center"/>
              <w:rPr>
                <w:rStyle w:val="Strong"/>
              </w:rPr>
            </w:pPr>
            <w:r>
              <w:rPr>
                <w:rStyle w:val="Strong"/>
                <w:szCs w:val="24"/>
              </w:rPr>
              <w:t>MINUTES</w:t>
            </w:r>
            <w:r w:rsidR="00345F69">
              <w:rPr>
                <w:rStyle w:val="Strong"/>
                <w:szCs w:val="24"/>
              </w:rPr>
              <w:t xml:space="preserve"> </w:t>
            </w:r>
            <w:r w:rsidR="00345F69">
              <w:rPr>
                <w:rStyle w:val="Strong"/>
              </w:rPr>
              <w:t>of MEETING</w:t>
            </w:r>
          </w:p>
        </w:tc>
        <w:tc>
          <w:tcPr>
            <w:tcW w:w="703" w:type="pct"/>
            <w:gridSpan w:val="2"/>
            <w:tcBorders>
              <w:top w:val="single" w:sz="4" w:space="0" w:color="auto"/>
              <w:bottom w:val="single" w:sz="4" w:space="0" w:color="auto"/>
            </w:tcBorders>
            <w:vAlign w:val="bottom"/>
          </w:tcPr>
          <w:p w14:paraId="084600A9" w14:textId="77777777" w:rsidR="00C46222" w:rsidRPr="008A628E" w:rsidRDefault="00C46222" w:rsidP="002D155A">
            <w:pPr>
              <w:rPr>
                <w:rStyle w:val="Strong"/>
                <w:b w:val="0"/>
                <w:bCs w:val="0"/>
                <w:sz w:val="20"/>
                <w:szCs w:val="20"/>
              </w:rPr>
            </w:pPr>
            <w:r w:rsidRPr="008A628E">
              <w:rPr>
                <w:rStyle w:val="Strong"/>
                <w:sz w:val="20"/>
                <w:szCs w:val="20"/>
              </w:rPr>
              <w:t>Date</w:t>
            </w:r>
            <w:r w:rsidRPr="008A628E">
              <w:rPr>
                <w:rStyle w:val="Strong"/>
                <w:b w:val="0"/>
                <w:bCs w:val="0"/>
                <w:sz w:val="20"/>
                <w:szCs w:val="20"/>
              </w:rPr>
              <w:t>:</w:t>
            </w:r>
          </w:p>
          <w:p w14:paraId="009409DF" w14:textId="77777777" w:rsidR="00D576E6" w:rsidRPr="008A628E" w:rsidRDefault="00D576E6" w:rsidP="002D155A">
            <w:pPr>
              <w:rPr>
                <w:rStyle w:val="Strong"/>
                <w:b w:val="0"/>
                <w:bCs w:val="0"/>
                <w:sz w:val="20"/>
                <w:szCs w:val="20"/>
              </w:rPr>
            </w:pPr>
            <w:r w:rsidRPr="008A628E">
              <w:rPr>
                <w:rStyle w:val="Strong"/>
                <w:sz w:val="20"/>
                <w:szCs w:val="20"/>
              </w:rPr>
              <w:t>Time:</w:t>
            </w:r>
          </w:p>
          <w:p w14:paraId="4A4B6583" w14:textId="77777777" w:rsidR="00C46222" w:rsidRPr="008A628E" w:rsidRDefault="00C46222" w:rsidP="002D155A">
            <w:pPr>
              <w:rPr>
                <w:rStyle w:val="Strong"/>
                <w:b w:val="0"/>
                <w:bCs w:val="0"/>
                <w:sz w:val="20"/>
                <w:szCs w:val="20"/>
              </w:rPr>
            </w:pPr>
            <w:r w:rsidRPr="008A628E">
              <w:rPr>
                <w:rStyle w:val="Strong"/>
                <w:sz w:val="20"/>
                <w:szCs w:val="20"/>
              </w:rPr>
              <w:t>Venue</w:t>
            </w:r>
            <w:r w:rsidRPr="008A628E">
              <w:rPr>
                <w:rStyle w:val="Strong"/>
                <w:b w:val="0"/>
                <w:bCs w:val="0"/>
                <w:sz w:val="20"/>
                <w:szCs w:val="20"/>
              </w:rPr>
              <w:t>:</w:t>
            </w:r>
          </w:p>
          <w:p w14:paraId="49822097" w14:textId="77777777" w:rsidR="00C120EB" w:rsidRPr="008A628E" w:rsidRDefault="00C120EB" w:rsidP="00593DF9">
            <w:pPr>
              <w:rPr>
                <w:rStyle w:val="Strong"/>
                <w:b w:val="0"/>
                <w:bCs w:val="0"/>
                <w:sz w:val="20"/>
                <w:szCs w:val="20"/>
              </w:rPr>
            </w:pPr>
          </w:p>
        </w:tc>
        <w:tc>
          <w:tcPr>
            <w:tcW w:w="1249" w:type="pct"/>
            <w:tcBorders>
              <w:top w:val="single" w:sz="4" w:space="0" w:color="auto"/>
              <w:bottom w:val="single" w:sz="4" w:space="0" w:color="auto"/>
              <w:right w:val="single" w:sz="4" w:space="0" w:color="auto"/>
            </w:tcBorders>
            <w:vAlign w:val="bottom"/>
          </w:tcPr>
          <w:p w14:paraId="20292988" w14:textId="227E5892" w:rsidR="00C120EB" w:rsidRPr="00CC5203" w:rsidRDefault="003631F0" w:rsidP="002D155A">
            <w:pPr>
              <w:rPr>
                <w:rStyle w:val="Strong"/>
                <w:bCs w:val="0"/>
                <w:sz w:val="20"/>
                <w:szCs w:val="20"/>
              </w:rPr>
            </w:pPr>
            <w:r>
              <w:rPr>
                <w:rStyle w:val="Strong"/>
                <w:b w:val="0"/>
                <w:bCs w:val="0"/>
                <w:sz w:val="20"/>
                <w:szCs w:val="20"/>
              </w:rPr>
              <w:t>18</w:t>
            </w:r>
            <w:r w:rsidR="00593DF9">
              <w:rPr>
                <w:rStyle w:val="Strong"/>
                <w:b w:val="0"/>
                <w:bCs w:val="0"/>
                <w:sz w:val="20"/>
                <w:szCs w:val="20"/>
              </w:rPr>
              <w:t xml:space="preserve"> </w:t>
            </w:r>
            <w:r>
              <w:rPr>
                <w:rStyle w:val="Strong"/>
                <w:b w:val="0"/>
                <w:bCs w:val="0"/>
                <w:sz w:val="20"/>
                <w:szCs w:val="20"/>
              </w:rPr>
              <w:t>May</w:t>
            </w:r>
            <w:r w:rsidR="00963E48">
              <w:rPr>
                <w:rStyle w:val="Strong"/>
                <w:b w:val="0"/>
                <w:bCs w:val="0"/>
                <w:sz w:val="20"/>
                <w:szCs w:val="20"/>
              </w:rPr>
              <w:t xml:space="preserve"> 23</w:t>
            </w:r>
          </w:p>
          <w:p w14:paraId="662B16BA" w14:textId="2BA01295" w:rsidR="00D576E6" w:rsidRPr="00CC5203" w:rsidRDefault="007B50C7" w:rsidP="002D155A">
            <w:pPr>
              <w:rPr>
                <w:rStyle w:val="Strong"/>
                <w:sz w:val="20"/>
                <w:szCs w:val="20"/>
              </w:rPr>
            </w:pPr>
            <w:r>
              <w:rPr>
                <w:sz w:val="20"/>
                <w:szCs w:val="20"/>
              </w:rPr>
              <w:t>1300 - 15</w:t>
            </w:r>
            <w:r w:rsidR="00593DF9">
              <w:rPr>
                <w:sz w:val="20"/>
                <w:szCs w:val="20"/>
              </w:rPr>
              <w:t>00</w:t>
            </w:r>
          </w:p>
          <w:p w14:paraId="1E13D2FC" w14:textId="77777777" w:rsidR="00C120EB" w:rsidRPr="00CC5203" w:rsidRDefault="00593DF9" w:rsidP="002D155A">
            <w:pPr>
              <w:rPr>
                <w:sz w:val="20"/>
                <w:szCs w:val="20"/>
              </w:rPr>
            </w:pPr>
            <w:r>
              <w:rPr>
                <w:sz w:val="20"/>
                <w:szCs w:val="20"/>
              </w:rPr>
              <w:t>SME (NZ) Conference Rm</w:t>
            </w:r>
          </w:p>
          <w:p w14:paraId="7991D939" w14:textId="77777777" w:rsidR="00C46222" w:rsidRPr="008A628E" w:rsidRDefault="00C46222" w:rsidP="00593DF9">
            <w:pPr>
              <w:rPr>
                <w:rStyle w:val="Strong"/>
                <w:b w:val="0"/>
                <w:bCs w:val="0"/>
                <w:sz w:val="20"/>
                <w:szCs w:val="20"/>
              </w:rPr>
            </w:pPr>
          </w:p>
        </w:tc>
      </w:tr>
      <w:tr w:rsidR="002755D5" w:rsidRPr="00EF7D82" w14:paraId="75B9346E"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12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182358" w14:textId="77777777" w:rsidR="002755D5" w:rsidRPr="00D64E0B" w:rsidRDefault="002755D5" w:rsidP="00617B98">
            <w:pPr>
              <w:rPr>
                <w:b/>
                <w:bCs/>
                <w:szCs w:val="24"/>
              </w:rPr>
            </w:pPr>
            <w:r w:rsidRPr="00D64E0B">
              <w:rPr>
                <w:b/>
                <w:bCs/>
                <w:szCs w:val="24"/>
              </w:rPr>
              <w:t>Members</w:t>
            </w:r>
          </w:p>
        </w:tc>
        <w:tc>
          <w:tcPr>
            <w:tcW w:w="2267" w:type="pct"/>
            <w:gridSpan w:val="2"/>
            <w:tcBorders>
              <w:top w:val="single" w:sz="4" w:space="0" w:color="auto"/>
              <w:left w:val="single" w:sz="4" w:space="0" w:color="auto"/>
              <w:right w:val="single" w:sz="4" w:space="0" w:color="auto"/>
            </w:tcBorders>
            <w:shd w:val="clear" w:color="auto" w:fill="E7E6E6" w:themeFill="background2"/>
            <w:vAlign w:val="center"/>
          </w:tcPr>
          <w:p w14:paraId="1E10C229" w14:textId="77777777" w:rsidR="002755D5" w:rsidRPr="00D64E0B" w:rsidRDefault="002755D5" w:rsidP="00617B98">
            <w:pPr>
              <w:rPr>
                <w:b/>
                <w:bCs/>
                <w:szCs w:val="24"/>
              </w:rPr>
            </w:pPr>
            <w:r w:rsidRPr="00D64E0B">
              <w:rPr>
                <w:b/>
                <w:bCs/>
                <w:szCs w:val="24"/>
              </w:rPr>
              <w:t>In Attendance</w:t>
            </w:r>
          </w:p>
        </w:tc>
        <w:tc>
          <w:tcPr>
            <w:tcW w:w="1484" w:type="pct"/>
            <w:gridSpan w:val="2"/>
            <w:tcBorders>
              <w:top w:val="single" w:sz="4" w:space="0" w:color="auto"/>
              <w:left w:val="single" w:sz="4" w:space="0" w:color="auto"/>
              <w:right w:val="single" w:sz="4" w:space="0" w:color="auto"/>
            </w:tcBorders>
            <w:shd w:val="clear" w:color="auto" w:fill="E7E6E6" w:themeFill="background2"/>
            <w:vAlign w:val="center"/>
          </w:tcPr>
          <w:p w14:paraId="03F5548C" w14:textId="77777777" w:rsidR="002755D5" w:rsidRPr="00D64E0B" w:rsidRDefault="002755D5" w:rsidP="00617B98">
            <w:pPr>
              <w:rPr>
                <w:b/>
                <w:bCs/>
                <w:szCs w:val="24"/>
              </w:rPr>
            </w:pPr>
            <w:r w:rsidRPr="00D64E0B">
              <w:rPr>
                <w:b/>
                <w:bCs/>
                <w:szCs w:val="24"/>
              </w:rPr>
              <w:t>Apologies</w:t>
            </w:r>
          </w:p>
        </w:tc>
      </w:tr>
      <w:tr w:rsidR="00D576E6" w:rsidRPr="00EF7D82" w14:paraId="44349F29"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12291CDC" w14:textId="77777777" w:rsidR="00963E48" w:rsidRDefault="00593DF9" w:rsidP="00963E48">
            <w:pPr>
              <w:rPr>
                <w:rFonts w:ascii="Calibri" w:hAnsi="Calibri" w:cs="Calibri"/>
                <w:color w:val="000000"/>
                <w:szCs w:val="24"/>
              </w:rPr>
            </w:pPr>
            <w:r w:rsidRPr="00593DF9">
              <w:rPr>
                <w:rFonts w:ascii="Calibri" w:hAnsi="Calibri" w:cs="Calibri"/>
                <w:color w:val="000000"/>
                <w:szCs w:val="24"/>
              </w:rPr>
              <w:t>LTCOL (Rtd) JS Hollander</w:t>
            </w:r>
            <w:r>
              <w:rPr>
                <w:rFonts w:ascii="Calibri" w:hAnsi="Calibri" w:cs="Calibri"/>
                <w:color w:val="000000"/>
                <w:szCs w:val="24"/>
              </w:rPr>
              <w:br/>
            </w:r>
            <w:r w:rsidRPr="00593DF9">
              <w:rPr>
                <w:rFonts w:ascii="Calibri" w:hAnsi="Calibri" w:cs="Calibri"/>
                <w:color w:val="000000"/>
                <w:szCs w:val="24"/>
              </w:rPr>
              <w:t>Trustee/Chair</w:t>
            </w:r>
            <w:r>
              <w:rPr>
                <w:rFonts w:ascii="Calibri" w:hAnsi="Calibri" w:cs="Calibri"/>
                <w:color w:val="000000"/>
                <w:szCs w:val="24"/>
              </w:rPr>
              <w:br/>
            </w:r>
            <w:r w:rsidRPr="00593DF9">
              <w:rPr>
                <w:rFonts w:ascii="Calibri" w:hAnsi="Calibri" w:cs="Calibri"/>
                <w:color w:val="000000"/>
                <w:szCs w:val="24"/>
              </w:rPr>
              <w:t>WO1 CA Fairbairn</w:t>
            </w:r>
            <w:r>
              <w:rPr>
                <w:rFonts w:ascii="Calibri" w:hAnsi="Calibri" w:cs="Calibri"/>
                <w:color w:val="000000"/>
                <w:szCs w:val="24"/>
              </w:rPr>
              <w:br/>
            </w:r>
            <w:r w:rsidRPr="00593DF9">
              <w:rPr>
                <w:rFonts w:ascii="Calibri" w:hAnsi="Calibri" w:cs="Calibri"/>
                <w:color w:val="000000"/>
                <w:szCs w:val="24"/>
              </w:rPr>
              <w:t>Trustee/Deputy Chair</w:t>
            </w:r>
            <w:r>
              <w:rPr>
                <w:rFonts w:ascii="Calibri" w:hAnsi="Calibri" w:cs="Calibri"/>
                <w:color w:val="000000"/>
                <w:szCs w:val="24"/>
              </w:rPr>
              <w:br/>
            </w:r>
            <w:r w:rsidRPr="00593DF9">
              <w:rPr>
                <w:rFonts w:ascii="Calibri" w:hAnsi="Calibri" w:cs="Calibri"/>
                <w:color w:val="000000"/>
                <w:szCs w:val="24"/>
              </w:rPr>
              <w:t>COL PJ Curry</w:t>
            </w:r>
            <w:r>
              <w:rPr>
                <w:rFonts w:ascii="Calibri" w:hAnsi="Calibri" w:cs="Calibri"/>
                <w:color w:val="000000"/>
                <w:szCs w:val="24"/>
              </w:rPr>
              <w:br/>
            </w:r>
            <w:r w:rsidRPr="00593DF9">
              <w:rPr>
                <w:rFonts w:ascii="Calibri" w:hAnsi="Calibri" w:cs="Calibri"/>
                <w:color w:val="000000"/>
                <w:szCs w:val="24"/>
              </w:rPr>
              <w:t>Trustee</w:t>
            </w:r>
            <w:r>
              <w:rPr>
                <w:rFonts w:ascii="Calibri" w:hAnsi="Calibri" w:cs="Calibri"/>
                <w:color w:val="000000"/>
                <w:szCs w:val="24"/>
              </w:rPr>
              <w:br/>
            </w:r>
            <w:r w:rsidRPr="00593DF9">
              <w:rPr>
                <w:rFonts w:ascii="Calibri" w:hAnsi="Calibri" w:cs="Calibri"/>
                <w:color w:val="000000"/>
                <w:szCs w:val="24"/>
              </w:rPr>
              <w:t>WO1 TT Kerekere</w:t>
            </w:r>
            <w:r>
              <w:rPr>
                <w:rFonts w:ascii="Calibri" w:hAnsi="Calibri" w:cs="Calibri"/>
                <w:color w:val="000000"/>
                <w:szCs w:val="24"/>
              </w:rPr>
              <w:br/>
            </w:r>
            <w:r w:rsidRPr="00593DF9">
              <w:rPr>
                <w:rFonts w:ascii="Calibri" w:hAnsi="Calibri" w:cs="Calibri"/>
                <w:color w:val="000000"/>
                <w:szCs w:val="24"/>
              </w:rPr>
              <w:t>Trustee</w:t>
            </w:r>
            <w:r>
              <w:rPr>
                <w:rFonts w:ascii="Calibri" w:hAnsi="Calibri" w:cs="Calibri"/>
                <w:color w:val="000000"/>
                <w:szCs w:val="24"/>
              </w:rPr>
              <w:br/>
            </w:r>
            <w:r w:rsidRPr="00593DF9">
              <w:rPr>
                <w:rFonts w:ascii="Calibri" w:hAnsi="Calibri" w:cs="Calibri"/>
                <w:color w:val="000000"/>
                <w:szCs w:val="24"/>
              </w:rPr>
              <w:t>WO1 (Rtd) G Findon</w:t>
            </w:r>
            <w:r>
              <w:rPr>
                <w:rFonts w:ascii="Calibri" w:hAnsi="Calibri" w:cs="Calibri"/>
                <w:color w:val="000000"/>
                <w:szCs w:val="24"/>
              </w:rPr>
              <w:br/>
            </w:r>
            <w:r w:rsidRPr="00593DF9">
              <w:rPr>
                <w:rFonts w:ascii="Calibri" w:hAnsi="Calibri" w:cs="Calibri"/>
                <w:color w:val="000000"/>
                <w:szCs w:val="24"/>
              </w:rPr>
              <w:t>Trustee/Treasurer</w:t>
            </w:r>
            <w:r>
              <w:rPr>
                <w:rFonts w:ascii="Calibri" w:hAnsi="Calibri" w:cs="Calibri"/>
                <w:color w:val="000000"/>
                <w:szCs w:val="24"/>
              </w:rPr>
              <w:br/>
            </w:r>
            <w:r w:rsidRPr="00593DF9">
              <w:rPr>
                <w:rFonts w:ascii="Calibri" w:hAnsi="Calibri" w:cs="Calibri"/>
                <w:color w:val="000000"/>
                <w:szCs w:val="24"/>
              </w:rPr>
              <w:t>SSGT (Rtd) AD Johnson</w:t>
            </w:r>
            <w:r>
              <w:rPr>
                <w:rFonts w:ascii="Calibri" w:hAnsi="Calibri" w:cs="Calibri"/>
                <w:color w:val="000000"/>
                <w:szCs w:val="24"/>
              </w:rPr>
              <w:br/>
            </w:r>
            <w:r w:rsidRPr="00593DF9">
              <w:rPr>
                <w:rFonts w:ascii="Calibri" w:hAnsi="Calibri" w:cs="Calibri"/>
                <w:color w:val="000000"/>
                <w:szCs w:val="24"/>
              </w:rPr>
              <w:t>Trustee</w:t>
            </w:r>
          </w:p>
          <w:p w14:paraId="68AACFDA" w14:textId="7BF4DBFF" w:rsidR="00A93FFD" w:rsidRDefault="00A93FFD" w:rsidP="00963E48">
            <w:pPr>
              <w:rPr>
                <w:rFonts w:ascii="Calibri" w:hAnsi="Calibri" w:cs="Calibri"/>
                <w:color w:val="000000"/>
                <w:szCs w:val="24"/>
              </w:rPr>
            </w:pPr>
            <w:r w:rsidRPr="00593DF9">
              <w:rPr>
                <w:rFonts w:ascii="Calibri" w:hAnsi="Calibri" w:cs="Calibri"/>
                <w:color w:val="000000"/>
                <w:szCs w:val="24"/>
              </w:rPr>
              <w:t>CPL MPJ Lincoln</w:t>
            </w:r>
            <w:r>
              <w:rPr>
                <w:rFonts w:ascii="Calibri" w:hAnsi="Calibri" w:cs="Calibri"/>
                <w:color w:val="000000"/>
                <w:szCs w:val="24"/>
              </w:rPr>
              <w:br/>
            </w:r>
            <w:r w:rsidRPr="00593DF9">
              <w:rPr>
                <w:rFonts w:ascii="Calibri" w:hAnsi="Calibri" w:cs="Calibri"/>
                <w:color w:val="000000"/>
                <w:szCs w:val="24"/>
              </w:rPr>
              <w:t>Trustee</w:t>
            </w:r>
          </w:p>
          <w:p w14:paraId="7BA8C4DD" w14:textId="77777777" w:rsidR="00A93FFD" w:rsidRDefault="00A93FFD" w:rsidP="00963E48">
            <w:pPr>
              <w:rPr>
                <w:rFonts w:ascii="Calibri" w:hAnsi="Calibri" w:cs="Calibri"/>
                <w:color w:val="000000"/>
                <w:szCs w:val="24"/>
              </w:rPr>
            </w:pPr>
          </w:p>
          <w:p w14:paraId="05DFC0B5" w14:textId="77777777" w:rsidR="00A93FFD" w:rsidRDefault="00A93FFD" w:rsidP="00A93FFD">
            <w:pPr>
              <w:rPr>
                <w:rFonts w:ascii="Calibri" w:hAnsi="Calibri" w:cs="Calibri"/>
                <w:color w:val="000000"/>
                <w:szCs w:val="24"/>
              </w:rPr>
            </w:pPr>
            <w:r>
              <w:rPr>
                <w:rFonts w:ascii="Calibri" w:hAnsi="Calibri" w:cs="Calibri"/>
                <w:color w:val="000000"/>
                <w:szCs w:val="24"/>
              </w:rPr>
              <w:t>Col (Rtd) D Jones</w:t>
            </w:r>
          </w:p>
          <w:p w14:paraId="4865D66C" w14:textId="714CB915" w:rsidR="00A93FFD" w:rsidRDefault="00A93FFD" w:rsidP="00963E48">
            <w:pPr>
              <w:rPr>
                <w:rFonts w:ascii="Calibri" w:hAnsi="Calibri" w:cs="Calibri"/>
                <w:color w:val="000000"/>
                <w:szCs w:val="24"/>
              </w:rPr>
            </w:pPr>
            <w:r>
              <w:rPr>
                <w:rFonts w:ascii="Calibri" w:hAnsi="Calibri" w:cs="Calibri"/>
                <w:color w:val="000000"/>
                <w:szCs w:val="24"/>
              </w:rPr>
              <w:t xml:space="preserve">Co-opted </w:t>
            </w:r>
            <w:r w:rsidRPr="00593DF9">
              <w:rPr>
                <w:rFonts w:ascii="Calibri" w:hAnsi="Calibri" w:cs="Calibri"/>
                <w:color w:val="000000"/>
                <w:szCs w:val="24"/>
              </w:rPr>
              <w:t>Trustee</w:t>
            </w:r>
          </w:p>
          <w:p w14:paraId="14953C9D" w14:textId="77777777" w:rsidR="00A93FFD" w:rsidRDefault="00963E48" w:rsidP="00A93FFD">
            <w:pPr>
              <w:rPr>
                <w:rFonts w:ascii="Calibri" w:hAnsi="Calibri" w:cs="Calibri"/>
                <w:color w:val="000000"/>
                <w:szCs w:val="24"/>
              </w:rPr>
            </w:pPr>
            <w:r w:rsidRPr="00593DF9">
              <w:rPr>
                <w:rFonts w:ascii="Calibri" w:hAnsi="Calibri" w:cs="Calibri"/>
                <w:color w:val="000000"/>
                <w:szCs w:val="24"/>
              </w:rPr>
              <w:t>LTCOL M Nochete</w:t>
            </w:r>
            <w:r>
              <w:rPr>
                <w:rFonts w:ascii="Calibri" w:hAnsi="Calibri" w:cs="Calibri"/>
                <w:color w:val="000000"/>
                <w:szCs w:val="24"/>
              </w:rPr>
              <w:br/>
              <w:t xml:space="preserve">Co-opted </w:t>
            </w:r>
            <w:r w:rsidRPr="00593DF9">
              <w:rPr>
                <w:rFonts w:ascii="Calibri" w:hAnsi="Calibri" w:cs="Calibri"/>
                <w:color w:val="000000"/>
                <w:szCs w:val="24"/>
              </w:rPr>
              <w:t>Trustee</w:t>
            </w:r>
            <w:r w:rsidR="00593DF9">
              <w:rPr>
                <w:rFonts w:ascii="Calibri" w:hAnsi="Calibri" w:cs="Calibri"/>
                <w:color w:val="000000"/>
                <w:szCs w:val="24"/>
              </w:rPr>
              <w:br/>
            </w:r>
            <w:r w:rsidR="00593DF9" w:rsidRPr="00593DF9">
              <w:rPr>
                <w:rFonts w:ascii="Calibri" w:hAnsi="Calibri" w:cs="Calibri"/>
                <w:color w:val="000000"/>
                <w:szCs w:val="24"/>
              </w:rPr>
              <w:t>LTCOL AD Mitchell</w:t>
            </w:r>
            <w:r w:rsidR="00593DF9">
              <w:rPr>
                <w:rFonts w:ascii="Calibri" w:hAnsi="Calibri" w:cs="Calibri"/>
                <w:color w:val="000000"/>
                <w:szCs w:val="24"/>
              </w:rPr>
              <w:br/>
            </w:r>
            <w:r w:rsidR="00DB1C9F">
              <w:rPr>
                <w:rFonts w:ascii="Calibri" w:hAnsi="Calibri" w:cs="Calibri"/>
                <w:color w:val="000000"/>
                <w:szCs w:val="24"/>
              </w:rPr>
              <w:t xml:space="preserve">Co-opted </w:t>
            </w:r>
            <w:r w:rsidR="00593DF9" w:rsidRPr="00593DF9">
              <w:rPr>
                <w:rFonts w:ascii="Calibri" w:hAnsi="Calibri" w:cs="Calibri"/>
                <w:color w:val="000000"/>
                <w:szCs w:val="24"/>
              </w:rPr>
              <w:t>Trustee</w:t>
            </w:r>
            <w:r w:rsidR="00593DF9">
              <w:rPr>
                <w:rFonts w:ascii="Calibri" w:hAnsi="Calibri" w:cs="Calibri"/>
                <w:color w:val="000000"/>
                <w:szCs w:val="24"/>
              </w:rPr>
              <w:br/>
            </w:r>
            <w:r w:rsidR="00040267">
              <w:rPr>
                <w:rFonts w:ascii="Calibri" w:hAnsi="Calibri" w:cs="Calibri"/>
                <w:color w:val="000000"/>
                <w:szCs w:val="24"/>
              </w:rPr>
              <w:t xml:space="preserve">LTCOL </w:t>
            </w:r>
            <w:r w:rsidR="00593DF9" w:rsidRPr="00593DF9">
              <w:rPr>
                <w:rFonts w:ascii="Calibri" w:hAnsi="Calibri" w:cs="Calibri"/>
                <w:color w:val="000000"/>
                <w:szCs w:val="24"/>
              </w:rPr>
              <w:t>BC Gurney</w:t>
            </w:r>
            <w:r w:rsidR="00593DF9">
              <w:rPr>
                <w:rFonts w:ascii="Calibri" w:hAnsi="Calibri" w:cs="Calibri"/>
                <w:color w:val="000000"/>
                <w:szCs w:val="24"/>
              </w:rPr>
              <w:br/>
            </w:r>
            <w:r w:rsidR="00DB1C9F">
              <w:rPr>
                <w:rFonts w:ascii="Calibri" w:hAnsi="Calibri" w:cs="Calibri"/>
                <w:color w:val="000000"/>
                <w:szCs w:val="24"/>
              </w:rPr>
              <w:t xml:space="preserve">Co-opted </w:t>
            </w:r>
            <w:r w:rsidR="00A93FFD">
              <w:rPr>
                <w:rFonts w:ascii="Calibri" w:hAnsi="Calibri" w:cs="Calibri"/>
                <w:color w:val="000000"/>
                <w:szCs w:val="24"/>
              </w:rPr>
              <w:t>Trustee</w:t>
            </w:r>
          </w:p>
          <w:p w14:paraId="5D1D5B4B" w14:textId="3C42FCEC" w:rsidR="00D576E6" w:rsidRPr="008A628E" w:rsidRDefault="00593DF9" w:rsidP="00A93FFD">
            <w:r>
              <w:rPr>
                <w:rFonts w:ascii="Calibri" w:hAnsi="Calibri" w:cs="Calibri"/>
                <w:color w:val="000000"/>
                <w:szCs w:val="24"/>
              </w:rPr>
              <w:br/>
            </w:r>
            <w:r w:rsidRPr="00593DF9">
              <w:rPr>
                <w:rFonts w:ascii="Calibri" w:hAnsi="Calibri" w:cs="Calibri"/>
                <w:color w:val="000000"/>
                <w:szCs w:val="24"/>
              </w:rPr>
              <w:t xml:space="preserve">2LT </w:t>
            </w:r>
            <w:r w:rsidR="00963E48">
              <w:rPr>
                <w:rFonts w:ascii="Calibri" w:hAnsi="Calibri" w:cs="Calibri"/>
                <w:color w:val="000000"/>
                <w:szCs w:val="24"/>
              </w:rPr>
              <w:t>J McMahon</w:t>
            </w:r>
            <w:r>
              <w:rPr>
                <w:rFonts w:ascii="Calibri" w:hAnsi="Calibri" w:cs="Calibri"/>
                <w:color w:val="000000"/>
                <w:szCs w:val="24"/>
              </w:rPr>
              <w:br/>
            </w:r>
            <w:r w:rsidRPr="00593DF9">
              <w:rPr>
                <w:rFonts w:ascii="Calibri" w:hAnsi="Calibri" w:cs="Calibri"/>
                <w:color w:val="000000"/>
                <w:szCs w:val="24"/>
              </w:rPr>
              <w:t>Secretary</w:t>
            </w:r>
          </w:p>
        </w:tc>
        <w:tc>
          <w:tcPr>
            <w:tcW w:w="2267" w:type="pct"/>
            <w:gridSpan w:val="2"/>
            <w:tcBorders>
              <w:left w:val="single" w:sz="4" w:space="0" w:color="auto"/>
              <w:bottom w:val="single" w:sz="4" w:space="0" w:color="auto"/>
              <w:right w:val="single" w:sz="4" w:space="0" w:color="auto"/>
            </w:tcBorders>
          </w:tcPr>
          <w:p w14:paraId="6017B6FE" w14:textId="77777777" w:rsidR="003631F0" w:rsidRDefault="00194DC8" w:rsidP="003631F0">
            <w:pPr>
              <w:rPr>
                <w:rFonts w:ascii="Calibri" w:hAnsi="Calibri" w:cs="Calibri"/>
                <w:color w:val="000000"/>
                <w:szCs w:val="24"/>
              </w:rPr>
            </w:pPr>
            <w:r w:rsidRPr="00194DC8">
              <w:rPr>
                <w:rFonts w:ascii="Calibri" w:hAnsi="Calibri" w:cs="Calibri"/>
                <w:color w:val="000000"/>
                <w:szCs w:val="24"/>
              </w:rPr>
              <w:t>LTCOL (Rtd) JS Hollander</w:t>
            </w:r>
            <w:r>
              <w:rPr>
                <w:rFonts w:ascii="Calibri" w:hAnsi="Calibri" w:cs="Calibri"/>
                <w:color w:val="000000"/>
                <w:szCs w:val="24"/>
              </w:rPr>
              <w:br/>
            </w:r>
            <w:r w:rsidRPr="00194DC8">
              <w:rPr>
                <w:rFonts w:ascii="Calibri" w:hAnsi="Calibri" w:cs="Calibri"/>
                <w:color w:val="000000"/>
                <w:szCs w:val="24"/>
              </w:rPr>
              <w:t>WO1 CA Fairbairn</w:t>
            </w:r>
          </w:p>
          <w:p w14:paraId="4E9FCE24" w14:textId="38DA713F" w:rsidR="003631F0" w:rsidRDefault="003631F0" w:rsidP="003631F0">
            <w:pPr>
              <w:rPr>
                <w:rFonts w:ascii="Calibri" w:hAnsi="Calibri" w:cs="Calibri"/>
                <w:color w:val="000000"/>
                <w:szCs w:val="24"/>
              </w:rPr>
            </w:pPr>
            <w:r w:rsidRPr="00194DC8">
              <w:rPr>
                <w:rFonts w:ascii="Calibri" w:hAnsi="Calibri" w:cs="Calibri"/>
                <w:color w:val="000000"/>
                <w:szCs w:val="24"/>
              </w:rPr>
              <w:t>WO1 TT Kerekere</w:t>
            </w:r>
            <w:r w:rsidR="00B73743">
              <w:rPr>
                <w:rFonts w:ascii="Calibri" w:hAnsi="Calibri" w:cs="Calibri"/>
                <w:color w:val="000000"/>
                <w:szCs w:val="24"/>
              </w:rPr>
              <w:t xml:space="preserve"> (v)</w:t>
            </w:r>
            <w:r w:rsidR="00194DC8">
              <w:rPr>
                <w:rFonts w:ascii="Calibri" w:hAnsi="Calibri" w:cs="Calibri"/>
                <w:color w:val="000000"/>
                <w:szCs w:val="24"/>
              </w:rPr>
              <w:br/>
            </w:r>
            <w:r w:rsidRPr="00593DF9">
              <w:rPr>
                <w:rFonts w:ascii="Calibri" w:hAnsi="Calibri" w:cs="Calibri"/>
                <w:color w:val="000000"/>
                <w:szCs w:val="24"/>
              </w:rPr>
              <w:t xml:space="preserve">CPL MPJ </w:t>
            </w:r>
            <w:r w:rsidR="000B0151">
              <w:rPr>
                <w:rFonts w:ascii="Calibri" w:hAnsi="Calibri" w:cs="Calibri"/>
                <w:color w:val="000000"/>
                <w:szCs w:val="24"/>
              </w:rPr>
              <w:t>van der Hoek</w:t>
            </w:r>
            <w:r>
              <w:rPr>
                <w:rFonts w:ascii="Calibri" w:hAnsi="Calibri" w:cs="Calibri"/>
                <w:color w:val="000000"/>
                <w:szCs w:val="24"/>
              </w:rPr>
              <w:t xml:space="preserve"> (v)</w:t>
            </w:r>
          </w:p>
          <w:p w14:paraId="4A44257C" w14:textId="1A0D14BE" w:rsidR="00D95358" w:rsidRDefault="00194DC8" w:rsidP="00194DC8">
            <w:pPr>
              <w:rPr>
                <w:rFonts w:ascii="Calibri" w:hAnsi="Calibri" w:cs="Calibri"/>
                <w:color w:val="000000"/>
                <w:szCs w:val="24"/>
              </w:rPr>
            </w:pPr>
            <w:r w:rsidRPr="00194DC8">
              <w:rPr>
                <w:rFonts w:ascii="Calibri" w:hAnsi="Calibri" w:cs="Calibri"/>
                <w:color w:val="000000"/>
                <w:szCs w:val="24"/>
              </w:rPr>
              <w:t>WO1 (Rtd) G Findon</w:t>
            </w:r>
            <w:r>
              <w:rPr>
                <w:rFonts w:ascii="Calibri" w:hAnsi="Calibri" w:cs="Calibri"/>
                <w:color w:val="000000"/>
                <w:szCs w:val="24"/>
              </w:rPr>
              <w:br/>
            </w:r>
            <w:r w:rsidRPr="00194DC8">
              <w:rPr>
                <w:rFonts w:ascii="Calibri" w:hAnsi="Calibri" w:cs="Calibri"/>
                <w:color w:val="000000"/>
                <w:szCs w:val="24"/>
              </w:rPr>
              <w:t>SSGT (Rtd) AD Johnson</w:t>
            </w:r>
          </w:p>
          <w:p w14:paraId="0DB03743" w14:textId="77777777" w:rsidR="003631F0" w:rsidRDefault="003631F0" w:rsidP="00194DC8">
            <w:pPr>
              <w:rPr>
                <w:rFonts w:ascii="Calibri" w:hAnsi="Calibri" w:cs="Calibri"/>
                <w:color w:val="000000"/>
                <w:szCs w:val="24"/>
              </w:rPr>
            </w:pPr>
          </w:p>
          <w:p w14:paraId="29157EF4" w14:textId="6D11C412" w:rsidR="00B73743" w:rsidRDefault="00B73743" w:rsidP="00B73743">
            <w:pPr>
              <w:rPr>
                <w:rFonts w:ascii="Calibri" w:hAnsi="Calibri" w:cs="Calibri"/>
                <w:color w:val="000000"/>
                <w:szCs w:val="24"/>
              </w:rPr>
            </w:pPr>
            <w:r>
              <w:rPr>
                <w:rFonts w:ascii="Calibri" w:hAnsi="Calibri" w:cs="Calibri"/>
                <w:color w:val="000000"/>
                <w:szCs w:val="24"/>
              </w:rPr>
              <w:t>C</w:t>
            </w:r>
            <w:r w:rsidR="00613B83">
              <w:rPr>
                <w:rFonts w:ascii="Calibri" w:hAnsi="Calibri" w:cs="Calibri"/>
                <w:color w:val="000000"/>
                <w:szCs w:val="24"/>
              </w:rPr>
              <w:t>OL</w:t>
            </w:r>
            <w:r>
              <w:rPr>
                <w:rFonts w:ascii="Calibri" w:hAnsi="Calibri" w:cs="Calibri"/>
                <w:color w:val="000000"/>
                <w:szCs w:val="24"/>
              </w:rPr>
              <w:t xml:space="preserve"> (Rtd) D Jones (v)</w:t>
            </w:r>
          </w:p>
          <w:p w14:paraId="0A017968" w14:textId="77777777" w:rsidR="003631F0" w:rsidRDefault="003631F0" w:rsidP="003631F0">
            <w:pPr>
              <w:rPr>
                <w:rFonts w:ascii="Calibri" w:hAnsi="Calibri" w:cs="Calibri"/>
                <w:color w:val="000000"/>
                <w:szCs w:val="24"/>
              </w:rPr>
            </w:pPr>
            <w:r>
              <w:rPr>
                <w:rFonts w:ascii="Calibri" w:hAnsi="Calibri" w:cs="Calibri"/>
                <w:color w:val="000000"/>
                <w:szCs w:val="24"/>
              </w:rPr>
              <w:t>LTCOL M Nochete</w:t>
            </w:r>
          </w:p>
          <w:p w14:paraId="39E37DDD" w14:textId="67606CF6" w:rsidR="003631F0" w:rsidRDefault="003631F0" w:rsidP="003631F0">
            <w:pPr>
              <w:rPr>
                <w:rFonts w:ascii="Calibri" w:hAnsi="Calibri" w:cs="Calibri"/>
                <w:color w:val="000000"/>
                <w:szCs w:val="24"/>
              </w:rPr>
            </w:pPr>
            <w:r>
              <w:rPr>
                <w:rFonts w:ascii="Calibri" w:hAnsi="Calibri" w:cs="Calibri"/>
                <w:color w:val="000000"/>
                <w:szCs w:val="24"/>
              </w:rPr>
              <w:t>LTCOL BC Gurney</w:t>
            </w:r>
          </w:p>
          <w:p w14:paraId="656F1D6C" w14:textId="217AD11F" w:rsidR="00B73743" w:rsidRDefault="00B73743" w:rsidP="00B73743">
            <w:pPr>
              <w:rPr>
                <w:rFonts w:ascii="Calibri" w:hAnsi="Calibri" w:cs="Calibri"/>
                <w:color w:val="000000"/>
                <w:szCs w:val="24"/>
              </w:rPr>
            </w:pPr>
            <w:r w:rsidRPr="00194DC8">
              <w:rPr>
                <w:rFonts w:ascii="Calibri" w:hAnsi="Calibri" w:cs="Calibri"/>
                <w:color w:val="000000"/>
                <w:szCs w:val="24"/>
              </w:rPr>
              <w:t>LTCOL AD Mitchell</w:t>
            </w:r>
            <w:r>
              <w:rPr>
                <w:rFonts w:ascii="Calibri" w:hAnsi="Calibri" w:cs="Calibri"/>
                <w:color w:val="000000"/>
                <w:szCs w:val="24"/>
              </w:rPr>
              <w:t xml:space="preserve"> (v)</w:t>
            </w:r>
          </w:p>
          <w:p w14:paraId="3C44CB06" w14:textId="77777777" w:rsidR="003631F0" w:rsidRDefault="003631F0" w:rsidP="00194DC8">
            <w:pPr>
              <w:rPr>
                <w:rFonts w:ascii="Calibri" w:hAnsi="Calibri" w:cs="Calibri"/>
                <w:color w:val="000000"/>
                <w:szCs w:val="24"/>
              </w:rPr>
            </w:pPr>
          </w:p>
          <w:p w14:paraId="6BC7A76E" w14:textId="77777777" w:rsidR="00B73743" w:rsidRDefault="00B73743" w:rsidP="00194DC8">
            <w:pPr>
              <w:rPr>
                <w:rFonts w:ascii="Calibri" w:hAnsi="Calibri" w:cs="Calibri"/>
                <w:color w:val="000000"/>
                <w:szCs w:val="24"/>
              </w:rPr>
            </w:pPr>
          </w:p>
          <w:p w14:paraId="7C206624" w14:textId="77777777" w:rsidR="00F55EC2" w:rsidRDefault="00D95358" w:rsidP="00963E48">
            <w:pPr>
              <w:rPr>
                <w:rFonts w:ascii="Calibri" w:hAnsi="Calibri" w:cs="Calibri"/>
                <w:color w:val="000000"/>
                <w:szCs w:val="24"/>
              </w:rPr>
            </w:pPr>
            <w:r>
              <w:rPr>
                <w:rFonts w:ascii="Calibri" w:hAnsi="Calibri" w:cs="Calibri"/>
                <w:color w:val="000000"/>
                <w:szCs w:val="24"/>
              </w:rPr>
              <w:t>2LT J McMahon</w:t>
            </w:r>
            <w:r w:rsidR="00194DC8">
              <w:rPr>
                <w:rFonts w:ascii="Calibri" w:hAnsi="Calibri" w:cs="Calibri"/>
                <w:color w:val="000000"/>
                <w:szCs w:val="24"/>
              </w:rPr>
              <w:br/>
            </w:r>
          </w:p>
          <w:p w14:paraId="560385B5" w14:textId="5B702D21" w:rsidR="00D576E6" w:rsidRPr="008A628E" w:rsidRDefault="00194DC8" w:rsidP="00963E48">
            <w:r>
              <w:rPr>
                <w:rFonts w:ascii="Calibri" w:hAnsi="Calibri" w:cs="Calibri"/>
                <w:color w:val="000000"/>
                <w:szCs w:val="24"/>
              </w:rPr>
              <w:br/>
            </w:r>
            <w:r w:rsidR="00D81C30">
              <w:t>(v)</w:t>
            </w:r>
            <w:r w:rsidR="006911D7">
              <w:t xml:space="preserve"> = virtual connection</w:t>
            </w:r>
          </w:p>
        </w:tc>
        <w:tc>
          <w:tcPr>
            <w:tcW w:w="1484" w:type="pct"/>
            <w:gridSpan w:val="2"/>
            <w:tcBorders>
              <w:left w:val="single" w:sz="4" w:space="0" w:color="auto"/>
              <w:bottom w:val="single" w:sz="4" w:space="0" w:color="auto"/>
              <w:right w:val="single" w:sz="4" w:space="0" w:color="auto"/>
            </w:tcBorders>
          </w:tcPr>
          <w:p w14:paraId="0159CF57" w14:textId="6D73EBBC" w:rsidR="003631F0" w:rsidRDefault="003631F0" w:rsidP="00963E48">
            <w:pPr>
              <w:rPr>
                <w:rFonts w:ascii="Calibri" w:hAnsi="Calibri" w:cs="Calibri"/>
                <w:color w:val="000000"/>
                <w:szCs w:val="24"/>
              </w:rPr>
            </w:pPr>
            <w:r w:rsidRPr="00593DF9">
              <w:rPr>
                <w:rFonts w:ascii="Calibri" w:hAnsi="Calibri" w:cs="Calibri"/>
                <w:color w:val="000000"/>
                <w:szCs w:val="24"/>
              </w:rPr>
              <w:t>COL PJ Curry</w:t>
            </w:r>
          </w:p>
          <w:p w14:paraId="602D481E" w14:textId="185F45FF" w:rsidR="00D576E6" w:rsidRPr="008A628E" w:rsidRDefault="00D576E6" w:rsidP="00B73743"/>
        </w:tc>
      </w:tr>
      <w:tr w:rsidR="008A628E" w:rsidRPr="00EF7D82" w14:paraId="6295999D"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2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CAAFD4" w14:textId="47AA249D" w:rsidR="008A628E" w:rsidRPr="00D64E0B" w:rsidRDefault="008A628E" w:rsidP="00617B98">
            <w:pPr>
              <w:rPr>
                <w:b/>
                <w:bCs/>
                <w:szCs w:val="24"/>
              </w:rPr>
            </w:pPr>
            <w:r w:rsidRPr="00D64E0B">
              <w:rPr>
                <w:b/>
                <w:bCs/>
                <w:szCs w:val="24"/>
              </w:rPr>
              <w:t>Topic/Discussion</w:t>
            </w:r>
          </w:p>
        </w:tc>
        <w:tc>
          <w:tcPr>
            <w:tcW w:w="3750" w:type="pct"/>
            <w:gridSpan w:val="4"/>
            <w:tcBorders>
              <w:top w:val="single" w:sz="4" w:space="0" w:color="auto"/>
              <w:left w:val="single" w:sz="4" w:space="0" w:color="auto"/>
              <w:right w:val="single" w:sz="4" w:space="0" w:color="auto"/>
            </w:tcBorders>
            <w:shd w:val="clear" w:color="auto" w:fill="E7E6E6" w:themeFill="background2"/>
            <w:vAlign w:val="center"/>
          </w:tcPr>
          <w:p w14:paraId="47C819E1" w14:textId="77777777" w:rsidR="008A628E" w:rsidRPr="00D64E0B" w:rsidRDefault="008A628E" w:rsidP="00617B98">
            <w:pPr>
              <w:rPr>
                <w:b/>
                <w:bCs/>
                <w:szCs w:val="24"/>
              </w:rPr>
            </w:pPr>
            <w:r w:rsidRPr="00D64E0B">
              <w:rPr>
                <w:b/>
                <w:bCs/>
                <w:szCs w:val="24"/>
              </w:rPr>
              <w:t>Outcomes/Decisions/Action Items</w:t>
            </w:r>
          </w:p>
        </w:tc>
      </w:tr>
      <w:tr w:rsidR="008A628E" w:rsidRPr="00EF7D82" w14:paraId="0F4FF37B"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203303D0" w14:textId="77777777" w:rsidR="008A628E" w:rsidRPr="006911D7" w:rsidRDefault="00D95358" w:rsidP="00D95358">
            <w:pPr>
              <w:pStyle w:val="ListParagraph"/>
              <w:numPr>
                <w:ilvl w:val="0"/>
                <w:numId w:val="12"/>
              </w:numPr>
              <w:rPr>
                <w:b/>
              </w:rPr>
            </w:pPr>
            <w:r w:rsidRPr="006911D7">
              <w:rPr>
                <w:b/>
              </w:rPr>
              <w:t>Opening</w:t>
            </w:r>
          </w:p>
        </w:tc>
        <w:tc>
          <w:tcPr>
            <w:tcW w:w="3750" w:type="pct"/>
            <w:gridSpan w:val="4"/>
            <w:tcBorders>
              <w:left w:val="single" w:sz="4" w:space="0" w:color="auto"/>
              <w:right w:val="single" w:sz="4" w:space="0" w:color="auto"/>
            </w:tcBorders>
          </w:tcPr>
          <w:p w14:paraId="427BE5B7" w14:textId="77777777" w:rsidR="00FF6E0A" w:rsidRDefault="00FF6E0A" w:rsidP="00D95358"/>
          <w:p w14:paraId="60260BFE" w14:textId="3FECF6E4" w:rsidR="00D95358" w:rsidRDefault="00D95358" w:rsidP="00D95358">
            <w:r>
              <w:t>The Chair declared the meeting of the RNZE C</w:t>
            </w:r>
            <w:r w:rsidR="003631F0">
              <w:t>haritable Trust Board open at 13</w:t>
            </w:r>
            <w:r>
              <w:t>0</w:t>
            </w:r>
            <w:r w:rsidR="00B73743">
              <w:t>2</w:t>
            </w:r>
            <w:r>
              <w:t xml:space="preserve"> and welcomed all members present. </w:t>
            </w:r>
          </w:p>
          <w:p w14:paraId="2EA6E96A" w14:textId="77777777" w:rsidR="00D95358" w:rsidRDefault="00D95358" w:rsidP="00D95358"/>
          <w:p w14:paraId="3FC59DC0" w14:textId="48ACE497" w:rsidR="008233FA" w:rsidRPr="009D4D98" w:rsidRDefault="00DB1C9F" w:rsidP="00D95358">
            <w:pPr>
              <w:rPr>
                <w:rFonts w:ascii="Calibri" w:hAnsi="Calibri" w:cs="Calibri"/>
                <w:color w:val="000000"/>
                <w:szCs w:val="24"/>
              </w:rPr>
            </w:pPr>
            <w:r>
              <w:t>A</w:t>
            </w:r>
            <w:r w:rsidR="00D95358">
              <w:t xml:space="preserve">pologies from </w:t>
            </w:r>
            <w:r w:rsidR="003631F0" w:rsidRPr="00593DF9">
              <w:rPr>
                <w:rFonts w:ascii="Calibri" w:hAnsi="Calibri" w:cs="Calibri"/>
                <w:color w:val="000000"/>
                <w:szCs w:val="24"/>
              </w:rPr>
              <w:t>COL PJ Curry</w:t>
            </w:r>
            <w:r w:rsidR="00B73743">
              <w:rPr>
                <w:rFonts w:ascii="Calibri" w:hAnsi="Calibri" w:cs="Calibri"/>
                <w:color w:val="000000"/>
                <w:szCs w:val="24"/>
              </w:rPr>
              <w:t xml:space="preserve"> w</w:t>
            </w:r>
            <w:r w:rsidR="003631F0">
              <w:t>ere accepted</w:t>
            </w:r>
            <w:r w:rsidR="00B73743">
              <w:t>.</w:t>
            </w:r>
          </w:p>
          <w:p w14:paraId="1B41A7EB" w14:textId="77777777" w:rsidR="008233FA" w:rsidRDefault="008233FA" w:rsidP="00D95358"/>
          <w:p w14:paraId="31A6B1FB" w14:textId="4686E9D1" w:rsidR="007E51F9" w:rsidRPr="00F34E9F" w:rsidRDefault="007E51F9" w:rsidP="007E51F9">
            <w:pPr>
              <w:jc w:val="both"/>
              <w:rPr>
                <w:szCs w:val="24"/>
                <w:highlight w:val="yellow"/>
              </w:rPr>
            </w:pPr>
            <w:r w:rsidRPr="00F20062">
              <w:rPr>
                <w:b/>
                <w:szCs w:val="24"/>
              </w:rPr>
              <w:t>Moved</w:t>
            </w:r>
            <w:r>
              <w:rPr>
                <w:szCs w:val="24"/>
              </w:rPr>
              <w:t xml:space="preserve">: </w:t>
            </w:r>
            <w:r w:rsidR="00B73743" w:rsidRPr="00194DC8">
              <w:rPr>
                <w:rFonts w:ascii="Calibri" w:hAnsi="Calibri" w:cs="Calibri"/>
                <w:color w:val="000000"/>
                <w:szCs w:val="24"/>
              </w:rPr>
              <w:t>LTCOL (Rtd) JS Hollander</w:t>
            </w:r>
          </w:p>
          <w:p w14:paraId="6306A7D9" w14:textId="7EEFBD36" w:rsidR="007E51F9" w:rsidRPr="00B73743" w:rsidRDefault="007E51F9" w:rsidP="007E51F9">
            <w:pPr>
              <w:rPr>
                <w:rFonts w:ascii="Calibri" w:hAnsi="Calibri" w:cs="Calibri"/>
                <w:color w:val="000000"/>
                <w:szCs w:val="24"/>
              </w:rPr>
            </w:pPr>
            <w:r w:rsidRPr="00074EB8">
              <w:rPr>
                <w:b/>
                <w:szCs w:val="24"/>
              </w:rPr>
              <w:t>Seconded</w:t>
            </w:r>
            <w:r w:rsidRPr="00074EB8">
              <w:rPr>
                <w:szCs w:val="24"/>
              </w:rPr>
              <w:t>:</w:t>
            </w:r>
            <w:r>
              <w:rPr>
                <w:szCs w:val="24"/>
              </w:rPr>
              <w:t xml:space="preserve"> </w:t>
            </w:r>
            <w:r w:rsidR="00B73743" w:rsidRPr="00194DC8">
              <w:rPr>
                <w:rFonts w:ascii="Calibri" w:hAnsi="Calibri" w:cs="Calibri"/>
                <w:color w:val="000000"/>
                <w:szCs w:val="24"/>
              </w:rPr>
              <w:t>WO1 CA Fairbairn</w:t>
            </w:r>
          </w:p>
          <w:p w14:paraId="11621C7B" w14:textId="77777777" w:rsidR="007E51F9" w:rsidRDefault="007E51F9" w:rsidP="007E51F9">
            <w:pPr>
              <w:jc w:val="both"/>
              <w:rPr>
                <w:b/>
                <w:szCs w:val="24"/>
              </w:rPr>
            </w:pPr>
            <w:r w:rsidRPr="00F20062">
              <w:rPr>
                <w:b/>
                <w:szCs w:val="24"/>
              </w:rPr>
              <w:t>Carried</w:t>
            </w:r>
          </w:p>
          <w:p w14:paraId="7BEB5CB1" w14:textId="77777777" w:rsidR="007E51F9" w:rsidRPr="008A628E" w:rsidRDefault="007E51F9" w:rsidP="00D95358"/>
        </w:tc>
      </w:tr>
      <w:tr w:rsidR="008A628E" w:rsidRPr="00EF7D82" w14:paraId="3520B94C"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093C6EDC" w14:textId="77777777" w:rsidR="008A628E" w:rsidRPr="006911D7" w:rsidRDefault="00D95358" w:rsidP="00D95358">
            <w:pPr>
              <w:pStyle w:val="ListParagraph"/>
              <w:numPr>
                <w:ilvl w:val="0"/>
                <w:numId w:val="12"/>
              </w:numPr>
              <w:rPr>
                <w:b/>
              </w:rPr>
            </w:pPr>
            <w:r w:rsidRPr="006911D7">
              <w:rPr>
                <w:b/>
              </w:rPr>
              <w:t>Minutes from the last Meeting</w:t>
            </w:r>
          </w:p>
        </w:tc>
        <w:tc>
          <w:tcPr>
            <w:tcW w:w="3750" w:type="pct"/>
            <w:gridSpan w:val="4"/>
            <w:tcBorders>
              <w:left w:val="single" w:sz="4" w:space="0" w:color="auto"/>
              <w:right w:val="single" w:sz="4" w:space="0" w:color="auto"/>
            </w:tcBorders>
          </w:tcPr>
          <w:p w14:paraId="2B7BABD5" w14:textId="77777777" w:rsidR="00FF6E0A" w:rsidRDefault="00FF6E0A" w:rsidP="00D95358"/>
          <w:p w14:paraId="6E7591BC" w14:textId="21697C93" w:rsidR="008A628E" w:rsidRDefault="00D95358" w:rsidP="00D95358">
            <w:r>
              <w:t xml:space="preserve">Minutes from the last meeting held </w:t>
            </w:r>
            <w:r w:rsidR="001C0C11">
              <w:t>16 Feb 23</w:t>
            </w:r>
            <w:r w:rsidR="007F3E65">
              <w:t xml:space="preserve"> </w:t>
            </w:r>
            <w:r w:rsidR="00613B83">
              <w:t xml:space="preserve">were </w:t>
            </w:r>
            <w:r>
              <w:t>approved.</w:t>
            </w:r>
          </w:p>
          <w:p w14:paraId="2F64D2C2" w14:textId="77777777" w:rsidR="00D95358" w:rsidRDefault="00D95358" w:rsidP="00D95358"/>
          <w:p w14:paraId="49F620E3" w14:textId="0614CA26" w:rsidR="00D95358" w:rsidRPr="00F34E9F" w:rsidRDefault="00D95358" w:rsidP="00D95358">
            <w:pPr>
              <w:jc w:val="both"/>
              <w:rPr>
                <w:szCs w:val="24"/>
                <w:highlight w:val="yellow"/>
              </w:rPr>
            </w:pPr>
            <w:r w:rsidRPr="00F20062">
              <w:rPr>
                <w:b/>
                <w:szCs w:val="24"/>
              </w:rPr>
              <w:t>Moved</w:t>
            </w:r>
            <w:r>
              <w:rPr>
                <w:szCs w:val="24"/>
              </w:rPr>
              <w:t>:</w:t>
            </w:r>
            <w:r w:rsidR="007E51F9">
              <w:rPr>
                <w:szCs w:val="24"/>
              </w:rPr>
              <w:t xml:space="preserve"> </w:t>
            </w:r>
            <w:r w:rsidR="00B73743" w:rsidRPr="00194DC8">
              <w:rPr>
                <w:rFonts w:ascii="Calibri" w:hAnsi="Calibri" w:cs="Calibri"/>
                <w:color w:val="000000"/>
                <w:szCs w:val="24"/>
              </w:rPr>
              <w:t>WO1 (Rtd) G Findon</w:t>
            </w:r>
          </w:p>
          <w:p w14:paraId="02587817" w14:textId="4142F02C" w:rsidR="00D95358" w:rsidRPr="00F20062" w:rsidRDefault="00D95358" w:rsidP="00D95358">
            <w:pPr>
              <w:rPr>
                <w:szCs w:val="24"/>
              </w:rPr>
            </w:pPr>
            <w:r w:rsidRPr="00074EB8">
              <w:rPr>
                <w:b/>
                <w:szCs w:val="24"/>
              </w:rPr>
              <w:t>Seconded</w:t>
            </w:r>
            <w:r w:rsidRPr="00074EB8">
              <w:rPr>
                <w:szCs w:val="24"/>
              </w:rPr>
              <w:t>:</w:t>
            </w:r>
            <w:r w:rsidR="00C66970">
              <w:rPr>
                <w:szCs w:val="24"/>
              </w:rPr>
              <w:t xml:space="preserve"> </w:t>
            </w:r>
            <w:r w:rsidR="00B73743" w:rsidRPr="00194DC8">
              <w:rPr>
                <w:rFonts w:ascii="Calibri" w:hAnsi="Calibri" w:cs="Calibri"/>
                <w:color w:val="000000"/>
                <w:szCs w:val="24"/>
              </w:rPr>
              <w:t>WO1 CA Fairbairn</w:t>
            </w:r>
          </w:p>
          <w:p w14:paraId="1703B2BF" w14:textId="77777777" w:rsidR="00D95358" w:rsidRDefault="00D95358" w:rsidP="00D95358">
            <w:pPr>
              <w:jc w:val="both"/>
              <w:rPr>
                <w:b/>
                <w:szCs w:val="24"/>
              </w:rPr>
            </w:pPr>
            <w:r w:rsidRPr="00F20062">
              <w:rPr>
                <w:b/>
                <w:szCs w:val="24"/>
              </w:rPr>
              <w:t>Carried</w:t>
            </w:r>
          </w:p>
          <w:p w14:paraId="03ECF933" w14:textId="77777777" w:rsidR="00D95358" w:rsidRPr="008A628E" w:rsidRDefault="00D95358" w:rsidP="00D95358"/>
        </w:tc>
      </w:tr>
      <w:tr w:rsidR="008A628E" w:rsidRPr="00EF7D82" w14:paraId="1BF9D18C"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4371730C" w14:textId="77777777" w:rsidR="008A628E" w:rsidRPr="006911D7" w:rsidRDefault="00D95358" w:rsidP="00D95358">
            <w:pPr>
              <w:pStyle w:val="ListParagraph"/>
              <w:numPr>
                <w:ilvl w:val="0"/>
                <w:numId w:val="12"/>
              </w:numPr>
              <w:rPr>
                <w:b/>
              </w:rPr>
            </w:pPr>
            <w:r w:rsidRPr="006911D7">
              <w:rPr>
                <w:b/>
              </w:rPr>
              <w:t>Matters arising from the previous minutes</w:t>
            </w:r>
          </w:p>
        </w:tc>
        <w:tc>
          <w:tcPr>
            <w:tcW w:w="3750" w:type="pct"/>
            <w:gridSpan w:val="4"/>
            <w:tcBorders>
              <w:left w:val="single" w:sz="4" w:space="0" w:color="auto"/>
              <w:right w:val="single" w:sz="4" w:space="0" w:color="auto"/>
            </w:tcBorders>
          </w:tcPr>
          <w:p w14:paraId="40D39BB1" w14:textId="561947F6" w:rsidR="00F55EC2" w:rsidRDefault="00957861" w:rsidP="001C0C11">
            <w:pPr>
              <w:rPr>
                <w:szCs w:val="24"/>
              </w:rPr>
            </w:pPr>
            <w:r>
              <w:rPr>
                <w:szCs w:val="24"/>
              </w:rPr>
              <w:t>Nil.</w:t>
            </w:r>
          </w:p>
          <w:p w14:paraId="20669F4B" w14:textId="4676C967" w:rsidR="008233FA" w:rsidRPr="00C66970" w:rsidRDefault="008233FA" w:rsidP="00957861">
            <w:pPr>
              <w:tabs>
                <w:tab w:val="left" w:pos="2323"/>
              </w:tabs>
              <w:rPr>
                <w:szCs w:val="24"/>
              </w:rPr>
            </w:pPr>
          </w:p>
        </w:tc>
      </w:tr>
      <w:tr w:rsidR="008A628E" w:rsidRPr="00EF7D82" w14:paraId="2442E2D7"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59E89E68" w14:textId="78F000CD" w:rsidR="008A628E" w:rsidRPr="006911D7" w:rsidRDefault="00D95358" w:rsidP="00D95358">
            <w:pPr>
              <w:pStyle w:val="ListParagraph"/>
              <w:numPr>
                <w:ilvl w:val="0"/>
                <w:numId w:val="12"/>
              </w:numPr>
              <w:rPr>
                <w:b/>
              </w:rPr>
            </w:pPr>
            <w:r w:rsidRPr="006911D7">
              <w:rPr>
                <w:b/>
              </w:rPr>
              <w:t>Correspondence</w:t>
            </w:r>
          </w:p>
        </w:tc>
        <w:tc>
          <w:tcPr>
            <w:tcW w:w="3750" w:type="pct"/>
            <w:gridSpan w:val="4"/>
            <w:tcBorders>
              <w:left w:val="single" w:sz="4" w:space="0" w:color="auto"/>
              <w:right w:val="single" w:sz="4" w:space="0" w:color="auto"/>
            </w:tcBorders>
          </w:tcPr>
          <w:p w14:paraId="507731A0" w14:textId="77777777" w:rsidR="00FF6E0A" w:rsidRDefault="00FF6E0A" w:rsidP="006911D7"/>
          <w:p w14:paraId="4C11DE9C" w14:textId="1421BE72" w:rsidR="008A628E" w:rsidRPr="00B73743" w:rsidRDefault="006911D7" w:rsidP="006911D7">
            <w:r w:rsidRPr="00B73743">
              <w:t xml:space="preserve">The </w:t>
            </w:r>
            <w:r w:rsidR="009D4D98">
              <w:t>Secretary</w:t>
            </w:r>
            <w:r w:rsidR="008607BF" w:rsidRPr="00B73743">
              <w:t>/</w:t>
            </w:r>
            <w:r w:rsidRPr="00B73743">
              <w:t>Chair acknowledged inward/ou</w:t>
            </w:r>
            <w:r w:rsidR="009D4D98">
              <w:t>twards correspondence.</w:t>
            </w:r>
          </w:p>
          <w:p w14:paraId="6495F6EA" w14:textId="77777777" w:rsidR="00D1476D" w:rsidRPr="001C0C11" w:rsidRDefault="00D1476D" w:rsidP="006911D7">
            <w:pPr>
              <w:rPr>
                <w:highlight w:val="yellow"/>
              </w:rPr>
            </w:pPr>
          </w:p>
          <w:p w14:paraId="682E4C97" w14:textId="4911EB3E" w:rsidR="00D1476D" w:rsidRPr="00B73743" w:rsidRDefault="0099373B" w:rsidP="006911D7">
            <w:r>
              <w:t>Inwards</w:t>
            </w:r>
            <w:r w:rsidR="00D1476D" w:rsidRPr="00B73743">
              <w:t xml:space="preserve"> Correspondence</w:t>
            </w:r>
            <w:r w:rsidR="0095786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1"/>
              <w:gridCol w:w="1447"/>
            </w:tblGrid>
            <w:tr w:rsidR="00B73743" w:rsidRPr="00B73743" w14:paraId="0105F538" w14:textId="77777777" w:rsidTr="00B73743">
              <w:tc>
                <w:tcPr>
                  <w:tcW w:w="5131" w:type="dxa"/>
                  <w:vAlign w:val="center"/>
                </w:tcPr>
                <w:p w14:paraId="0727172F" w14:textId="5B21879B" w:rsidR="00B73743" w:rsidRPr="00B73743" w:rsidRDefault="00B73743" w:rsidP="00B73743">
                  <w:pPr>
                    <w:pStyle w:val="ListParagraph"/>
                    <w:numPr>
                      <w:ilvl w:val="0"/>
                      <w:numId w:val="33"/>
                    </w:numPr>
                  </w:pPr>
                  <w:r w:rsidRPr="00B73743">
                    <w:t>Letter from COL P Curry, COL COMDT RNZE re: copies of order of service UK state funeral for the late HM the Queen</w:t>
                  </w:r>
                </w:p>
              </w:tc>
              <w:tc>
                <w:tcPr>
                  <w:tcW w:w="1447" w:type="dxa"/>
                  <w:vAlign w:val="center"/>
                </w:tcPr>
                <w:p w14:paraId="01B111D6" w14:textId="00329FAD" w:rsidR="00B73743" w:rsidRPr="00B73743" w:rsidRDefault="00B73743" w:rsidP="00B73743">
                  <w:r w:rsidRPr="00B73743">
                    <w:t>02/03/2023</w:t>
                  </w:r>
                </w:p>
              </w:tc>
            </w:tr>
            <w:tr w:rsidR="00B73743" w:rsidRPr="00B73743" w14:paraId="4C0D7DA2" w14:textId="77777777" w:rsidTr="00B73743">
              <w:tc>
                <w:tcPr>
                  <w:tcW w:w="5131" w:type="dxa"/>
                  <w:vAlign w:val="center"/>
                </w:tcPr>
                <w:p w14:paraId="5C9D1AD8" w14:textId="58113983" w:rsidR="00B73743" w:rsidRPr="00B73743" w:rsidRDefault="00B73743" w:rsidP="00B73743">
                  <w:pPr>
                    <w:pStyle w:val="ListParagraph"/>
                    <w:numPr>
                      <w:ilvl w:val="0"/>
                      <w:numId w:val="33"/>
                    </w:numPr>
                  </w:pPr>
                  <w:r w:rsidRPr="00B73743">
                    <w:t xml:space="preserve">Letter from </w:t>
                  </w:r>
                  <w:proofErr w:type="spellStart"/>
                  <w:r w:rsidRPr="00B73743">
                    <w:t>Manawatu</w:t>
                  </w:r>
                  <w:proofErr w:type="spellEnd"/>
                  <w:r w:rsidRPr="00B73743">
                    <w:t xml:space="preserve"> Korean War Veterans Group re: closure and donation</w:t>
                  </w:r>
                </w:p>
              </w:tc>
              <w:tc>
                <w:tcPr>
                  <w:tcW w:w="1447" w:type="dxa"/>
                  <w:vAlign w:val="center"/>
                </w:tcPr>
                <w:p w14:paraId="121BB578" w14:textId="7F361C89" w:rsidR="00B73743" w:rsidRPr="00B73743" w:rsidRDefault="00B73743" w:rsidP="00B73743">
                  <w:r w:rsidRPr="00B73743">
                    <w:t>13/04/2023</w:t>
                  </w:r>
                </w:p>
              </w:tc>
            </w:tr>
            <w:tr w:rsidR="00B73743" w:rsidRPr="00B73743" w14:paraId="5DC930A7" w14:textId="77777777" w:rsidTr="00B73743">
              <w:tc>
                <w:tcPr>
                  <w:tcW w:w="5131" w:type="dxa"/>
                  <w:vAlign w:val="center"/>
                </w:tcPr>
                <w:p w14:paraId="3C997CCE" w14:textId="78D557B5" w:rsidR="00B73743" w:rsidRPr="00B73743" w:rsidRDefault="00B73743" w:rsidP="00B73743">
                  <w:pPr>
                    <w:pStyle w:val="ListParagraph"/>
                    <w:numPr>
                      <w:ilvl w:val="0"/>
                      <w:numId w:val="33"/>
                    </w:numPr>
                  </w:pPr>
                  <w:r w:rsidRPr="00B73743">
                    <w:t xml:space="preserve">RNZE CT Bursary Scheme Application </w:t>
                  </w:r>
                  <w:r w:rsidR="00613B83">
                    <w:t xml:space="preserve">- </w:t>
                  </w:r>
                  <w:r w:rsidRPr="00B73743">
                    <w:t>SPR Johnson-Walker</w:t>
                  </w:r>
                </w:p>
              </w:tc>
              <w:tc>
                <w:tcPr>
                  <w:tcW w:w="1447" w:type="dxa"/>
                  <w:vAlign w:val="center"/>
                </w:tcPr>
                <w:p w14:paraId="6755B337" w14:textId="098DE94B" w:rsidR="00B73743" w:rsidRPr="00B73743" w:rsidRDefault="00B73743" w:rsidP="00B73743">
                  <w:r w:rsidRPr="00B73743">
                    <w:t>13/04/2023</w:t>
                  </w:r>
                </w:p>
              </w:tc>
            </w:tr>
            <w:tr w:rsidR="00B73743" w:rsidRPr="00B73743" w14:paraId="1B3775F6" w14:textId="77777777" w:rsidTr="00B73743">
              <w:tc>
                <w:tcPr>
                  <w:tcW w:w="5131" w:type="dxa"/>
                  <w:vAlign w:val="center"/>
                </w:tcPr>
                <w:p w14:paraId="0A5C512F" w14:textId="337D8FEF" w:rsidR="00B73743" w:rsidRPr="00B73743" w:rsidRDefault="00B73743" w:rsidP="00B73743">
                  <w:pPr>
                    <w:pStyle w:val="ListParagraph"/>
                    <w:numPr>
                      <w:ilvl w:val="0"/>
                      <w:numId w:val="33"/>
                    </w:numPr>
                  </w:pPr>
                  <w:r w:rsidRPr="00B73743">
                    <w:t xml:space="preserve">RNZE CT Bursary Scheme Application </w:t>
                  </w:r>
                  <w:r w:rsidR="00613B83">
                    <w:t xml:space="preserve">- </w:t>
                  </w:r>
                  <w:r w:rsidRPr="00B73743">
                    <w:t xml:space="preserve">CPL </w:t>
                  </w:r>
                  <w:proofErr w:type="spellStart"/>
                  <w:r w:rsidRPr="00B73743">
                    <w:t>McFelin</w:t>
                  </w:r>
                  <w:proofErr w:type="spellEnd"/>
                </w:p>
              </w:tc>
              <w:tc>
                <w:tcPr>
                  <w:tcW w:w="1447" w:type="dxa"/>
                  <w:vAlign w:val="center"/>
                </w:tcPr>
                <w:p w14:paraId="12A33BBD" w14:textId="231CB044" w:rsidR="00B73743" w:rsidRPr="00B73743" w:rsidRDefault="00B73743" w:rsidP="00B73743">
                  <w:r w:rsidRPr="00B73743">
                    <w:t>13/04/2023</w:t>
                  </w:r>
                </w:p>
              </w:tc>
            </w:tr>
            <w:tr w:rsidR="00B73743" w:rsidRPr="00B73743" w14:paraId="05E64F85" w14:textId="77777777" w:rsidTr="00B73743">
              <w:tc>
                <w:tcPr>
                  <w:tcW w:w="5131" w:type="dxa"/>
                  <w:vAlign w:val="center"/>
                </w:tcPr>
                <w:p w14:paraId="39B52FF7" w14:textId="04AE8627" w:rsidR="00B73743" w:rsidRPr="00B73743" w:rsidRDefault="00B73743" w:rsidP="00B73743">
                  <w:pPr>
                    <w:pStyle w:val="ListParagraph"/>
                    <w:numPr>
                      <w:ilvl w:val="0"/>
                      <w:numId w:val="33"/>
                    </w:numPr>
                  </w:pPr>
                  <w:r w:rsidRPr="00B73743">
                    <w:t xml:space="preserve">RNZE CT Bursary Scheme Application </w:t>
                  </w:r>
                  <w:r w:rsidR="00613B83">
                    <w:t xml:space="preserve">- </w:t>
                  </w:r>
                  <w:r w:rsidRPr="00B73743">
                    <w:t>SPR Stewart</w:t>
                  </w:r>
                </w:p>
              </w:tc>
              <w:tc>
                <w:tcPr>
                  <w:tcW w:w="1447" w:type="dxa"/>
                  <w:vAlign w:val="center"/>
                </w:tcPr>
                <w:p w14:paraId="76FDE926" w14:textId="4FC1DED0" w:rsidR="00B73743" w:rsidRPr="00B73743" w:rsidRDefault="00B73743" w:rsidP="00B73743">
                  <w:r w:rsidRPr="00B73743">
                    <w:t>14/04/2023</w:t>
                  </w:r>
                </w:p>
              </w:tc>
            </w:tr>
            <w:tr w:rsidR="00B73743" w:rsidRPr="00B73743" w14:paraId="5AC39467" w14:textId="77777777" w:rsidTr="00B73743">
              <w:tc>
                <w:tcPr>
                  <w:tcW w:w="5131" w:type="dxa"/>
                  <w:vAlign w:val="center"/>
                </w:tcPr>
                <w:p w14:paraId="6F854667" w14:textId="2FCA1403" w:rsidR="00B73743" w:rsidRPr="00B73743" w:rsidRDefault="00B73743" w:rsidP="00B73743">
                  <w:pPr>
                    <w:pStyle w:val="ListParagraph"/>
                    <w:numPr>
                      <w:ilvl w:val="0"/>
                      <w:numId w:val="33"/>
                    </w:numPr>
                  </w:pPr>
                  <w:r w:rsidRPr="00B73743">
                    <w:t xml:space="preserve">RNZE CT Bursary Scheme Application </w:t>
                  </w:r>
                  <w:r w:rsidR="00613B83">
                    <w:t xml:space="preserve">- </w:t>
                  </w:r>
                  <w:r w:rsidRPr="00B73743">
                    <w:t>CPL Hutton</w:t>
                  </w:r>
                </w:p>
              </w:tc>
              <w:tc>
                <w:tcPr>
                  <w:tcW w:w="1447" w:type="dxa"/>
                  <w:vAlign w:val="center"/>
                </w:tcPr>
                <w:p w14:paraId="66EADA3F" w14:textId="15CF933E" w:rsidR="00B73743" w:rsidRPr="00B73743" w:rsidRDefault="00B73743" w:rsidP="00B73743">
                  <w:r w:rsidRPr="00B73743">
                    <w:t>26/04/2023</w:t>
                  </w:r>
                </w:p>
              </w:tc>
            </w:tr>
            <w:tr w:rsidR="00B73743" w:rsidRPr="00B73743" w14:paraId="6CF0FB4E" w14:textId="77777777" w:rsidTr="00B73743">
              <w:tc>
                <w:tcPr>
                  <w:tcW w:w="5131" w:type="dxa"/>
                  <w:vAlign w:val="center"/>
                </w:tcPr>
                <w:p w14:paraId="1C211461" w14:textId="51A2E7E6" w:rsidR="00B73743" w:rsidRPr="00B73743" w:rsidRDefault="00B73743" w:rsidP="00B73743">
                  <w:pPr>
                    <w:pStyle w:val="ListParagraph"/>
                    <w:numPr>
                      <w:ilvl w:val="0"/>
                      <w:numId w:val="33"/>
                    </w:numPr>
                  </w:pPr>
                  <w:r w:rsidRPr="00B73743">
                    <w:t xml:space="preserve">Appreciation Letter </w:t>
                  </w:r>
                  <w:r w:rsidR="00613B83">
                    <w:t xml:space="preserve">from </w:t>
                  </w:r>
                  <w:r w:rsidRPr="00B73743">
                    <w:t>SPR Stewart</w:t>
                  </w:r>
                </w:p>
              </w:tc>
              <w:tc>
                <w:tcPr>
                  <w:tcW w:w="1447" w:type="dxa"/>
                  <w:vAlign w:val="center"/>
                </w:tcPr>
                <w:p w14:paraId="3C17825D" w14:textId="5D7CDA4A" w:rsidR="00B73743" w:rsidRPr="00B73743" w:rsidRDefault="00B73743" w:rsidP="00B73743">
                  <w:r w:rsidRPr="00B73743">
                    <w:t>03/05/2023</w:t>
                  </w:r>
                </w:p>
              </w:tc>
            </w:tr>
            <w:tr w:rsidR="00B73743" w:rsidRPr="00B73743" w14:paraId="5083672A" w14:textId="77777777" w:rsidTr="00B73743">
              <w:tc>
                <w:tcPr>
                  <w:tcW w:w="5131" w:type="dxa"/>
                  <w:vAlign w:val="center"/>
                </w:tcPr>
                <w:p w14:paraId="73E5D126" w14:textId="0CD8C338" w:rsidR="00B73743" w:rsidRPr="00B73743" w:rsidRDefault="00B73743" w:rsidP="00B73743">
                  <w:pPr>
                    <w:pStyle w:val="ListParagraph"/>
                    <w:numPr>
                      <w:ilvl w:val="0"/>
                      <w:numId w:val="33"/>
                    </w:numPr>
                  </w:pPr>
                  <w:r w:rsidRPr="00B73743">
                    <w:t xml:space="preserve">Appreciation Letter </w:t>
                  </w:r>
                  <w:r w:rsidR="00613B83">
                    <w:t xml:space="preserve">from </w:t>
                  </w:r>
                  <w:r w:rsidRPr="00B73743">
                    <w:t xml:space="preserve">CPL </w:t>
                  </w:r>
                  <w:proofErr w:type="spellStart"/>
                  <w:r w:rsidRPr="00B73743">
                    <w:t>McFelin</w:t>
                  </w:r>
                  <w:proofErr w:type="spellEnd"/>
                </w:p>
              </w:tc>
              <w:tc>
                <w:tcPr>
                  <w:tcW w:w="1447" w:type="dxa"/>
                  <w:vAlign w:val="center"/>
                </w:tcPr>
                <w:p w14:paraId="52959BB6" w14:textId="541B92BA" w:rsidR="00B73743" w:rsidRPr="00B73743" w:rsidRDefault="00B73743" w:rsidP="00B73743">
                  <w:r w:rsidRPr="00B73743">
                    <w:t>15/05/2023</w:t>
                  </w:r>
                </w:p>
              </w:tc>
            </w:tr>
          </w:tbl>
          <w:p w14:paraId="5484A18C" w14:textId="77777777" w:rsidR="00B73743" w:rsidRPr="001C0C11" w:rsidRDefault="00B73743" w:rsidP="00B73743">
            <w:pPr>
              <w:pStyle w:val="ListParagraph"/>
              <w:rPr>
                <w:highlight w:val="yellow"/>
              </w:rPr>
            </w:pPr>
          </w:p>
          <w:p w14:paraId="53154344" w14:textId="29F7597E" w:rsidR="00B73743" w:rsidRPr="00957861" w:rsidRDefault="0099373B" w:rsidP="004B3BEB">
            <w:r>
              <w:t>Outward</w:t>
            </w:r>
            <w:r w:rsidR="004B3BEB" w:rsidRPr="00957861">
              <w:t>s Correspondence</w:t>
            </w:r>
            <w:r w:rsidR="0095786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1"/>
              <w:gridCol w:w="1447"/>
            </w:tblGrid>
            <w:tr w:rsidR="00B73743" w:rsidRPr="00957861" w14:paraId="75457958" w14:textId="77777777" w:rsidTr="00957861">
              <w:tc>
                <w:tcPr>
                  <w:tcW w:w="5131" w:type="dxa"/>
                  <w:vAlign w:val="center"/>
                </w:tcPr>
                <w:p w14:paraId="645444DA" w14:textId="180FBFEC" w:rsidR="00B73743" w:rsidRPr="00957861" w:rsidRDefault="00957861" w:rsidP="00957861">
                  <w:pPr>
                    <w:pStyle w:val="ListParagraph"/>
                    <w:numPr>
                      <w:ilvl w:val="0"/>
                      <w:numId w:val="34"/>
                    </w:numPr>
                  </w:pPr>
                  <w:r w:rsidRPr="00957861">
                    <w:t>Tax Receipt</w:t>
                  </w:r>
                  <w:r w:rsidR="00613B83">
                    <w:t>s</w:t>
                  </w:r>
                  <w:r w:rsidRPr="00957861">
                    <w:t xml:space="preserve"> – </w:t>
                  </w:r>
                  <w:r w:rsidR="00613B83">
                    <w:t xml:space="preserve">36 x </w:t>
                  </w:r>
                  <w:r w:rsidRPr="00957861">
                    <w:t>Certificate</w:t>
                  </w:r>
                  <w:r w:rsidR="00613B83">
                    <w:t>s</w:t>
                  </w:r>
                  <w:r w:rsidRPr="00957861">
                    <w:t xml:space="preserve"> of Donation to the RNZE CT (</w:t>
                  </w:r>
                  <w:r w:rsidR="00613B83">
                    <w:t>S</w:t>
                  </w:r>
                  <w:r w:rsidRPr="00957861">
                    <w:t xml:space="preserve">ee Correspondence Report </w:t>
                  </w:r>
                  <w:r>
                    <w:t>Date</w:t>
                  </w:r>
                  <w:r w:rsidR="00613B83">
                    <w:t>d</w:t>
                  </w:r>
                  <w:r>
                    <w:t xml:space="preserve"> 18 May 23 </w:t>
                  </w:r>
                  <w:r w:rsidRPr="00957861">
                    <w:t>for Details)</w:t>
                  </w:r>
                </w:p>
              </w:tc>
              <w:tc>
                <w:tcPr>
                  <w:tcW w:w="1447" w:type="dxa"/>
                  <w:vAlign w:val="center"/>
                </w:tcPr>
                <w:p w14:paraId="0FE23CDC" w14:textId="34ADFA5D" w:rsidR="00B73743" w:rsidRPr="00957861" w:rsidRDefault="00957861" w:rsidP="00957861">
                  <w:r w:rsidRPr="00957861">
                    <w:t>10/04/2023</w:t>
                  </w:r>
                </w:p>
              </w:tc>
            </w:tr>
            <w:tr w:rsidR="00957861" w:rsidRPr="00957861" w14:paraId="6CA265DD" w14:textId="77777777" w:rsidTr="00957861">
              <w:tc>
                <w:tcPr>
                  <w:tcW w:w="5131" w:type="dxa"/>
                  <w:vAlign w:val="center"/>
                </w:tcPr>
                <w:p w14:paraId="054D125E" w14:textId="263FACF6" w:rsidR="00957861" w:rsidRPr="00957861" w:rsidRDefault="00957861" w:rsidP="00957861">
                  <w:pPr>
                    <w:pStyle w:val="ListParagraph"/>
                    <w:numPr>
                      <w:ilvl w:val="0"/>
                      <w:numId w:val="34"/>
                    </w:numPr>
                  </w:pPr>
                  <w:r w:rsidRPr="00957861">
                    <w:t xml:space="preserve">RNZE CT Bursary Scheme Approved </w:t>
                  </w:r>
                  <w:r w:rsidR="00613B83">
                    <w:t xml:space="preserve">- </w:t>
                  </w:r>
                  <w:r w:rsidRPr="00957861">
                    <w:t>SPR Johnson-Walker</w:t>
                  </w:r>
                </w:p>
              </w:tc>
              <w:tc>
                <w:tcPr>
                  <w:tcW w:w="1447" w:type="dxa"/>
                  <w:vAlign w:val="center"/>
                </w:tcPr>
                <w:p w14:paraId="78C65B1D" w14:textId="7C0348CB" w:rsidR="00957861" w:rsidRPr="00957861" w:rsidRDefault="00957861" w:rsidP="00957861">
                  <w:r w:rsidRPr="00957861">
                    <w:t>21/04/2023</w:t>
                  </w:r>
                </w:p>
              </w:tc>
            </w:tr>
            <w:tr w:rsidR="00957861" w:rsidRPr="00957861" w14:paraId="3D47C8E0" w14:textId="77777777" w:rsidTr="00957861">
              <w:tc>
                <w:tcPr>
                  <w:tcW w:w="5131" w:type="dxa"/>
                  <w:vAlign w:val="center"/>
                </w:tcPr>
                <w:p w14:paraId="2D2AB2B7" w14:textId="51D04959" w:rsidR="00957861" w:rsidRPr="00957861" w:rsidRDefault="00957861" w:rsidP="00957861">
                  <w:pPr>
                    <w:pStyle w:val="ListParagraph"/>
                    <w:numPr>
                      <w:ilvl w:val="0"/>
                      <w:numId w:val="34"/>
                    </w:numPr>
                  </w:pPr>
                  <w:r w:rsidRPr="00957861">
                    <w:t xml:space="preserve">RNZE CT Bursary Scheme Approved </w:t>
                  </w:r>
                  <w:r w:rsidR="00613B83">
                    <w:t xml:space="preserve">- </w:t>
                  </w:r>
                  <w:r w:rsidRPr="00957861">
                    <w:t xml:space="preserve">CPL </w:t>
                  </w:r>
                  <w:proofErr w:type="spellStart"/>
                  <w:r w:rsidRPr="00957861">
                    <w:t>McFelin</w:t>
                  </w:r>
                  <w:proofErr w:type="spellEnd"/>
                </w:p>
              </w:tc>
              <w:tc>
                <w:tcPr>
                  <w:tcW w:w="1447" w:type="dxa"/>
                  <w:vAlign w:val="center"/>
                </w:tcPr>
                <w:p w14:paraId="5A16F1D1" w14:textId="3E14E446" w:rsidR="00957861" w:rsidRPr="00957861" w:rsidRDefault="00957861" w:rsidP="00957861">
                  <w:r w:rsidRPr="00957861">
                    <w:t>21/04/2023</w:t>
                  </w:r>
                </w:p>
              </w:tc>
            </w:tr>
            <w:tr w:rsidR="00957861" w:rsidRPr="00957861" w14:paraId="4F905306" w14:textId="77777777" w:rsidTr="00957861">
              <w:tc>
                <w:tcPr>
                  <w:tcW w:w="5131" w:type="dxa"/>
                  <w:vAlign w:val="center"/>
                </w:tcPr>
                <w:p w14:paraId="05F20D13" w14:textId="5127DF04" w:rsidR="00957861" w:rsidRPr="00957861" w:rsidRDefault="00957861" w:rsidP="00957861">
                  <w:pPr>
                    <w:pStyle w:val="ListParagraph"/>
                    <w:numPr>
                      <w:ilvl w:val="0"/>
                      <w:numId w:val="34"/>
                    </w:numPr>
                  </w:pPr>
                  <w:r w:rsidRPr="00957861">
                    <w:lastRenderedPageBreak/>
                    <w:t xml:space="preserve">RNZE CT Bursary Scheme Approved </w:t>
                  </w:r>
                  <w:r w:rsidR="00613B83">
                    <w:t xml:space="preserve">- </w:t>
                  </w:r>
                  <w:r w:rsidRPr="00957861">
                    <w:t>SPR Stewart</w:t>
                  </w:r>
                </w:p>
              </w:tc>
              <w:tc>
                <w:tcPr>
                  <w:tcW w:w="1447" w:type="dxa"/>
                  <w:vAlign w:val="center"/>
                </w:tcPr>
                <w:p w14:paraId="31EC4142" w14:textId="42862460" w:rsidR="00957861" w:rsidRPr="00957861" w:rsidRDefault="00957861" w:rsidP="00957861">
                  <w:r w:rsidRPr="00957861">
                    <w:t>21/04/2023</w:t>
                  </w:r>
                </w:p>
              </w:tc>
            </w:tr>
          </w:tbl>
          <w:p w14:paraId="67235A44" w14:textId="77777777" w:rsidR="006911D7" w:rsidRPr="001C0C11" w:rsidRDefault="006911D7" w:rsidP="006911D7">
            <w:pPr>
              <w:rPr>
                <w:highlight w:val="yellow"/>
              </w:rPr>
            </w:pPr>
          </w:p>
          <w:p w14:paraId="524AD588" w14:textId="12F69512" w:rsidR="00C66970" w:rsidRPr="00957861" w:rsidRDefault="00B73743" w:rsidP="006911D7">
            <w:r w:rsidRPr="00957861">
              <w:t xml:space="preserve">All other routine internal and external </w:t>
            </w:r>
            <w:r w:rsidR="00C66970" w:rsidRPr="00957861">
              <w:t xml:space="preserve">correspondence has been via email. </w:t>
            </w:r>
          </w:p>
          <w:p w14:paraId="1BEE9714" w14:textId="77777777" w:rsidR="00C66970" w:rsidRPr="001C0C11" w:rsidRDefault="00C66970" w:rsidP="006911D7">
            <w:pPr>
              <w:rPr>
                <w:highlight w:val="yellow"/>
              </w:rPr>
            </w:pPr>
          </w:p>
          <w:p w14:paraId="4B14293B" w14:textId="19DF851F" w:rsidR="00F55EC2" w:rsidRPr="00B73743" w:rsidRDefault="004B3BEB" w:rsidP="00F55EC2">
            <w:pPr>
              <w:rPr>
                <w:rFonts w:ascii="Calibri" w:hAnsi="Calibri" w:cs="Calibri"/>
                <w:color w:val="000000"/>
                <w:szCs w:val="24"/>
              </w:rPr>
            </w:pPr>
            <w:r w:rsidRPr="00B73743">
              <w:rPr>
                <w:b/>
                <w:szCs w:val="24"/>
              </w:rPr>
              <w:t xml:space="preserve">Moved: </w:t>
            </w:r>
            <w:r w:rsidR="00B73743" w:rsidRPr="00B73743">
              <w:rPr>
                <w:rFonts w:ascii="Calibri" w:hAnsi="Calibri" w:cs="Calibri"/>
                <w:color w:val="000000"/>
                <w:szCs w:val="24"/>
              </w:rPr>
              <w:t>2LT J McMahon</w:t>
            </w:r>
            <w:r w:rsidRPr="00B73743">
              <w:rPr>
                <w:b/>
                <w:szCs w:val="24"/>
              </w:rPr>
              <w:br/>
              <w:t xml:space="preserve">Seconded: </w:t>
            </w:r>
            <w:r w:rsidR="00B73743" w:rsidRPr="00B73743">
              <w:rPr>
                <w:rFonts w:ascii="Calibri" w:hAnsi="Calibri" w:cs="Calibri"/>
                <w:color w:val="000000"/>
                <w:szCs w:val="24"/>
              </w:rPr>
              <w:t>WO1 CA Fairbairn</w:t>
            </w:r>
          </w:p>
          <w:p w14:paraId="6254EE74" w14:textId="77777777" w:rsidR="00AA4D18" w:rsidRDefault="004B3BEB" w:rsidP="006911D7">
            <w:pPr>
              <w:rPr>
                <w:b/>
                <w:szCs w:val="24"/>
              </w:rPr>
            </w:pPr>
            <w:r w:rsidRPr="00B73743">
              <w:rPr>
                <w:b/>
                <w:szCs w:val="24"/>
              </w:rPr>
              <w:t>Carried</w:t>
            </w:r>
          </w:p>
          <w:p w14:paraId="028E32E3" w14:textId="1990C7FD" w:rsidR="00F55EC2" w:rsidRPr="00F55EC2" w:rsidRDefault="00F55EC2" w:rsidP="006911D7">
            <w:pPr>
              <w:rPr>
                <w:b/>
                <w:szCs w:val="24"/>
              </w:rPr>
            </w:pPr>
          </w:p>
        </w:tc>
      </w:tr>
      <w:tr w:rsidR="008A628E" w:rsidRPr="00EF7D82" w14:paraId="02A4055E"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35052AAD" w14:textId="71C25972" w:rsidR="008A628E" w:rsidRPr="006911D7" w:rsidRDefault="00D95358" w:rsidP="00D95358">
            <w:pPr>
              <w:pStyle w:val="ListParagraph"/>
              <w:numPr>
                <w:ilvl w:val="0"/>
                <w:numId w:val="12"/>
              </w:numPr>
              <w:rPr>
                <w:b/>
              </w:rPr>
            </w:pPr>
            <w:r w:rsidRPr="006911D7">
              <w:rPr>
                <w:b/>
              </w:rPr>
              <w:lastRenderedPageBreak/>
              <w:t>Finance</w:t>
            </w:r>
          </w:p>
        </w:tc>
        <w:tc>
          <w:tcPr>
            <w:tcW w:w="3750" w:type="pct"/>
            <w:gridSpan w:val="4"/>
            <w:tcBorders>
              <w:left w:val="single" w:sz="4" w:space="0" w:color="auto"/>
              <w:right w:val="single" w:sz="4" w:space="0" w:color="auto"/>
            </w:tcBorders>
          </w:tcPr>
          <w:p w14:paraId="6232C332" w14:textId="77777777" w:rsidR="00FF6E0A" w:rsidRDefault="00FF6E0A" w:rsidP="00FF6E0A">
            <w:pPr>
              <w:pStyle w:val="ListParagraph"/>
            </w:pPr>
          </w:p>
          <w:p w14:paraId="2FCAA7B9" w14:textId="77777777" w:rsidR="00FF6E0A" w:rsidRDefault="006911D7" w:rsidP="004B3BEB">
            <w:pPr>
              <w:pStyle w:val="ListParagraph"/>
              <w:numPr>
                <w:ilvl w:val="0"/>
                <w:numId w:val="35"/>
              </w:numPr>
            </w:pPr>
            <w:r>
              <w:t xml:space="preserve">Financial </w:t>
            </w:r>
            <w:r w:rsidR="004B3BEB">
              <w:t>details and specifics for</w:t>
            </w:r>
            <w:r>
              <w:t xml:space="preserve"> the RNZE CT were provided by the Treasurer, as circulated prior to the meeting. </w:t>
            </w:r>
          </w:p>
          <w:p w14:paraId="37B90A0E" w14:textId="77777777" w:rsidR="00FF6E0A" w:rsidRDefault="00FF6E0A" w:rsidP="00FF6E0A">
            <w:pPr>
              <w:pStyle w:val="ListParagraph"/>
            </w:pPr>
          </w:p>
          <w:p w14:paraId="0071D051" w14:textId="0C912805" w:rsidR="006911D7" w:rsidRDefault="006911D7" w:rsidP="00FF6E0A">
            <w:pPr>
              <w:pStyle w:val="ListParagraph"/>
            </w:pPr>
            <w:r>
              <w:t xml:space="preserve">The </w:t>
            </w:r>
            <w:r w:rsidRPr="00FF6E0A">
              <w:rPr>
                <w:b/>
              </w:rPr>
              <w:t>quarterly financial report</w:t>
            </w:r>
            <w:r>
              <w:t xml:space="preserve"> was tabled for the period </w:t>
            </w:r>
            <w:r w:rsidR="004B3BEB">
              <w:t xml:space="preserve">1 </w:t>
            </w:r>
            <w:r w:rsidR="001C0C11">
              <w:t>Feb 23</w:t>
            </w:r>
            <w:r w:rsidR="004B3BEB">
              <w:t xml:space="preserve"> – 3</w:t>
            </w:r>
            <w:r w:rsidR="001C0C11">
              <w:t xml:space="preserve">0 Apr </w:t>
            </w:r>
            <w:r w:rsidR="008870B7">
              <w:t>23</w:t>
            </w:r>
            <w:r w:rsidR="004B3BEB">
              <w:t>, attached at Enclosure 1. The</w:t>
            </w:r>
            <w:r w:rsidR="008870B7">
              <w:t xml:space="preserve"> account balances as at </w:t>
            </w:r>
            <w:r w:rsidR="00A25B3F">
              <w:t xml:space="preserve">30 Apr </w:t>
            </w:r>
            <w:r w:rsidR="008870B7">
              <w:t>23</w:t>
            </w:r>
            <w:r w:rsidR="004B3BEB">
              <w:t xml:space="preserve"> were:</w:t>
            </w:r>
          </w:p>
          <w:p w14:paraId="29516E65" w14:textId="77777777" w:rsidR="004B3BEB" w:rsidRDefault="004B3BEB" w:rsidP="004B3BEB"/>
          <w:p w14:paraId="3404F0A9" w14:textId="00A21403" w:rsidR="004B3BEB" w:rsidRPr="004B3BEB" w:rsidRDefault="004B3BEB" w:rsidP="004B3BEB">
            <w:pPr>
              <w:pStyle w:val="ListParagraph"/>
              <w:numPr>
                <w:ilvl w:val="0"/>
                <w:numId w:val="16"/>
              </w:numPr>
              <w:rPr>
                <w:szCs w:val="24"/>
              </w:rPr>
            </w:pPr>
            <w:r>
              <w:rPr>
                <w:szCs w:val="24"/>
              </w:rPr>
              <w:t>00 (RNZE CT Ops-</w:t>
            </w:r>
            <w:r w:rsidRPr="004B3BEB">
              <w:rPr>
                <w:szCs w:val="24"/>
              </w:rPr>
              <w:t>Transaction)</w:t>
            </w:r>
            <w:r w:rsidR="008870B7">
              <w:rPr>
                <w:szCs w:val="24"/>
              </w:rPr>
              <w:t xml:space="preserve"> Account</w:t>
            </w:r>
            <w:r w:rsidR="008870B7">
              <w:rPr>
                <w:szCs w:val="24"/>
              </w:rPr>
              <w:tab/>
              <w:t>= $</w:t>
            </w:r>
            <w:r w:rsidR="00A25B3F">
              <w:rPr>
                <w:szCs w:val="24"/>
              </w:rPr>
              <w:t>5,551.26</w:t>
            </w:r>
          </w:p>
          <w:p w14:paraId="3C914BD0" w14:textId="748AC5C1" w:rsidR="004B3BEB" w:rsidRPr="009803A8" w:rsidRDefault="008870B7" w:rsidP="004B3BEB">
            <w:pPr>
              <w:pStyle w:val="ListParagraph"/>
              <w:numPr>
                <w:ilvl w:val="0"/>
                <w:numId w:val="16"/>
              </w:numPr>
              <w:rPr>
                <w:szCs w:val="24"/>
              </w:rPr>
            </w:pPr>
            <w:r>
              <w:rPr>
                <w:szCs w:val="24"/>
              </w:rPr>
              <w:t xml:space="preserve">03 (ECMC Ops) Account </w:t>
            </w:r>
            <w:r>
              <w:rPr>
                <w:szCs w:val="24"/>
              </w:rPr>
              <w:tab/>
            </w:r>
            <w:r>
              <w:rPr>
                <w:szCs w:val="24"/>
              </w:rPr>
              <w:tab/>
              <w:t xml:space="preserve"> </w:t>
            </w:r>
            <w:r>
              <w:rPr>
                <w:szCs w:val="24"/>
              </w:rPr>
              <w:tab/>
            </w:r>
            <w:r w:rsidR="004B3BEB" w:rsidRPr="009803A8">
              <w:rPr>
                <w:szCs w:val="24"/>
              </w:rPr>
              <w:t>= $</w:t>
            </w:r>
            <w:r w:rsidR="00A25B3F">
              <w:rPr>
                <w:szCs w:val="24"/>
              </w:rPr>
              <w:t>7,981.55</w:t>
            </w:r>
          </w:p>
          <w:p w14:paraId="2D16468A" w14:textId="7292806F" w:rsidR="004B3BEB" w:rsidRPr="009803A8" w:rsidRDefault="004B3BEB" w:rsidP="004B3BEB">
            <w:pPr>
              <w:pStyle w:val="ListParagraph"/>
              <w:numPr>
                <w:ilvl w:val="0"/>
                <w:numId w:val="16"/>
              </w:numPr>
              <w:rPr>
                <w:szCs w:val="24"/>
              </w:rPr>
            </w:pPr>
            <w:r w:rsidRPr="009803A8">
              <w:rPr>
                <w:szCs w:val="24"/>
              </w:rPr>
              <w:t>04 (RNZE CT</w:t>
            </w:r>
            <w:r w:rsidR="008870B7">
              <w:rPr>
                <w:szCs w:val="24"/>
              </w:rPr>
              <w:t xml:space="preserve"> </w:t>
            </w:r>
            <w:proofErr w:type="spellStart"/>
            <w:r w:rsidR="008870B7">
              <w:rPr>
                <w:szCs w:val="24"/>
              </w:rPr>
              <w:t>Inv</w:t>
            </w:r>
            <w:proofErr w:type="spellEnd"/>
            <w:r w:rsidR="008870B7">
              <w:rPr>
                <w:szCs w:val="24"/>
              </w:rPr>
              <w:t>) Account</w:t>
            </w:r>
            <w:r w:rsidR="00A25B3F">
              <w:rPr>
                <w:szCs w:val="24"/>
              </w:rPr>
              <w:t xml:space="preserve"> (3.0% - 23/05/23)</w:t>
            </w:r>
            <w:r w:rsidR="00A25B3F">
              <w:rPr>
                <w:szCs w:val="24"/>
              </w:rPr>
              <w:tab/>
            </w:r>
            <w:r w:rsidRPr="009803A8">
              <w:rPr>
                <w:szCs w:val="24"/>
              </w:rPr>
              <w:t>= $10,000.00</w:t>
            </w:r>
          </w:p>
          <w:p w14:paraId="4A9CE15E" w14:textId="35CDEB09" w:rsidR="004B3BEB" w:rsidRPr="009803A8" w:rsidRDefault="004B3BEB" w:rsidP="004B3BEB">
            <w:pPr>
              <w:pStyle w:val="ListParagraph"/>
              <w:numPr>
                <w:ilvl w:val="0"/>
                <w:numId w:val="16"/>
              </w:numPr>
              <w:rPr>
                <w:szCs w:val="24"/>
              </w:rPr>
            </w:pPr>
            <w:r w:rsidRPr="009803A8">
              <w:rPr>
                <w:szCs w:val="24"/>
              </w:rPr>
              <w:t xml:space="preserve">18 (RNZE CT </w:t>
            </w:r>
            <w:proofErr w:type="spellStart"/>
            <w:r w:rsidRPr="009803A8">
              <w:rPr>
                <w:szCs w:val="24"/>
              </w:rPr>
              <w:t>Inv</w:t>
            </w:r>
            <w:proofErr w:type="spellEnd"/>
            <w:r w:rsidRPr="009803A8">
              <w:rPr>
                <w:szCs w:val="24"/>
              </w:rPr>
              <w:t>) Account</w:t>
            </w:r>
            <w:r w:rsidR="00A25B3F">
              <w:rPr>
                <w:szCs w:val="24"/>
              </w:rPr>
              <w:t xml:space="preserve"> (5.4% - 14/03/24)</w:t>
            </w:r>
            <w:r w:rsidR="00A25B3F">
              <w:rPr>
                <w:szCs w:val="24"/>
              </w:rPr>
              <w:tab/>
            </w:r>
            <w:r w:rsidRPr="009803A8">
              <w:rPr>
                <w:szCs w:val="24"/>
              </w:rPr>
              <w:t>= $10,000.00</w:t>
            </w:r>
          </w:p>
          <w:p w14:paraId="7F7EA6B1" w14:textId="6F35C259" w:rsidR="004B3BEB" w:rsidRPr="009803A8" w:rsidRDefault="004B3BEB" w:rsidP="004B3BEB">
            <w:pPr>
              <w:pStyle w:val="ListParagraph"/>
              <w:numPr>
                <w:ilvl w:val="0"/>
                <w:numId w:val="16"/>
              </w:numPr>
              <w:rPr>
                <w:szCs w:val="24"/>
              </w:rPr>
            </w:pPr>
            <w:r w:rsidRPr="009803A8">
              <w:rPr>
                <w:szCs w:val="24"/>
              </w:rPr>
              <w:t xml:space="preserve">19 (RNZE CT </w:t>
            </w:r>
            <w:proofErr w:type="spellStart"/>
            <w:r w:rsidRPr="009803A8">
              <w:rPr>
                <w:szCs w:val="24"/>
              </w:rPr>
              <w:t>Inv</w:t>
            </w:r>
            <w:proofErr w:type="spellEnd"/>
            <w:r w:rsidRPr="009803A8">
              <w:rPr>
                <w:szCs w:val="24"/>
              </w:rPr>
              <w:t>) Account</w:t>
            </w:r>
            <w:r w:rsidR="00A25B3F">
              <w:rPr>
                <w:szCs w:val="24"/>
              </w:rPr>
              <w:t xml:space="preserve"> (5.2% - 15/12/23)</w:t>
            </w:r>
            <w:r w:rsidR="00A25B3F">
              <w:rPr>
                <w:szCs w:val="24"/>
              </w:rPr>
              <w:tab/>
            </w:r>
            <w:r w:rsidRPr="009803A8">
              <w:rPr>
                <w:szCs w:val="24"/>
              </w:rPr>
              <w:t>= $10,000.00</w:t>
            </w:r>
          </w:p>
          <w:p w14:paraId="38CDC272" w14:textId="1733F7F9" w:rsidR="004B3BEB" w:rsidRPr="009803A8" w:rsidRDefault="004B3BEB" w:rsidP="004B3BEB">
            <w:pPr>
              <w:pStyle w:val="ListParagraph"/>
              <w:numPr>
                <w:ilvl w:val="0"/>
                <w:numId w:val="16"/>
              </w:numPr>
              <w:rPr>
                <w:szCs w:val="24"/>
              </w:rPr>
            </w:pPr>
            <w:r w:rsidRPr="009803A8">
              <w:rPr>
                <w:szCs w:val="24"/>
              </w:rPr>
              <w:t xml:space="preserve">20 (RNZE CT </w:t>
            </w:r>
            <w:proofErr w:type="spellStart"/>
            <w:r w:rsidRPr="009803A8">
              <w:rPr>
                <w:szCs w:val="24"/>
              </w:rPr>
              <w:t>Inv</w:t>
            </w:r>
            <w:proofErr w:type="spellEnd"/>
            <w:r w:rsidRPr="009803A8">
              <w:rPr>
                <w:szCs w:val="24"/>
              </w:rPr>
              <w:t>) Account</w:t>
            </w:r>
            <w:r w:rsidR="00A25B3F">
              <w:rPr>
                <w:szCs w:val="24"/>
              </w:rPr>
              <w:t xml:space="preserve"> (4.0% - 24/08/23)</w:t>
            </w:r>
            <w:r w:rsidR="00A25B3F">
              <w:rPr>
                <w:szCs w:val="24"/>
              </w:rPr>
              <w:tab/>
            </w:r>
            <w:r w:rsidRPr="009803A8">
              <w:rPr>
                <w:szCs w:val="24"/>
              </w:rPr>
              <w:t>= $10,000.00</w:t>
            </w:r>
          </w:p>
          <w:p w14:paraId="48A969DA" w14:textId="494E747C" w:rsidR="004B3BEB" w:rsidRPr="009803A8" w:rsidRDefault="004B3BEB" w:rsidP="004B3BEB">
            <w:pPr>
              <w:pStyle w:val="ListParagraph"/>
              <w:numPr>
                <w:ilvl w:val="0"/>
                <w:numId w:val="16"/>
              </w:numPr>
              <w:rPr>
                <w:szCs w:val="24"/>
              </w:rPr>
            </w:pPr>
            <w:r w:rsidRPr="009803A8">
              <w:rPr>
                <w:szCs w:val="24"/>
              </w:rPr>
              <w:t>21 (RNZE CT Debit Card Account</w:t>
            </w:r>
            <w:r w:rsidRPr="009803A8">
              <w:rPr>
                <w:szCs w:val="24"/>
              </w:rPr>
              <w:tab/>
              <w:t xml:space="preserve">     </w:t>
            </w:r>
            <w:r w:rsidR="008870B7">
              <w:rPr>
                <w:szCs w:val="24"/>
              </w:rPr>
              <w:tab/>
            </w:r>
            <w:r w:rsidRPr="009803A8">
              <w:rPr>
                <w:szCs w:val="24"/>
              </w:rPr>
              <w:t>= $</w:t>
            </w:r>
            <w:r w:rsidR="007E51F9">
              <w:rPr>
                <w:szCs w:val="24"/>
              </w:rPr>
              <w:t>7</w:t>
            </w:r>
            <w:r w:rsidRPr="009803A8">
              <w:rPr>
                <w:szCs w:val="24"/>
              </w:rPr>
              <w:t>4.67</w:t>
            </w:r>
          </w:p>
          <w:p w14:paraId="264EB341" w14:textId="2B6C6E3F" w:rsidR="004B3BEB" w:rsidRPr="002301B9" w:rsidRDefault="004B3BEB" w:rsidP="004B3BEB">
            <w:pPr>
              <w:pStyle w:val="ListParagraph"/>
              <w:numPr>
                <w:ilvl w:val="0"/>
                <w:numId w:val="16"/>
              </w:numPr>
              <w:rPr>
                <w:szCs w:val="24"/>
                <w:u w:val="single"/>
              </w:rPr>
            </w:pPr>
            <w:r w:rsidRPr="009803A8">
              <w:rPr>
                <w:szCs w:val="24"/>
              </w:rPr>
              <w:t xml:space="preserve">22 RNZE CT </w:t>
            </w:r>
            <w:r w:rsidR="00A25B3F">
              <w:rPr>
                <w:szCs w:val="24"/>
              </w:rPr>
              <w:t>TD</w:t>
            </w:r>
            <w:r w:rsidR="008870B7">
              <w:rPr>
                <w:szCs w:val="24"/>
              </w:rPr>
              <w:t xml:space="preserve"> Account</w:t>
            </w:r>
            <w:r w:rsidR="00A25B3F">
              <w:rPr>
                <w:szCs w:val="24"/>
              </w:rPr>
              <w:t xml:space="preserve"> (4.6% - 23/11/23)</w:t>
            </w:r>
            <w:r w:rsidR="00A25B3F">
              <w:rPr>
                <w:szCs w:val="24"/>
              </w:rPr>
              <w:tab/>
            </w:r>
            <w:r w:rsidR="008870B7">
              <w:rPr>
                <w:szCs w:val="24"/>
              </w:rPr>
              <w:t xml:space="preserve">= </w:t>
            </w:r>
            <w:r w:rsidR="008870B7" w:rsidRPr="002301B9">
              <w:rPr>
                <w:szCs w:val="24"/>
                <w:u w:val="single"/>
              </w:rPr>
              <w:t>$10</w:t>
            </w:r>
            <w:r w:rsidRPr="002301B9">
              <w:rPr>
                <w:szCs w:val="24"/>
                <w:u w:val="single"/>
              </w:rPr>
              <w:t>,</w:t>
            </w:r>
            <w:r w:rsidR="008870B7" w:rsidRPr="002301B9">
              <w:rPr>
                <w:szCs w:val="24"/>
                <w:u w:val="single"/>
              </w:rPr>
              <w:t>0</w:t>
            </w:r>
            <w:r w:rsidRPr="002301B9">
              <w:rPr>
                <w:szCs w:val="24"/>
                <w:u w:val="single"/>
              </w:rPr>
              <w:t>00.00</w:t>
            </w:r>
          </w:p>
          <w:p w14:paraId="343F7D09" w14:textId="767F494B" w:rsidR="004B3BEB" w:rsidRPr="009803A8" w:rsidRDefault="004B3BEB" w:rsidP="004B3BEB">
            <w:pPr>
              <w:pStyle w:val="ListParagraph"/>
              <w:numPr>
                <w:ilvl w:val="0"/>
                <w:numId w:val="16"/>
              </w:numPr>
              <w:rPr>
                <w:szCs w:val="24"/>
              </w:rPr>
            </w:pPr>
            <w:r w:rsidRPr="009803A8">
              <w:rPr>
                <w:szCs w:val="24"/>
              </w:rPr>
              <w:t>Total account balance</w:t>
            </w:r>
            <w:r w:rsidRPr="009803A8">
              <w:rPr>
                <w:szCs w:val="24"/>
              </w:rPr>
              <w:tab/>
            </w:r>
            <w:r w:rsidRPr="009803A8">
              <w:rPr>
                <w:szCs w:val="24"/>
              </w:rPr>
              <w:tab/>
              <w:t xml:space="preserve">               </w:t>
            </w:r>
            <w:r w:rsidR="008870B7">
              <w:rPr>
                <w:szCs w:val="24"/>
              </w:rPr>
              <w:tab/>
            </w:r>
            <w:r w:rsidRPr="009803A8">
              <w:rPr>
                <w:szCs w:val="24"/>
              </w:rPr>
              <w:t xml:space="preserve">= </w:t>
            </w:r>
            <w:r w:rsidRPr="009803A8">
              <w:rPr>
                <w:szCs w:val="24"/>
                <w:u w:val="single"/>
              </w:rPr>
              <w:t>$</w:t>
            </w:r>
            <w:r w:rsidR="008870B7">
              <w:rPr>
                <w:szCs w:val="24"/>
                <w:u w:val="single"/>
              </w:rPr>
              <w:t>6</w:t>
            </w:r>
            <w:r w:rsidR="00A25B3F">
              <w:rPr>
                <w:szCs w:val="24"/>
                <w:u w:val="single"/>
              </w:rPr>
              <w:t>3,607.48</w:t>
            </w:r>
          </w:p>
          <w:p w14:paraId="02AC937F" w14:textId="77777777" w:rsidR="004B3BEB" w:rsidRDefault="004B3BEB" w:rsidP="007E51F9"/>
          <w:p w14:paraId="3E726087" w14:textId="77BCB638" w:rsidR="00AA4D18" w:rsidRDefault="00FF6E0A" w:rsidP="007E51F9">
            <w:r>
              <w:tab/>
            </w:r>
            <w:r w:rsidR="009C38EB">
              <w:t xml:space="preserve">There was a total of nine </w:t>
            </w:r>
            <w:r w:rsidR="007E51F9" w:rsidRPr="007E51F9">
              <w:rPr>
                <w:b/>
              </w:rPr>
              <w:t>accounts approved for payment</w:t>
            </w:r>
            <w:r w:rsidR="009C38EB">
              <w:t xml:space="preserve">, </w:t>
            </w:r>
            <w:r>
              <w:tab/>
            </w:r>
            <w:r w:rsidR="009C38EB">
              <w:t xml:space="preserve">seven </w:t>
            </w:r>
            <w:r w:rsidR="007E51F9">
              <w:t xml:space="preserve">from the </w:t>
            </w:r>
            <w:r w:rsidR="008654CB">
              <w:t>‘</w:t>
            </w:r>
            <w:r w:rsidR="007E51F9">
              <w:t>00</w:t>
            </w:r>
            <w:r w:rsidR="008654CB">
              <w:t>’</w:t>
            </w:r>
            <w:r w:rsidR="007C6FE2">
              <w:t xml:space="preserve"> account and two</w:t>
            </w:r>
            <w:r w:rsidR="007E51F9">
              <w:t xml:space="preserve"> from the </w:t>
            </w:r>
            <w:r w:rsidR="008654CB">
              <w:t>‘</w:t>
            </w:r>
            <w:r w:rsidR="007E51F9">
              <w:t>03</w:t>
            </w:r>
            <w:r w:rsidR="008654CB">
              <w:t>’</w:t>
            </w:r>
            <w:r w:rsidR="007E51F9">
              <w:t xml:space="preserve"> </w:t>
            </w:r>
            <w:r w:rsidR="007C6FE2">
              <w:t>account</w:t>
            </w:r>
            <w:r w:rsidR="007E51F9">
              <w:t xml:space="preserve">. </w:t>
            </w:r>
          </w:p>
          <w:p w14:paraId="44EDE586" w14:textId="77777777" w:rsidR="00AA4D18" w:rsidRDefault="00AA4D18" w:rsidP="007E51F9"/>
          <w:p w14:paraId="50217E1B" w14:textId="1DA77403" w:rsidR="00F55EC2" w:rsidRDefault="00FF6E0A" w:rsidP="007E51F9">
            <w:r>
              <w:tab/>
            </w:r>
            <w:r w:rsidR="00F55EC2">
              <w:t>“00’ Account</w:t>
            </w:r>
          </w:p>
          <w:p w14:paraId="024AB7E4" w14:textId="59C45D84" w:rsidR="00F55EC2" w:rsidRDefault="00F55EC2" w:rsidP="00F55EC2">
            <w:pPr>
              <w:jc w:val="right"/>
            </w:pPr>
            <w:r>
              <w:tab/>
            </w:r>
            <w:r>
              <w:tab/>
            </w:r>
            <w:r>
              <w:tab/>
            </w:r>
            <w:r>
              <w:tab/>
            </w:r>
            <w:r w:rsidR="009C38EB">
              <w:t>Charities Services</w:t>
            </w:r>
            <w:r>
              <w:t xml:space="preserve"> = $</w:t>
            </w:r>
            <w:r w:rsidR="009C38EB">
              <w:t>51.11</w:t>
            </w:r>
          </w:p>
          <w:p w14:paraId="3647B3DA" w14:textId="463E2940" w:rsidR="00F55EC2" w:rsidRDefault="009C38EB" w:rsidP="00F55EC2">
            <w:pPr>
              <w:jc w:val="right"/>
            </w:pPr>
            <w:r>
              <w:t>FUJIFILM Quarterly Fee</w:t>
            </w:r>
            <w:r w:rsidR="00F55EC2">
              <w:t xml:space="preserve"> = $</w:t>
            </w:r>
            <w:r>
              <w:t>126.50</w:t>
            </w:r>
          </w:p>
          <w:p w14:paraId="40531003" w14:textId="1B94EC61" w:rsidR="00F55EC2" w:rsidRDefault="00F55EC2" w:rsidP="00F55EC2">
            <w:pPr>
              <w:jc w:val="right"/>
            </w:pPr>
            <w:r>
              <w:t>Nyx Software (IT Upgrades) = $</w:t>
            </w:r>
            <w:r w:rsidR="009C38EB">
              <w:t>345.01</w:t>
            </w:r>
          </w:p>
          <w:p w14:paraId="294C8B0D" w14:textId="392BEA3F" w:rsidR="00F55EC2" w:rsidRDefault="009C38EB" w:rsidP="00F55EC2">
            <w:pPr>
              <w:jc w:val="right"/>
            </w:pPr>
            <w:r>
              <w:t>Amanda Curnow</w:t>
            </w:r>
            <w:r w:rsidR="00F55EC2">
              <w:t xml:space="preserve"> = $</w:t>
            </w:r>
            <w:r>
              <w:t>540.00</w:t>
            </w:r>
          </w:p>
          <w:p w14:paraId="76A8D2AF" w14:textId="7005F28C" w:rsidR="009C38EB" w:rsidRPr="009C38EB" w:rsidRDefault="009C38EB" w:rsidP="009C38EB">
            <w:pPr>
              <w:jc w:val="right"/>
            </w:pPr>
            <w:r>
              <w:t xml:space="preserve">J M </w:t>
            </w:r>
            <w:r w:rsidR="00DB5741">
              <w:t>I</w:t>
            </w:r>
            <w:r>
              <w:t>n</w:t>
            </w:r>
            <w:r w:rsidR="00DB5741">
              <w:t>t</w:t>
            </w:r>
            <w:r>
              <w:t xml:space="preserve">ense Ltd (Sappers Ball) </w:t>
            </w:r>
            <w:r w:rsidRPr="009C38EB">
              <w:t>= $</w:t>
            </w:r>
            <w:r>
              <w:t>155.37</w:t>
            </w:r>
          </w:p>
          <w:p w14:paraId="43639E7A" w14:textId="798CA991" w:rsidR="009C38EB" w:rsidRPr="009C38EB" w:rsidRDefault="009C38EB" w:rsidP="009C38EB">
            <w:pPr>
              <w:jc w:val="right"/>
            </w:pPr>
            <w:proofErr w:type="spellStart"/>
            <w:r>
              <w:t>Misc</w:t>
            </w:r>
            <w:proofErr w:type="spellEnd"/>
            <w:r w:rsidR="00DB5741">
              <w:t xml:space="preserve"> (Print)</w:t>
            </w:r>
            <w:r>
              <w:t xml:space="preserve"> (</w:t>
            </w:r>
            <w:r w:rsidR="00DB5741">
              <w:t>G</w:t>
            </w:r>
            <w:r>
              <w:t xml:space="preserve"> Boyd)</w:t>
            </w:r>
            <w:r w:rsidRPr="009C38EB">
              <w:t xml:space="preserve"> = $</w:t>
            </w:r>
            <w:r>
              <w:t>150.00</w:t>
            </w:r>
          </w:p>
          <w:p w14:paraId="6903D8D1" w14:textId="436503BA" w:rsidR="009C38EB" w:rsidRDefault="009C38EB" w:rsidP="009C38EB">
            <w:pPr>
              <w:jc w:val="right"/>
            </w:pPr>
            <w:r>
              <w:t>GRANTS (</w:t>
            </w:r>
            <w:proofErr w:type="spellStart"/>
            <w:r>
              <w:t>McFelin</w:t>
            </w:r>
            <w:proofErr w:type="spellEnd"/>
            <w:r>
              <w:t xml:space="preserve">, Johnson-Walker, Stewart) = </w:t>
            </w:r>
            <w:r w:rsidRPr="008607BF">
              <w:rPr>
                <w:u w:val="single"/>
              </w:rPr>
              <w:t>$</w:t>
            </w:r>
            <w:r>
              <w:rPr>
                <w:u w:val="single"/>
              </w:rPr>
              <w:t>1,454.25</w:t>
            </w:r>
          </w:p>
          <w:p w14:paraId="1E36B458" w14:textId="3F402811" w:rsidR="00F55EC2" w:rsidRDefault="009C38EB" w:rsidP="009C38EB">
            <w:pPr>
              <w:jc w:val="right"/>
            </w:pPr>
            <w:r>
              <w:t xml:space="preserve"> </w:t>
            </w:r>
            <w:r w:rsidR="00F55EC2">
              <w:t xml:space="preserve">“00” Sub Total Expenditure = </w:t>
            </w:r>
            <w:r w:rsidR="00F55EC2" w:rsidRPr="008607BF">
              <w:rPr>
                <w:u w:val="single"/>
              </w:rPr>
              <w:t>$</w:t>
            </w:r>
            <w:r>
              <w:rPr>
                <w:u w:val="single"/>
              </w:rPr>
              <w:t>2,822.24</w:t>
            </w:r>
          </w:p>
          <w:p w14:paraId="7D481DFF" w14:textId="3C1A5FB2" w:rsidR="00FE2573" w:rsidRDefault="00FF6E0A" w:rsidP="00FE2573">
            <w:r>
              <w:tab/>
            </w:r>
            <w:r w:rsidR="00FE2573">
              <w:t>“03” Account</w:t>
            </w:r>
          </w:p>
          <w:p w14:paraId="2E66AD87" w14:textId="4BB50461" w:rsidR="00FE2573" w:rsidRDefault="009C38EB" w:rsidP="00FE2573">
            <w:pPr>
              <w:jc w:val="right"/>
            </w:pPr>
            <w:r>
              <w:t>Ink Post – Printer Cartridge</w:t>
            </w:r>
            <w:r w:rsidR="00FE2573">
              <w:t xml:space="preserve"> = $</w:t>
            </w:r>
            <w:r>
              <w:t>152.05</w:t>
            </w:r>
          </w:p>
          <w:p w14:paraId="2B378EAB" w14:textId="79B0C5CC" w:rsidR="00FE2573" w:rsidRDefault="009C38EB" w:rsidP="00FE2573">
            <w:pPr>
              <w:jc w:val="right"/>
            </w:pPr>
            <w:r>
              <w:t>PB Technologies – Hard Drive &amp; Flash Drives</w:t>
            </w:r>
            <w:r w:rsidR="00FE2573">
              <w:t xml:space="preserve"> </w:t>
            </w:r>
            <w:r w:rsidR="00FE2573" w:rsidRPr="008607BF">
              <w:rPr>
                <w:u w:val="single"/>
              </w:rPr>
              <w:t>= $</w:t>
            </w:r>
            <w:r>
              <w:rPr>
                <w:u w:val="single"/>
              </w:rPr>
              <w:t>118.96</w:t>
            </w:r>
          </w:p>
          <w:p w14:paraId="0F7FA59B" w14:textId="79982899" w:rsidR="00FE2573" w:rsidRDefault="00FE2573" w:rsidP="00FE2573">
            <w:pPr>
              <w:jc w:val="right"/>
            </w:pPr>
            <w:r>
              <w:t xml:space="preserve">“03” Sub Total Expenditure = </w:t>
            </w:r>
            <w:r w:rsidRPr="008607BF">
              <w:rPr>
                <w:u w:val="single"/>
              </w:rPr>
              <w:t>$</w:t>
            </w:r>
            <w:r w:rsidR="009C38EB">
              <w:rPr>
                <w:u w:val="single"/>
              </w:rPr>
              <w:t>271.01</w:t>
            </w:r>
          </w:p>
          <w:p w14:paraId="6E181FC9" w14:textId="77777777" w:rsidR="00FE2573" w:rsidRDefault="00FE2573" w:rsidP="007E51F9"/>
          <w:p w14:paraId="04980C21" w14:textId="5AD609E0" w:rsidR="00FE2573" w:rsidRPr="008607BF" w:rsidRDefault="00FF6E0A" w:rsidP="007E51F9">
            <w:pPr>
              <w:rPr>
                <w:b/>
                <w:szCs w:val="24"/>
                <w:u w:val="single"/>
              </w:rPr>
            </w:pPr>
            <w:r>
              <w:tab/>
            </w:r>
            <w:r w:rsidR="00FE2573">
              <w:t>The payments totall</w:t>
            </w:r>
            <w:r w:rsidR="008607BF">
              <w:t>ing were approved</w:t>
            </w:r>
            <w:r w:rsidR="00B439D1">
              <w:t>:</w:t>
            </w:r>
            <w:r w:rsidR="00FE2573">
              <w:t xml:space="preserve"> </w:t>
            </w:r>
            <w:r w:rsidR="008607BF" w:rsidRPr="008607BF">
              <w:rPr>
                <w:b/>
                <w:u w:val="single"/>
              </w:rPr>
              <w:t>$</w:t>
            </w:r>
            <w:r w:rsidR="009C38EB">
              <w:rPr>
                <w:b/>
                <w:u w:val="single"/>
              </w:rPr>
              <w:t>3,093.25</w:t>
            </w:r>
          </w:p>
          <w:p w14:paraId="5815F998" w14:textId="77777777" w:rsidR="00FE2573" w:rsidRDefault="00FE2573" w:rsidP="007E51F9">
            <w:pPr>
              <w:rPr>
                <w:b/>
                <w:szCs w:val="24"/>
              </w:rPr>
            </w:pPr>
          </w:p>
          <w:p w14:paraId="4C1111A9" w14:textId="2487B811" w:rsidR="007C6FE2" w:rsidRPr="00FE2573" w:rsidRDefault="007E51F9" w:rsidP="007E51F9">
            <w:pPr>
              <w:rPr>
                <w:szCs w:val="24"/>
              </w:rPr>
            </w:pPr>
            <w:r w:rsidRPr="00D95358">
              <w:rPr>
                <w:b/>
                <w:szCs w:val="24"/>
              </w:rPr>
              <w:t>Moved:</w:t>
            </w:r>
            <w:r>
              <w:rPr>
                <w:b/>
                <w:szCs w:val="24"/>
              </w:rPr>
              <w:t xml:space="preserve"> </w:t>
            </w:r>
            <w:r w:rsidR="00FE2573">
              <w:rPr>
                <w:rFonts w:ascii="Calibri" w:hAnsi="Calibri" w:cs="Calibri"/>
                <w:color w:val="000000"/>
                <w:szCs w:val="24"/>
              </w:rPr>
              <w:t>WO1 (Rtd) G Findon</w:t>
            </w:r>
          </w:p>
          <w:p w14:paraId="07DD910A" w14:textId="3B27AE6F" w:rsidR="00FA2AA5" w:rsidRDefault="007E51F9" w:rsidP="007E51F9">
            <w:pPr>
              <w:rPr>
                <w:b/>
                <w:szCs w:val="24"/>
              </w:rPr>
            </w:pPr>
            <w:r w:rsidRPr="00D95358">
              <w:rPr>
                <w:b/>
                <w:szCs w:val="24"/>
              </w:rPr>
              <w:t>Seconded:</w:t>
            </w:r>
            <w:r>
              <w:rPr>
                <w:b/>
                <w:szCs w:val="24"/>
              </w:rPr>
              <w:t xml:space="preserve"> </w:t>
            </w:r>
            <w:r w:rsidR="00957861" w:rsidRPr="00194DC8">
              <w:rPr>
                <w:rFonts w:ascii="Calibri" w:hAnsi="Calibri" w:cs="Calibri"/>
                <w:color w:val="000000"/>
                <w:szCs w:val="24"/>
              </w:rPr>
              <w:t>SSGT (Rtd) AD Johnson</w:t>
            </w:r>
            <w:r>
              <w:rPr>
                <w:b/>
                <w:szCs w:val="24"/>
              </w:rPr>
              <w:br/>
            </w:r>
            <w:r w:rsidRPr="00D95358">
              <w:rPr>
                <w:b/>
                <w:szCs w:val="24"/>
              </w:rPr>
              <w:t>Carried</w:t>
            </w:r>
          </w:p>
          <w:p w14:paraId="268649E1" w14:textId="77777777" w:rsidR="0099373B" w:rsidRDefault="0099373B" w:rsidP="007E51F9">
            <w:pPr>
              <w:rPr>
                <w:b/>
                <w:szCs w:val="24"/>
              </w:rPr>
            </w:pPr>
          </w:p>
          <w:p w14:paraId="278C4E72" w14:textId="7CCC3178" w:rsidR="00FF6E0A" w:rsidRDefault="0099373B" w:rsidP="007E51F9">
            <w:pPr>
              <w:pStyle w:val="ListParagraph"/>
              <w:numPr>
                <w:ilvl w:val="0"/>
                <w:numId w:val="35"/>
              </w:numPr>
              <w:rPr>
                <w:szCs w:val="24"/>
              </w:rPr>
            </w:pPr>
            <w:r w:rsidRPr="00FF6E0A">
              <w:rPr>
                <w:szCs w:val="24"/>
              </w:rPr>
              <w:t xml:space="preserve">Term deposit in ‘04’ account is due to mature on 23/05/23. According </w:t>
            </w:r>
            <w:r w:rsidR="00DB5741">
              <w:rPr>
                <w:szCs w:val="24"/>
              </w:rPr>
              <w:t xml:space="preserve">to </w:t>
            </w:r>
            <w:r w:rsidRPr="00FF6E0A">
              <w:rPr>
                <w:szCs w:val="24"/>
              </w:rPr>
              <w:t xml:space="preserve">the </w:t>
            </w:r>
            <w:r w:rsidR="00DB5741">
              <w:rPr>
                <w:szCs w:val="24"/>
              </w:rPr>
              <w:t xml:space="preserve">approved </w:t>
            </w:r>
            <w:r w:rsidRPr="00FF6E0A">
              <w:rPr>
                <w:szCs w:val="24"/>
              </w:rPr>
              <w:t>investment plan, this account will be rolled over for 12 months</w:t>
            </w:r>
            <w:r w:rsidR="00DB5741">
              <w:rPr>
                <w:szCs w:val="24"/>
              </w:rPr>
              <w:t xml:space="preserve"> at best interest rate</w:t>
            </w:r>
            <w:r w:rsidRPr="00FF6E0A">
              <w:rPr>
                <w:szCs w:val="24"/>
              </w:rPr>
              <w:t>.</w:t>
            </w:r>
          </w:p>
          <w:p w14:paraId="3983538E" w14:textId="77777777" w:rsidR="00FF6E0A" w:rsidRDefault="00FF6E0A" w:rsidP="00FF6E0A">
            <w:pPr>
              <w:pStyle w:val="ListParagraph"/>
              <w:rPr>
                <w:szCs w:val="24"/>
              </w:rPr>
            </w:pPr>
          </w:p>
          <w:p w14:paraId="10C3AFA9" w14:textId="3BE3FB81" w:rsidR="00FF6E0A" w:rsidRDefault="00957861" w:rsidP="00FF6E0A">
            <w:pPr>
              <w:pStyle w:val="ListParagraph"/>
              <w:rPr>
                <w:bCs/>
                <w:szCs w:val="24"/>
              </w:rPr>
            </w:pPr>
            <w:r w:rsidRPr="00FF6E0A">
              <w:rPr>
                <w:bCs/>
                <w:szCs w:val="24"/>
              </w:rPr>
              <w:t xml:space="preserve">Discussion </w:t>
            </w:r>
            <w:r w:rsidR="00590EE0">
              <w:rPr>
                <w:bCs/>
                <w:szCs w:val="24"/>
              </w:rPr>
              <w:t xml:space="preserve">arose over </w:t>
            </w:r>
            <w:r w:rsidRPr="00FF6E0A">
              <w:rPr>
                <w:bCs/>
                <w:szCs w:val="24"/>
              </w:rPr>
              <w:t xml:space="preserve">a </w:t>
            </w:r>
            <w:r w:rsidR="00292FBB" w:rsidRPr="00FF6E0A">
              <w:rPr>
                <w:bCs/>
                <w:szCs w:val="24"/>
              </w:rPr>
              <w:t xml:space="preserve">suggested </w:t>
            </w:r>
            <w:r w:rsidRPr="00FF6E0A">
              <w:rPr>
                <w:bCs/>
                <w:szCs w:val="24"/>
              </w:rPr>
              <w:t>change to the ‘03’ EC</w:t>
            </w:r>
            <w:r w:rsidR="00404B39" w:rsidRPr="00FF6E0A">
              <w:rPr>
                <w:bCs/>
                <w:szCs w:val="24"/>
              </w:rPr>
              <w:t>MC Ops Account. In summary, the ‘03’</w:t>
            </w:r>
            <w:r w:rsidRPr="00FF6E0A">
              <w:rPr>
                <w:bCs/>
                <w:szCs w:val="24"/>
              </w:rPr>
              <w:t xml:space="preserve"> account holds at any one time approx. </w:t>
            </w:r>
            <w:r w:rsidR="00292FBB" w:rsidRPr="00FF6E0A">
              <w:rPr>
                <w:bCs/>
                <w:szCs w:val="24"/>
              </w:rPr>
              <w:t xml:space="preserve">$7-8,000. </w:t>
            </w:r>
            <w:r w:rsidRPr="00FF6E0A">
              <w:rPr>
                <w:bCs/>
                <w:szCs w:val="24"/>
              </w:rPr>
              <w:t xml:space="preserve">The funds are held in this account for use when </w:t>
            </w:r>
            <w:r w:rsidR="00292FBB" w:rsidRPr="00FF6E0A">
              <w:rPr>
                <w:bCs/>
                <w:szCs w:val="24"/>
              </w:rPr>
              <w:t xml:space="preserve">required </w:t>
            </w:r>
            <w:r w:rsidR="00590EE0">
              <w:rPr>
                <w:bCs/>
                <w:szCs w:val="24"/>
              </w:rPr>
              <w:t>to fund the ECMC EFTPOS</w:t>
            </w:r>
            <w:r w:rsidR="00292FBB" w:rsidRPr="00FF6E0A">
              <w:rPr>
                <w:bCs/>
                <w:szCs w:val="24"/>
              </w:rPr>
              <w:t xml:space="preserve"> c</w:t>
            </w:r>
            <w:r w:rsidRPr="00FF6E0A">
              <w:rPr>
                <w:bCs/>
                <w:szCs w:val="24"/>
              </w:rPr>
              <w:t>ard. However</w:t>
            </w:r>
            <w:r w:rsidR="00292FBB" w:rsidRPr="00FF6E0A">
              <w:rPr>
                <w:bCs/>
                <w:szCs w:val="24"/>
              </w:rPr>
              <w:t>,</w:t>
            </w:r>
            <w:r w:rsidRPr="00FF6E0A">
              <w:rPr>
                <w:bCs/>
                <w:szCs w:val="24"/>
              </w:rPr>
              <w:t xml:space="preserve"> the card is used </w:t>
            </w:r>
            <w:r w:rsidR="00590EE0" w:rsidRPr="00FF6E0A">
              <w:rPr>
                <w:bCs/>
                <w:szCs w:val="24"/>
              </w:rPr>
              <w:t>infrequently,</w:t>
            </w:r>
            <w:r w:rsidRPr="00FF6E0A">
              <w:rPr>
                <w:bCs/>
                <w:szCs w:val="24"/>
              </w:rPr>
              <w:t xml:space="preserve"> and the purchases are generally within the hundreds of dollars value. </w:t>
            </w:r>
            <w:r w:rsidR="00292FBB" w:rsidRPr="00FF6E0A">
              <w:rPr>
                <w:bCs/>
                <w:szCs w:val="24"/>
              </w:rPr>
              <w:t>Because the ‘03’ account is a transactional account, the interest r</w:t>
            </w:r>
            <w:r w:rsidR="00590EE0">
              <w:rPr>
                <w:bCs/>
                <w:szCs w:val="24"/>
              </w:rPr>
              <w:t xml:space="preserve">ates </w:t>
            </w:r>
            <w:r w:rsidR="00292FBB" w:rsidRPr="00FF6E0A">
              <w:rPr>
                <w:bCs/>
                <w:szCs w:val="24"/>
              </w:rPr>
              <w:t>are very low. The Treasurer recommends that the bulk of the funds in the ‘03’ account be moved to a separate ‘online saver’ account which accrues interest a</w:t>
            </w:r>
            <w:r w:rsidR="00DB5741">
              <w:rPr>
                <w:bCs/>
                <w:szCs w:val="24"/>
              </w:rPr>
              <w:t>t</w:t>
            </w:r>
            <w:r w:rsidR="00292FBB" w:rsidRPr="00FF6E0A">
              <w:rPr>
                <w:bCs/>
                <w:szCs w:val="24"/>
              </w:rPr>
              <w:t xml:space="preserve"> a much </w:t>
            </w:r>
            <w:r w:rsidR="00DB5741">
              <w:rPr>
                <w:bCs/>
                <w:szCs w:val="24"/>
              </w:rPr>
              <w:t xml:space="preserve">higher </w:t>
            </w:r>
            <w:r w:rsidR="00292FBB" w:rsidRPr="00FF6E0A">
              <w:rPr>
                <w:bCs/>
                <w:szCs w:val="24"/>
              </w:rPr>
              <w:t xml:space="preserve">rate. The ‘online saver’ </w:t>
            </w:r>
            <w:r w:rsidR="00404B39" w:rsidRPr="00FF6E0A">
              <w:rPr>
                <w:bCs/>
                <w:szCs w:val="24"/>
              </w:rPr>
              <w:t>account will</w:t>
            </w:r>
            <w:r w:rsidR="00292FBB" w:rsidRPr="00FF6E0A">
              <w:rPr>
                <w:bCs/>
                <w:szCs w:val="24"/>
              </w:rPr>
              <w:t xml:space="preserve"> still allow a transfer of funds </w:t>
            </w:r>
            <w:r w:rsidR="00590EE0">
              <w:rPr>
                <w:bCs/>
                <w:szCs w:val="24"/>
              </w:rPr>
              <w:t xml:space="preserve">(“top up”) </w:t>
            </w:r>
            <w:r w:rsidR="00292FBB" w:rsidRPr="00FF6E0A">
              <w:rPr>
                <w:bCs/>
                <w:szCs w:val="24"/>
              </w:rPr>
              <w:t xml:space="preserve">to the ‘03’ account when required. </w:t>
            </w:r>
            <w:r w:rsidR="00404B39" w:rsidRPr="00FF6E0A">
              <w:rPr>
                <w:bCs/>
                <w:szCs w:val="24"/>
              </w:rPr>
              <w:t>The values discussed were leaving $</w:t>
            </w:r>
            <w:r w:rsidR="00DB5741">
              <w:rPr>
                <w:bCs/>
                <w:szCs w:val="24"/>
              </w:rPr>
              <w:t>1,000</w:t>
            </w:r>
            <w:r w:rsidR="00404B39" w:rsidRPr="00FF6E0A">
              <w:rPr>
                <w:bCs/>
                <w:szCs w:val="24"/>
              </w:rPr>
              <w:t xml:space="preserve"> in the ‘03’ account and the remainder, approx. $</w:t>
            </w:r>
            <w:r w:rsidR="00590EE0">
              <w:rPr>
                <w:bCs/>
                <w:szCs w:val="24"/>
              </w:rPr>
              <w:t>7</w:t>
            </w:r>
            <w:r w:rsidR="00404B39" w:rsidRPr="00FF6E0A">
              <w:rPr>
                <w:bCs/>
                <w:szCs w:val="24"/>
              </w:rPr>
              <w:t>,</w:t>
            </w:r>
            <w:r w:rsidR="00590EE0">
              <w:rPr>
                <w:bCs/>
                <w:szCs w:val="24"/>
              </w:rPr>
              <w:t>0</w:t>
            </w:r>
            <w:r w:rsidR="00404B39" w:rsidRPr="00FF6E0A">
              <w:rPr>
                <w:bCs/>
                <w:szCs w:val="24"/>
              </w:rPr>
              <w:t>00</w:t>
            </w:r>
            <w:r w:rsidR="00DB5741">
              <w:rPr>
                <w:bCs/>
                <w:szCs w:val="24"/>
              </w:rPr>
              <w:t>,</w:t>
            </w:r>
            <w:r w:rsidR="00404B39" w:rsidRPr="00FF6E0A">
              <w:rPr>
                <w:bCs/>
                <w:szCs w:val="24"/>
              </w:rPr>
              <w:t xml:space="preserve"> would be transferred into the new ‘online saver’ account. </w:t>
            </w:r>
            <w:r w:rsidR="00DB5741">
              <w:rPr>
                <w:bCs/>
                <w:szCs w:val="24"/>
              </w:rPr>
              <w:t xml:space="preserve"> The same approved signatories would be used for the new ‘online saver’ account.   The Treasurer so moved.</w:t>
            </w:r>
          </w:p>
          <w:p w14:paraId="6E0AD579" w14:textId="77777777" w:rsidR="00881C20" w:rsidRDefault="00881C20" w:rsidP="007E51F9">
            <w:pPr>
              <w:rPr>
                <w:bCs/>
                <w:szCs w:val="24"/>
              </w:rPr>
            </w:pPr>
          </w:p>
          <w:p w14:paraId="3F85E640" w14:textId="77777777" w:rsidR="00881C20" w:rsidRPr="00FE2573" w:rsidRDefault="00881C20" w:rsidP="00881C20">
            <w:pPr>
              <w:rPr>
                <w:szCs w:val="24"/>
              </w:rPr>
            </w:pPr>
            <w:r w:rsidRPr="00D95358">
              <w:rPr>
                <w:b/>
                <w:szCs w:val="24"/>
              </w:rPr>
              <w:t>Moved:</w:t>
            </w:r>
            <w:r>
              <w:rPr>
                <w:b/>
                <w:szCs w:val="24"/>
              </w:rPr>
              <w:t xml:space="preserve"> </w:t>
            </w:r>
            <w:r>
              <w:rPr>
                <w:rFonts w:ascii="Calibri" w:hAnsi="Calibri" w:cs="Calibri"/>
                <w:color w:val="000000"/>
                <w:szCs w:val="24"/>
              </w:rPr>
              <w:t>WO1 (Rtd) G Findon</w:t>
            </w:r>
          </w:p>
          <w:p w14:paraId="24055968" w14:textId="09534526" w:rsidR="00EC6C8D" w:rsidRDefault="00881C20" w:rsidP="00881C20">
            <w:pPr>
              <w:rPr>
                <w:rFonts w:ascii="Calibri" w:hAnsi="Calibri" w:cs="Calibri"/>
                <w:color w:val="000000"/>
                <w:szCs w:val="24"/>
              </w:rPr>
            </w:pPr>
            <w:r w:rsidRPr="00D95358">
              <w:rPr>
                <w:b/>
                <w:szCs w:val="24"/>
              </w:rPr>
              <w:t>Seconded:</w:t>
            </w:r>
            <w:r>
              <w:rPr>
                <w:b/>
                <w:szCs w:val="24"/>
              </w:rPr>
              <w:t xml:space="preserve"> </w:t>
            </w:r>
            <w:r w:rsidR="00404B39" w:rsidRPr="00B73743">
              <w:rPr>
                <w:rFonts w:ascii="Calibri" w:hAnsi="Calibri" w:cs="Calibri"/>
                <w:color w:val="000000"/>
                <w:szCs w:val="24"/>
              </w:rPr>
              <w:t>WO1 CA Fairbairn</w:t>
            </w:r>
          </w:p>
          <w:p w14:paraId="0EDEEC83" w14:textId="7C43A718" w:rsidR="00881C20" w:rsidRDefault="00881C20" w:rsidP="00881C20">
            <w:pPr>
              <w:rPr>
                <w:b/>
                <w:szCs w:val="24"/>
              </w:rPr>
            </w:pPr>
            <w:r w:rsidRPr="00D95358">
              <w:rPr>
                <w:b/>
                <w:szCs w:val="24"/>
              </w:rPr>
              <w:t>Carried</w:t>
            </w:r>
          </w:p>
          <w:p w14:paraId="4738EE48" w14:textId="77777777" w:rsidR="007E51F9" w:rsidRDefault="007E51F9" w:rsidP="007E51F9">
            <w:pPr>
              <w:rPr>
                <w:b/>
              </w:rPr>
            </w:pPr>
          </w:p>
          <w:p w14:paraId="7AC5D8E9" w14:textId="15874947" w:rsidR="00AA4D18" w:rsidRPr="00404B39" w:rsidRDefault="00404B39" w:rsidP="00FF6E0A">
            <w:pPr>
              <w:pStyle w:val="ListParagraph"/>
              <w:numPr>
                <w:ilvl w:val="0"/>
                <w:numId w:val="35"/>
              </w:numPr>
            </w:pPr>
            <w:r w:rsidRPr="00404B39">
              <w:t xml:space="preserve">The financial report for the period Feb – Apr 23 was adopted. </w:t>
            </w:r>
          </w:p>
          <w:p w14:paraId="5425F150" w14:textId="77777777" w:rsidR="00AA4D18" w:rsidRDefault="00AA4D18" w:rsidP="007E51F9">
            <w:pPr>
              <w:rPr>
                <w:b/>
              </w:rPr>
            </w:pPr>
          </w:p>
          <w:p w14:paraId="09EABFA0" w14:textId="77777777" w:rsidR="00404B39" w:rsidRPr="00FE2573" w:rsidRDefault="00404B39" w:rsidP="00404B39">
            <w:pPr>
              <w:rPr>
                <w:szCs w:val="24"/>
              </w:rPr>
            </w:pPr>
            <w:r w:rsidRPr="00D95358">
              <w:rPr>
                <w:b/>
                <w:szCs w:val="24"/>
              </w:rPr>
              <w:t>Moved:</w:t>
            </w:r>
            <w:r>
              <w:rPr>
                <w:b/>
                <w:szCs w:val="24"/>
              </w:rPr>
              <w:t xml:space="preserve"> </w:t>
            </w:r>
            <w:r>
              <w:rPr>
                <w:rFonts w:ascii="Calibri" w:hAnsi="Calibri" w:cs="Calibri"/>
                <w:color w:val="000000"/>
                <w:szCs w:val="24"/>
              </w:rPr>
              <w:t>WO1 (Rtd) G Findon</w:t>
            </w:r>
          </w:p>
          <w:p w14:paraId="0DC6067D" w14:textId="48625F5B" w:rsidR="00404B39" w:rsidRPr="00404B39" w:rsidRDefault="00404B39" w:rsidP="00404B39">
            <w:pPr>
              <w:rPr>
                <w:rFonts w:ascii="Calibri" w:hAnsi="Calibri" w:cs="Calibri"/>
                <w:color w:val="000000"/>
                <w:szCs w:val="24"/>
              </w:rPr>
            </w:pPr>
            <w:r w:rsidRPr="00D95358">
              <w:rPr>
                <w:b/>
                <w:szCs w:val="24"/>
              </w:rPr>
              <w:t>Seconded:</w:t>
            </w:r>
            <w:r>
              <w:rPr>
                <w:b/>
                <w:szCs w:val="24"/>
              </w:rPr>
              <w:t xml:space="preserve"> </w:t>
            </w:r>
            <w:r>
              <w:rPr>
                <w:rFonts w:ascii="Calibri" w:hAnsi="Calibri" w:cs="Calibri"/>
                <w:color w:val="000000"/>
                <w:szCs w:val="24"/>
              </w:rPr>
              <w:t>LTCOL BC Gurney</w:t>
            </w:r>
          </w:p>
          <w:p w14:paraId="00F3A715" w14:textId="77777777" w:rsidR="00404B39" w:rsidRDefault="00404B39" w:rsidP="00404B39">
            <w:pPr>
              <w:rPr>
                <w:b/>
                <w:szCs w:val="24"/>
              </w:rPr>
            </w:pPr>
            <w:r w:rsidRPr="00D95358">
              <w:rPr>
                <w:b/>
                <w:szCs w:val="24"/>
              </w:rPr>
              <w:t>Carried</w:t>
            </w:r>
          </w:p>
          <w:p w14:paraId="247DA15C" w14:textId="77777777" w:rsidR="008233FA" w:rsidRPr="007E51F9" w:rsidRDefault="008233FA" w:rsidP="007E51F9">
            <w:pPr>
              <w:rPr>
                <w:b/>
              </w:rPr>
            </w:pPr>
          </w:p>
        </w:tc>
        <w:bookmarkStart w:id="0" w:name="_GoBack"/>
        <w:bookmarkEnd w:id="0"/>
      </w:tr>
      <w:tr w:rsidR="008A628E" w:rsidRPr="00EF7D82" w14:paraId="69675932"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696E8A70" w14:textId="1C58295A" w:rsidR="008A628E" w:rsidRPr="007A7A4E" w:rsidRDefault="000A2825" w:rsidP="007C6FE2">
            <w:pPr>
              <w:pStyle w:val="ListParagraph"/>
              <w:numPr>
                <w:ilvl w:val="0"/>
                <w:numId w:val="12"/>
              </w:numPr>
              <w:spacing w:after="200"/>
              <w:rPr>
                <w:b/>
                <w:szCs w:val="24"/>
              </w:rPr>
            </w:pPr>
            <w:r>
              <w:rPr>
                <w:b/>
                <w:szCs w:val="24"/>
              </w:rPr>
              <w:t>Progress on actions/tasks and other activities since the last meeting</w:t>
            </w:r>
            <w:r w:rsidR="00DB5741">
              <w:rPr>
                <w:b/>
                <w:szCs w:val="24"/>
              </w:rPr>
              <w:t xml:space="preserve"> held on 16 Feb 23.</w:t>
            </w:r>
          </w:p>
        </w:tc>
        <w:tc>
          <w:tcPr>
            <w:tcW w:w="3750" w:type="pct"/>
            <w:gridSpan w:val="4"/>
            <w:tcBorders>
              <w:left w:val="single" w:sz="4" w:space="0" w:color="auto"/>
              <w:right w:val="single" w:sz="4" w:space="0" w:color="auto"/>
            </w:tcBorders>
          </w:tcPr>
          <w:p w14:paraId="334E6984" w14:textId="77777777" w:rsidR="00FF6E0A" w:rsidRPr="00FF6E0A" w:rsidRDefault="00FF6E0A" w:rsidP="00FF6E0A">
            <w:pPr>
              <w:pStyle w:val="ListParagraph"/>
              <w:ind w:left="360"/>
              <w:rPr>
                <w:bCs/>
                <w:szCs w:val="24"/>
              </w:rPr>
            </w:pPr>
          </w:p>
          <w:p w14:paraId="7BC1B30A" w14:textId="77777777" w:rsidR="00EC6C8D" w:rsidRDefault="003A269E" w:rsidP="00EC6C8D">
            <w:pPr>
              <w:pStyle w:val="ListParagraph"/>
              <w:numPr>
                <w:ilvl w:val="0"/>
                <w:numId w:val="32"/>
              </w:numPr>
              <w:rPr>
                <w:bCs/>
                <w:szCs w:val="24"/>
              </w:rPr>
            </w:pPr>
            <w:r w:rsidRPr="00EC6C8D">
              <w:rPr>
                <w:b/>
                <w:szCs w:val="24"/>
              </w:rPr>
              <w:t>Trust Deed Issue</w:t>
            </w:r>
            <w:r w:rsidRPr="00EC6C8D">
              <w:rPr>
                <w:bCs/>
                <w:szCs w:val="24"/>
              </w:rPr>
              <w:t xml:space="preserve"> </w:t>
            </w:r>
            <w:r w:rsidRPr="00EC6C8D">
              <w:rPr>
                <w:b/>
                <w:szCs w:val="24"/>
              </w:rPr>
              <w:t>(Chair Tenure)</w:t>
            </w:r>
            <w:r w:rsidRPr="00EC6C8D">
              <w:rPr>
                <w:bCs/>
                <w:szCs w:val="24"/>
              </w:rPr>
              <w:t xml:space="preserve"> – COL (Rtd) Don Jones has agreed to step up as a full trustee </w:t>
            </w:r>
            <w:proofErr w:type="spellStart"/>
            <w:r w:rsidRPr="00EC6C8D">
              <w:rPr>
                <w:bCs/>
                <w:szCs w:val="24"/>
              </w:rPr>
              <w:t>wef</w:t>
            </w:r>
            <w:proofErr w:type="spellEnd"/>
            <w:r w:rsidRPr="00EC6C8D">
              <w:rPr>
                <w:bCs/>
                <w:szCs w:val="24"/>
              </w:rPr>
              <w:t xml:space="preserve"> 17 Aug 23 and take over the chair position at the 16 Nov 23 TB meeting - WIP; </w:t>
            </w:r>
          </w:p>
          <w:p w14:paraId="4ECF99C4" w14:textId="77777777" w:rsidR="00EC6C8D" w:rsidRPr="00EC6C8D" w:rsidRDefault="00EC6C8D" w:rsidP="00EC6C8D">
            <w:pPr>
              <w:pStyle w:val="ListParagraph"/>
              <w:ind w:left="360"/>
              <w:rPr>
                <w:bCs/>
                <w:szCs w:val="24"/>
              </w:rPr>
            </w:pPr>
          </w:p>
          <w:p w14:paraId="16069114" w14:textId="77777777" w:rsidR="00EC6C8D" w:rsidRPr="00E619EF" w:rsidRDefault="003A269E" w:rsidP="00EC6C8D">
            <w:pPr>
              <w:pStyle w:val="ListParagraph"/>
              <w:numPr>
                <w:ilvl w:val="0"/>
                <w:numId w:val="32"/>
              </w:numPr>
              <w:rPr>
                <w:bCs/>
                <w:szCs w:val="24"/>
              </w:rPr>
            </w:pPr>
            <w:r w:rsidRPr="00EC6C8D">
              <w:rPr>
                <w:b/>
                <w:bCs/>
                <w:szCs w:val="24"/>
              </w:rPr>
              <w:lastRenderedPageBreak/>
              <w:t>Model Bailey Bridging</w:t>
            </w:r>
            <w:r w:rsidRPr="00EC6C8D">
              <w:rPr>
                <w:b/>
                <w:szCs w:val="24"/>
              </w:rPr>
              <w:t xml:space="preserve"> </w:t>
            </w:r>
            <w:r w:rsidRPr="00EC6C8D">
              <w:rPr>
                <w:szCs w:val="24"/>
              </w:rPr>
              <w:t>– NC.  Perhaps CEW, SME(NZ) should take this task over and make some progress, as nothing has been done by 2 Fd Sqn since 2019.  Documentary proof/a record of the SME(NZ) handover to the ECMC has not been located (yet ?) – WIP;</w:t>
            </w:r>
          </w:p>
          <w:p w14:paraId="2C1EE1B5" w14:textId="77777777" w:rsidR="00E619EF" w:rsidRPr="00E619EF" w:rsidRDefault="00E619EF" w:rsidP="00E619EF">
            <w:pPr>
              <w:pStyle w:val="ListParagraph"/>
              <w:rPr>
                <w:bCs/>
                <w:szCs w:val="24"/>
              </w:rPr>
            </w:pPr>
          </w:p>
          <w:p w14:paraId="39BDFEE8" w14:textId="269CA225" w:rsidR="00404B39" w:rsidRDefault="00E619EF" w:rsidP="0099373B">
            <w:pPr>
              <w:pStyle w:val="ListParagraph"/>
              <w:ind w:left="360"/>
              <w:rPr>
                <w:bCs/>
                <w:szCs w:val="24"/>
              </w:rPr>
            </w:pPr>
            <w:r>
              <w:rPr>
                <w:bCs/>
                <w:szCs w:val="24"/>
              </w:rPr>
              <w:t xml:space="preserve">The </w:t>
            </w:r>
            <w:r w:rsidR="00DB5741">
              <w:rPr>
                <w:bCs/>
                <w:szCs w:val="24"/>
              </w:rPr>
              <w:t>C</w:t>
            </w:r>
            <w:r>
              <w:rPr>
                <w:bCs/>
                <w:szCs w:val="24"/>
              </w:rPr>
              <w:t xml:space="preserve">hair suggested that combat Engineering Wing (CEW) at SME may be a better fit for managing the Model Bailey Bridge </w:t>
            </w:r>
            <w:r w:rsidR="00DB5741">
              <w:rPr>
                <w:bCs/>
                <w:szCs w:val="24"/>
              </w:rPr>
              <w:t xml:space="preserve">inventory </w:t>
            </w:r>
            <w:r>
              <w:rPr>
                <w:bCs/>
                <w:szCs w:val="24"/>
              </w:rPr>
              <w:t xml:space="preserve">task. The RSM 2ER acknowledged that 2FD SQN had limited pers available to support this task due to other demands. RSM 2ER also noted he has a folder of historical documents that relate to the Model Bailey Bridge, he will </w:t>
            </w:r>
            <w:r w:rsidR="00DB5741">
              <w:rPr>
                <w:bCs/>
                <w:szCs w:val="24"/>
              </w:rPr>
              <w:t>return this to</w:t>
            </w:r>
            <w:r>
              <w:rPr>
                <w:bCs/>
                <w:szCs w:val="24"/>
              </w:rPr>
              <w:t xml:space="preserve"> the </w:t>
            </w:r>
            <w:r w:rsidR="00DB5741">
              <w:rPr>
                <w:bCs/>
                <w:szCs w:val="24"/>
              </w:rPr>
              <w:t>ECMC</w:t>
            </w:r>
            <w:r>
              <w:rPr>
                <w:bCs/>
                <w:szCs w:val="24"/>
              </w:rPr>
              <w:t>.</w:t>
            </w:r>
          </w:p>
          <w:p w14:paraId="35CE13EB" w14:textId="77777777" w:rsidR="00E619EF" w:rsidRPr="00E619EF" w:rsidRDefault="00E619EF" w:rsidP="00E619EF">
            <w:pPr>
              <w:rPr>
                <w:bCs/>
                <w:szCs w:val="24"/>
              </w:rPr>
            </w:pPr>
          </w:p>
          <w:p w14:paraId="6E16B547" w14:textId="5E79A14C" w:rsidR="000613F6" w:rsidRPr="0099373B" w:rsidRDefault="00404B39" w:rsidP="0099373B">
            <w:pPr>
              <w:pStyle w:val="ListParagraph"/>
              <w:ind w:left="360"/>
              <w:rPr>
                <w:bCs/>
                <w:szCs w:val="24"/>
              </w:rPr>
            </w:pPr>
            <w:r w:rsidRPr="00404B39">
              <w:rPr>
                <w:b/>
                <w:bCs/>
                <w:szCs w:val="24"/>
              </w:rPr>
              <w:t>Action:</w:t>
            </w:r>
            <w:r>
              <w:rPr>
                <w:bCs/>
                <w:szCs w:val="24"/>
              </w:rPr>
              <w:t xml:space="preserve"> SSM SME will look into the potential of CEW progressing </w:t>
            </w:r>
            <w:r w:rsidR="00DB5741">
              <w:rPr>
                <w:bCs/>
                <w:szCs w:val="24"/>
              </w:rPr>
              <w:t xml:space="preserve">the </w:t>
            </w:r>
            <w:r w:rsidR="00E619EF">
              <w:rPr>
                <w:bCs/>
                <w:szCs w:val="24"/>
              </w:rPr>
              <w:t xml:space="preserve">Model Bailey Bridge project. </w:t>
            </w:r>
          </w:p>
          <w:p w14:paraId="62D1E11B" w14:textId="77777777" w:rsidR="00184D30" w:rsidRPr="00EC6C8D" w:rsidRDefault="00184D30" w:rsidP="00404B39">
            <w:pPr>
              <w:pStyle w:val="ListParagraph"/>
              <w:ind w:left="360"/>
              <w:rPr>
                <w:bCs/>
                <w:szCs w:val="24"/>
              </w:rPr>
            </w:pPr>
          </w:p>
          <w:p w14:paraId="6AA4F235" w14:textId="77777777" w:rsidR="00EC6C8D" w:rsidRPr="00EC6C8D" w:rsidRDefault="003A269E" w:rsidP="00EC6C8D">
            <w:pPr>
              <w:pStyle w:val="ListParagraph"/>
              <w:numPr>
                <w:ilvl w:val="0"/>
                <w:numId w:val="32"/>
              </w:numPr>
              <w:rPr>
                <w:bCs/>
                <w:szCs w:val="24"/>
              </w:rPr>
            </w:pPr>
            <w:r w:rsidRPr="00EC6C8D">
              <w:rPr>
                <w:b/>
                <w:szCs w:val="24"/>
              </w:rPr>
              <w:t>Digitising, scanning and post-processing and uploading of books and documents</w:t>
            </w:r>
            <w:r w:rsidRPr="00EC6C8D">
              <w:rPr>
                <w:szCs w:val="24"/>
              </w:rPr>
              <w:t xml:space="preserve"> in the ECMC library c</w:t>
            </w:r>
            <w:r w:rsidRPr="00EC6C8D">
              <w:rPr>
                <w:bCs/>
                <w:szCs w:val="24"/>
              </w:rPr>
              <w:t xml:space="preserve">ontinues.  A second tranche has been completed and we are about to commence the third group of NZEF (WW1) news sheets and other old (1897 – 1907) RNZE and Submarine and Mining Corps record books from the early 1900’s  </w:t>
            </w:r>
            <w:r w:rsidRPr="00EC6C8D">
              <w:rPr>
                <w:szCs w:val="24"/>
              </w:rPr>
              <w:t>– WIP;</w:t>
            </w:r>
          </w:p>
          <w:p w14:paraId="19F473FC" w14:textId="77777777" w:rsidR="00EC6C8D" w:rsidRPr="00EC6C8D" w:rsidRDefault="00EC6C8D" w:rsidP="00EC6C8D">
            <w:pPr>
              <w:pStyle w:val="ListParagraph"/>
              <w:ind w:left="360"/>
              <w:rPr>
                <w:bCs/>
                <w:szCs w:val="24"/>
              </w:rPr>
            </w:pPr>
          </w:p>
          <w:p w14:paraId="2F280665" w14:textId="58582695" w:rsidR="00EC6C8D" w:rsidRPr="00E619EF" w:rsidRDefault="003A269E" w:rsidP="00DB5741">
            <w:pPr>
              <w:pStyle w:val="ListParagraph"/>
              <w:ind w:left="360"/>
              <w:rPr>
                <w:bCs/>
                <w:szCs w:val="24"/>
              </w:rPr>
            </w:pPr>
            <w:r w:rsidRPr="00EC6C8D">
              <w:rPr>
                <w:b/>
                <w:szCs w:val="24"/>
              </w:rPr>
              <w:t xml:space="preserve">RNZE CT Website </w:t>
            </w:r>
            <w:r w:rsidRPr="00EC6C8D">
              <w:rPr>
                <w:szCs w:val="24"/>
              </w:rPr>
              <w:t xml:space="preserve">– is up to date, with more info and photos being added. A further (“annual”) </w:t>
            </w:r>
            <w:r w:rsidRPr="00EC6C8D">
              <w:rPr>
                <w:b/>
                <w:bCs/>
                <w:szCs w:val="24"/>
              </w:rPr>
              <w:t>grant of $4,000 from ECCT</w:t>
            </w:r>
            <w:r w:rsidRPr="00EC6C8D">
              <w:rPr>
                <w:szCs w:val="24"/>
              </w:rPr>
              <w:t xml:space="preserve"> was received in Jan 23 to support this work, of which $1,834 has been expended to date for the scanning and digitising of archival material</w:t>
            </w:r>
            <w:r w:rsidR="00DB5741">
              <w:rPr>
                <w:szCs w:val="24"/>
              </w:rPr>
              <w:t xml:space="preserve">.  </w:t>
            </w:r>
            <w:r w:rsidR="00DB5741">
              <w:rPr>
                <w:bCs/>
                <w:szCs w:val="24"/>
              </w:rPr>
              <w:t xml:space="preserve">ECMC will seek a further grant towards the end of 2023 </w:t>
            </w:r>
            <w:r w:rsidRPr="00EC6C8D">
              <w:rPr>
                <w:szCs w:val="24"/>
              </w:rPr>
              <w:t>– WIP;</w:t>
            </w:r>
          </w:p>
          <w:p w14:paraId="290A0F85" w14:textId="77777777" w:rsidR="00EC6C8D" w:rsidRPr="00FF2748" w:rsidRDefault="00EC6C8D" w:rsidP="00FF2748">
            <w:pPr>
              <w:rPr>
                <w:b/>
                <w:szCs w:val="24"/>
              </w:rPr>
            </w:pPr>
          </w:p>
          <w:p w14:paraId="3F4BEEF3" w14:textId="77777777" w:rsidR="00EC6C8D" w:rsidRPr="00EC6C8D" w:rsidRDefault="003A269E" w:rsidP="00EC6C8D">
            <w:pPr>
              <w:pStyle w:val="ListParagraph"/>
              <w:numPr>
                <w:ilvl w:val="0"/>
                <w:numId w:val="32"/>
              </w:numPr>
              <w:rPr>
                <w:bCs/>
                <w:szCs w:val="24"/>
              </w:rPr>
            </w:pPr>
            <w:r w:rsidRPr="00EC6C8D">
              <w:rPr>
                <w:b/>
                <w:szCs w:val="24"/>
              </w:rPr>
              <w:t>ECMC and Assistance tasks</w:t>
            </w:r>
            <w:r w:rsidRPr="00EC6C8D">
              <w:rPr>
                <w:szCs w:val="24"/>
              </w:rPr>
              <w:t xml:space="preserve"> – a progress report is awaited from SSM, SME(NZ) and an </w:t>
            </w:r>
            <w:r w:rsidRPr="00EC6C8D">
              <w:rPr>
                <w:b/>
                <w:bCs/>
                <w:szCs w:val="24"/>
              </w:rPr>
              <w:t>action plan for 2023</w:t>
            </w:r>
            <w:r w:rsidR="00EC6C8D">
              <w:rPr>
                <w:szCs w:val="24"/>
              </w:rPr>
              <w:t>.</w:t>
            </w:r>
          </w:p>
          <w:p w14:paraId="219EE8D6" w14:textId="77777777" w:rsidR="00EC6C8D" w:rsidRPr="00EC6C8D" w:rsidRDefault="00EC6C8D" w:rsidP="00EC6C8D">
            <w:pPr>
              <w:pStyle w:val="ListParagraph"/>
              <w:rPr>
                <w:szCs w:val="24"/>
              </w:rPr>
            </w:pPr>
          </w:p>
          <w:p w14:paraId="109BF2F7" w14:textId="77777777" w:rsidR="00EC6C8D" w:rsidRDefault="003A269E" w:rsidP="00EC6C8D">
            <w:pPr>
              <w:pStyle w:val="ListParagraph"/>
              <w:ind w:left="360"/>
              <w:rPr>
                <w:szCs w:val="24"/>
              </w:rPr>
            </w:pPr>
            <w:r w:rsidRPr="00EC6C8D">
              <w:rPr>
                <w:szCs w:val="24"/>
              </w:rPr>
              <w:t xml:space="preserve">We are awaiting the completion of the external </w:t>
            </w:r>
            <w:r w:rsidRPr="00EC6C8D">
              <w:rPr>
                <w:b/>
                <w:bCs/>
                <w:szCs w:val="24"/>
              </w:rPr>
              <w:t>“Lazy E” entrance features</w:t>
            </w:r>
            <w:r w:rsidRPr="00EC6C8D">
              <w:rPr>
                <w:szCs w:val="24"/>
              </w:rPr>
              <w:t xml:space="preserve"> (by SME(NZ).  The </w:t>
            </w:r>
            <w:r w:rsidRPr="00EC6C8D">
              <w:rPr>
                <w:b/>
                <w:bCs/>
                <w:szCs w:val="24"/>
              </w:rPr>
              <w:t xml:space="preserve">Patron’s seating (outside the Chapel) refurbishment project </w:t>
            </w:r>
            <w:r w:rsidRPr="00EC6C8D">
              <w:rPr>
                <w:szCs w:val="24"/>
              </w:rPr>
              <w:t xml:space="preserve">has been completed and we thank Jason Fletcher and his team for this great work.  A concept for adjustment to the </w:t>
            </w:r>
            <w:r w:rsidRPr="00EC6C8D">
              <w:rPr>
                <w:b/>
                <w:szCs w:val="24"/>
              </w:rPr>
              <w:t>main entrance access to the Chapel</w:t>
            </w:r>
            <w:r w:rsidRPr="00EC6C8D">
              <w:rPr>
                <w:szCs w:val="24"/>
              </w:rPr>
              <w:t xml:space="preserve"> is also being explored.  More </w:t>
            </w:r>
            <w:r w:rsidRPr="00EC6C8D">
              <w:rPr>
                <w:b/>
                <w:bCs/>
                <w:szCs w:val="24"/>
              </w:rPr>
              <w:t>plaque backing boards</w:t>
            </w:r>
            <w:r w:rsidRPr="00EC6C8D">
              <w:rPr>
                <w:szCs w:val="24"/>
              </w:rPr>
              <w:t xml:space="preserve"> are to be manufactured and installed for the ECMC museum area.  A </w:t>
            </w:r>
            <w:r w:rsidRPr="00EC6C8D">
              <w:rPr>
                <w:b/>
                <w:bCs/>
                <w:szCs w:val="24"/>
              </w:rPr>
              <w:t>R&amp;M review</w:t>
            </w:r>
            <w:r w:rsidRPr="00EC6C8D">
              <w:rPr>
                <w:szCs w:val="24"/>
              </w:rPr>
              <w:t xml:space="preserve"> has been sought from DE&amp;I and Spotless/Downer for the main (ECMC) building and Chapel, as well as an </w:t>
            </w:r>
            <w:r w:rsidRPr="00EC6C8D">
              <w:rPr>
                <w:b/>
                <w:bCs/>
                <w:szCs w:val="24"/>
              </w:rPr>
              <w:t>electrical review</w:t>
            </w:r>
            <w:r w:rsidRPr="00EC6C8D">
              <w:rPr>
                <w:szCs w:val="24"/>
              </w:rPr>
              <w:t xml:space="preserve"> for the main building, given that much of the electrical infrastructure is still the original circa-</w:t>
            </w:r>
            <w:r w:rsidR="00EC6C8D">
              <w:rPr>
                <w:szCs w:val="24"/>
              </w:rPr>
              <w:t>1980 equipment and wiring.</w:t>
            </w:r>
          </w:p>
          <w:p w14:paraId="1AF876EF" w14:textId="77777777" w:rsidR="00EC6C8D" w:rsidRDefault="00EC6C8D" w:rsidP="00EC6C8D">
            <w:pPr>
              <w:pStyle w:val="ListParagraph"/>
              <w:ind w:left="360"/>
              <w:rPr>
                <w:szCs w:val="24"/>
              </w:rPr>
            </w:pPr>
          </w:p>
          <w:p w14:paraId="3C6EF86A" w14:textId="77777777" w:rsidR="00EC6C8D" w:rsidRDefault="003A269E" w:rsidP="00EC6C8D">
            <w:pPr>
              <w:pStyle w:val="ListParagraph"/>
              <w:ind w:left="360"/>
              <w:rPr>
                <w:szCs w:val="24"/>
              </w:rPr>
            </w:pPr>
            <w:r>
              <w:rPr>
                <w:szCs w:val="24"/>
              </w:rPr>
              <w:t xml:space="preserve">It is intended to </w:t>
            </w:r>
            <w:r w:rsidRPr="005D3A9F">
              <w:rPr>
                <w:b/>
                <w:bCs/>
                <w:szCs w:val="24"/>
              </w:rPr>
              <w:t>re</w:t>
            </w:r>
            <w:r w:rsidRPr="00D66A35">
              <w:rPr>
                <w:b/>
                <w:bCs/>
                <w:szCs w:val="24"/>
              </w:rPr>
              <w:t>furbish and renew several displays</w:t>
            </w:r>
            <w:r>
              <w:rPr>
                <w:szCs w:val="24"/>
              </w:rPr>
              <w:t xml:space="preserve"> within the museum area once we can get onto this and also move about some of the display cabinets.  Final consent on use of the </w:t>
            </w:r>
            <w:r w:rsidRPr="00DD4DE7">
              <w:rPr>
                <w:b/>
                <w:bCs/>
                <w:szCs w:val="24"/>
              </w:rPr>
              <w:t>intermediate area</w:t>
            </w:r>
            <w:r>
              <w:rPr>
                <w:szCs w:val="24"/>
              </w:rPr>
              <w:t xml:space="preserve"> of the back area of the building has been granted, but we are waiting for the missing doors to be replaced and installed, some electrical work to be completed and the leak in the rear of the building repaired, with replacement of rotting carpet.  Despite logging the leak and a repair request back in Jan 23, there was </w:t>
            </w:r>
            <w:r w:rsidRPr="003037E6">
              <w:rPr>
                <w:b/>
                <w:bCs/>
                <w:szCs w:val="24"/>
              </w:rPr>
              <w:t>increased activity later on 11 May 23</w:t>
            </w:r>
            <w:r>
              <w:rPr>
                <w:szCs w:val="24"/>
              </w:rPr>
              <w:t xml:space="preserve">, to check the electrical and fire alarm systems, to avoid any problems caused by the leak.  A roofing contractor has also covered the internal roof drain to stop the leak.  It is understood that DE&amp;I is arranging for another </w:t>
            </w:r>
            <w:r w:rsidRPr="003037E6">
              <w:rPr>
                <w:b/>
                <w:bCs/>
                <w:szCs w:val="24"/>
              </w:rPr>
              <w:t>reroofing of the entire main building</w:t>
            </w:r>
            <w:r>
              <w:rPr>
                <w:szCs w:val="24"/>
              </w:rPr>
              <w:t xml:space="preserve">.  We are considering relocating the library into this area, together with taking back the old internal store and kitchen areas.  It is understood from LRSC that the </w:t>
            </w:r>
            <w:r w:rsidRPr="00DD4DE7">
              <w:rPr>
                <w:b/>
                <w:bCs/>
                <w:szCs w:val="24"/>
              </w:rPr>
              <w:t>rear of the</w:t>
            </w:r>
            <w:r>
              <w:rPr>
                <w:szCs w:val="24"/>
              </w:rPr>
              <w:t xml:space="preserve"> </w:t>
            </w:r>
            <w:r w:rsidRPr="00DD4DE7">
              <w:rPr>
                <w:b/>
                <w:bCs/>
                <w:szCs w:val="24"/>
              </w:rPr>
              <w:t>building</w:t>
            </w:r>
            <w:r>
              <w:rPr>
                <w:szCs w:val="24"/>
              </w:rPr>
              <w:t xml:space="preserve"> (used to be “The Hollander Wing” and the ECMC library), is going to be returned as a multi-media lecture facility – WIP;</w:t>
            </w:r>
          </w:p>
          <w:p w14:paraId="1EB9E261" w14:textId="77777777" w:rsidR="00EC6C8D" w:rsidRDefault="00EC6C8D" w:rsidP="00EC6C8D">
            <w:pPr>
              <w:pStyle w:val="ListParagraph"/>
              <w:ind w:left="360"/>
              <w:rPr>
                <w:szCs w:val="24"/>
              </w:rPr>
            </w:pPr>
          </w:p>
          <w:p w14:paraId="57EF5F90" w14:textId="69CFEA78" w:rsidR="00E619EF" w:rsidRDefault="00101317" w:rsidP="00EC6C8D">
            <w:pPr>
              <w:pStyle w:val="ListParagraph"/>
              <w:ind w:left="360"/>
              <w:rPr>
                <w:szCs w:val="24"/>
              </w:rPr>
            </w:pPr>
            <w:r>
              <w:rPr>
                <w:szCs w:val="24"/>
              </w:rPr>
              <w:t>SSM, SME(NZ) advised that t</w:t>
            </w:r>
            <w:r w:rsidR="00E619EF">
              <w:rPr>
                <w:szCs w:val="24"/>
              </w:rPr>
              <w:t>he doors will be installed within the next few weeks when access can be coordinated for SME Carp Wing an</w:t>
            </w:r>
            <w:r w:rsidR="00FF6E0A">
              <w:rPr>
                <w:szCs w:val="24"/>
              </w:rPr>
              <w:t>d the apprentices can allocate time.</w:t>
            </w:r>
            <w:r w:rsidR="00FF2748">
              <w:rPr>
                <w:szCs w:val="24"/>
              </w:rPr>
              <w:t xml:space="preserve"> </w:t>
            </w:r>
            <w:r w:rsidR="00E619EF">
              <w:rPr>
                <w:szCs w:val="24"/>
              </w:rPr>
              <w:t>SME Elec Wing will als</w:t>
            </w:r>
            <w:r w:rsidR="00FF6E0A">
              <w:rPr>
                <w:szCs w:val="24"/>
              </w:rPr>
              <w:t>o c</w:t>
            </w:r>
            <w:r w:rsidR="00FF2748">
              <w:rPr>
                <w:szCs w:val="24"/>
              </w:rPr>
              <w:t xml:space="preserve">onduct an electrical survey on </w:t>
            </w:r>
            <w:r w:rsidR="00FF6E0A">
              <w:rPr>
                <w:szCs w:val="24"/>
              </w:rPr>
              <w:t>a TBC date.</w:t>
            </w:r>
          </w:p>
          <w:p w14:paraId="730B6178" w14:textId="77777777" w:rsidR="00E619EF" w:rsidRDefault="00E619EF" w:rsidP="00EC6C8D">
            <w:pPr>
              <w:pStyle w:val="ListParagraph"/>
              <w:ind w:left="360"/>
              <w:rPr>
                <w:szCs w:val="24"/>
              </w:rPr>
            </w:pPr>
          </w:p>
          <w:p w14:paraId="1E310CA7" w14:textId="77777777" w:rsidR="00EC6C8D" w:rsidRPr="00EC6C8D" w:rsidRDefault="003A269E" w:rsidP="00EC6C8D">
            <w:pPr>
              <w:pStyle w:val="ListParagraph"/>
              <w:numPr>
                <w:ilvl w:val="0"/>
                <w:numId w:val="32"/>
              </w:numPr>
              <w:rPr>
                <w:bCs/>
                <w:szCs w:val="24"/>
              </w:rPr>
            </w:pPr>
            <w:r w:rsidRPr="00EC6C8D">
              <w:rPr>
                <w:szCs w:val="24"/>
              </w:rPr>
              <w:t xml:space="preserve">The </w:t>
            </w:r>
            <w:r w:rsidRPr="00EC6C8D">
              <w:rPr>
                <w:b/>
                <w:bCs/>
                <w:szCs w:val="24"/>
              </w:rPr>
              <w:t>possum problem within the main building</w:t>
            </w:r>
            <w:r w:rsidRPr="00EC6C8D">
              <w:rPr>
                <w:szCs w:val="24"/>
              </w:rPr>
              <w:t xml:space="preserve"> over recent months, appears to have been temporarily resolved, with 8.5 animals caught in the external trap.  The situation is being monitored by 2ERT from the LMC Fire Station – WIP;</w:t>
            </w:r>
          </w:p>
          <w:p w14:paraId="731434D4" w14:textId="77777777" w:rsidR="00EC6C8D" w:rsidRPr="00EC6C8D" w:rsidRDefault="00EC6C8D" w:rsidP="00EC6C8D">
            <w:pPr>
              <w:pStyle w:val="ListParagraph"/>
              <w:ind w:left="360"/>
              <w:rPr>
                <w:bCs/>
                <w:szCs w:val="24"/>
              </w:rPr>
            </w:pPr>
          </w:p>
          <w:p w14:paraId="2E6F15C1" w14:textId="77777777" w:rsidR="00EC6C8D" w:rsidRPr="00EC6C8D" w:rsidRDefault="003A269E" w:rsidP="00EC6C8D">
            <w:pPr>
              <w:pStyle w:val="ListParagraph"/>
              <w:numPr>
                <w:ilvl w:val="0"/>
                <w:numId w:val="32"/>
              </w:numPr>
              <w:rPr>
                <w:bCs/>
                <w:szCs w:val="24"/>
              </w:rPr>
            </w:pPr>
            <w:proofErr w:type="spellStart"/>
            <w:r w:rsidRPr="00EC6C8D">
              <w:rPr>
                <w:szCs w:val="24"/>
              </w:rPr>
              <w:t>Wef</w:t>
            </w:r>
            <w:proofErr w:type="spellEnd"/>
            <w:r w:rsidRPr="00EC6C8D">
              <w:rPr>
                <w:szCs w:val="24"/>
              </w:rPr>
              <w:t xml:space="preserve"> 11 May 23, the </w:t>
            </w:r>
            <w:r w:rsidRPr="00EC6C8D">
              <w:rPr>
                <w:b/>
                <w:bCs/>
                <w:szCs w:val="24"/>
              </w:rPr>
              <w:t>ECMC “collection” inventory record</w:t>
            </w:r>
            <w:r w:rsidRPr="00EC6C8D">
              <w:rPr>
                <w:szCs w:val="24"/>
              </w:rPr>
              <w:t xml:space="preserve"> remains with over </w:t>
            </w:r>
            <w:r w:rsidRPr="00EC6C8D">
              <w:rPr>
                <w:b/>
                <w:szCs w:val="24"/>
              </w:rPr>
              <w:t>20,000 individual items</w:t>
            </w:r>
            <w:r w:rsidRPr="00EC6C8D">
              <w:rPr>
                <w:szCs w:val="24"/>
              </w:rPr>
              <w:t xml:space="preserve"> (of an estimated 60,000 items or nearly </w:t>
            </w:r>
            <w:r w:rsidRPr="00EC6C8D">
              <w:rPr>
                <w:b/>
                <w:bCs/>
                <w:szCs w:val="24"/>
              </w:rPr>
              <w:t>33%</w:t>
            </w:r>
            <w:r w:rsidRPr="00EC6C8D">
              <w:rPr>
                <w:szCs w:val="24"/>
              </w:rPr>
              <w:t xml:space="preserve">) being catalogued, and with an overall </w:t>
            </w:r>
            <w:r w:rsidRPr="00EC6C8D">
              <w:rPr>
                <w:b/>
                <w:szCs w:val="24"/>
              </w:rPr>
              <w:t>increased collection</w:t>
            </w:r>
            <w:r w:rsidRPr="00EC6C8D">
              <w:rPr>
                <w:szCs w:val="24"/>
              </w:rPr>
              <w:t xml:space="preserve"> </w:t>
            </w:r>
            <w:r w:rsidRPr="00EC6C8D">
              <w:rPr>
                <w:b/>
                <w:szCs w:val="24"/>
              </w:rPr>
              <w:t xml:space="preserve">value of </w:t>
            </w:r>
            <w:proofErr w:type="spellStart"/>
            <w:r w:rsidRPr="00EC6C8D">
              <w:rPr>
                <w:b/>
                <w:szCs w:val="24"/>
              </w:rPr>
              <w:t>approx</w:t>
            </w:r>
            <w:proofErr w:type="spellEnd"/>
            <w:r w:rsidRPr="00EC6C8D">
              <w:rPr>
                <w:b/>
                <w:szCs w:val="24"/>
              </w:rPr>
              <w:t xml:space="preserve"> $735,000. </w:t>
            </w:r>
            <w:r w:rsidRPr="00EC6C8D">
              <w:rPr>
                <w:bCs/>
                <w:szCs w:val="24"/>
              </w:rPr>
              <w:t xml:space="preserve">The total minimum value is still in the order of $863,000.  This report template will change as we transition further into the </w:t>
            </w:r>
            <w:r w:rsidRPr="00EC6C8D">
              <w:rPr>
                <w:b/>
                <w:szCs w:val="24"/>
              </w:rPr>
              <w:t>new PP5 CMS</w:t>
            </w:r>
            <w:r w:rsidRPr="00EC6C8D">
              <w:rPr>
                <w:bCs/>
                <w:szCs w:val="24"/>
              </w:rPr>
              <w:t xml:space="preserve"> software during 2023 - WIP</w:t>
            </w:r>
            <w:r w:rsidRPr="00EC6C8D">
              <w:rPr>
                <w:szCs w:val="24"/>
              </w:rPr>
              <w:t>;</w:t>
            </w:r>
          </w:p>
          <w:p w14:paraId="4E7FB9E2" w14:textId="77777777" w:rsidR="00EC6C8D" w:rsidRPr="00EC6C8D" w:rsidRDefault="00EC6C8D" w:rsidP="00EC6C8D">
            <w:pPr>
              <w:pStyle w:val="ListParagraph"/>
              <w:rPr>
                <w:szCs w:val="24"/>
              </w:rPr>
            </w:pPr>
          </w:p>
          <w:p w14:paraId="4E7E18FF" w14:textId="77777777" w:rsidR="00EC6C8D" w:rsidRPr="00EC6C8D" w:rsidRDefault="003A269E" w:rsidP="00EC6C8D">
            <w:pPr>
              <w:pStyle w:val="ListParagraph"/>
              <w:numPr>
                <w:ilvl w:val="0"/>
                <w:numId w:val="32"/>
              </w:numPr>
              <w:rPr>
                <w:bCs/>
                <w:szCs w:val="24"/>
              </w:rPr>
            </w:pPr>
            <w:r w:rsidRPr="00EC6C8D">
              <w:rPr>
                <w:szCs w:val="24"/>
              </w:rPr>
              <w:t xml:space="preserve">The </w:t>
            </w:r>
            <w:r w:rsidRPr="00EC6C8D">
              <w:rPr>
                <w:b/>
                <w:bCs/>
                <w:szCs w:val="24"/>
              </w:rPr>
              <w:t>annual physical security and system review</w:t>
            </w:r>
            <w:r w:rsidRPr="00EC6C8D">
              <w:rPr>
                <w:szCs w:val="24"/>
              </w:rPr>
              <w:t xml:space="preserve"> has been completed by Advanced Security and the glass breakage detection system was reinstated earlier this year and all appears to be working okay– WIP;</w:t>
            </w:r>
          </w:p>
          <w:p w14:paraId="32855954" w14:textId="77777777" w:rsidR="00EC6C8D" w:rsidRPr="00EC6C8D" w:rsidRDefault="00EC6C8D" w:rsidP="00EC6C8D">
            <w:pPr>
              <w:pStyle w:val="ListParagraph"/>
              <w:rPr>
                <w:b/>
                <w:szCs w:val="24"/>
              </w:rPr>
            </w:pPr>
          </w:p>
          <w:p w14:paraId="54079B45" w14:textId="77777777" w:rsidR="00EC6C8D" w:rsidRPr="00EC6C8D" w:rsidRDefault="003A269E" w:rsidP="00EC6C8D">
            <w:pPr>
              <w:pStyle w:val="ListParagraph"/>
              <w:numPr>
                <w:ilvl w:val="0"/>
                <w:numId w:val="32"/>
              </w:numPr>
              <w:rPr>
                <w:bCs/>
                <w:szCs w:val="24"/>
              </w:rPr>
            </w:pPr>
            <w:r w:rsidRPr="00EC6C8D">
              <w:rPr>
                <w:b/>
                <w:szCs w:val="24"/>
              </w:rPr>
              <w:t>Visitor statistics</w:t>
            </w:r>
            <w:r w:rsidRPr="00EC6C8D">
              <w:rPr>
                <w:szCs w:val="24"/>
              </w:rPr>
              <w:t xml:space="preserve"> as at 11 May 23 were </w:t>
            </w:r>
            <w:r w:rsidRPr="00EC6C8D">
              <w:rPr>
                <w:b/>
                <w:bCs/>
                <w:szCs w:val="24"/>
              </w:rPr>
              <w:t>425</w:t>
            </w:r>
            <w:r w:rsidRPr="00EC6C8D">
              <w:rPr>
                <w:szCs w:val="24"/>
              </w:rPr>
              <w:t xml:space="preserve"> </w:t>
            </w:r>
            <w:r w:rsidRPr="00EC6C8D">
              <w:rPr>
                <w:b/>
                <w:bCs/>
                <w:szCs w:val="24"/>
              </w:rPr>
              <w:t>o</w:t>
            </w:r>
            <w:r w:rsidRPr="00EC6C8D">
              <w:rPr>
                <w:b/>
                <w:szCs w:val="24"/>
              </w:rPr>
              <w:t>r a total of 11,272</w:t>
            </w:r>
            <w:r w:rsidRPr="00EC6C8D">
              <w:rPr>
                <w:szCs w:val="24"/>
              </w:rPr>
              <w:t xml:space="preserve"> since records commenced in early 2014 (compared with 297 at the same time last year, 1,061 for 2022, 869 for 2021, 928 for 2020, 1,151 for 2019, 1,267 for 2018, 1,178 in 2017, 1,008 in 2016, 968 in 2015, and 915 in 2014).  We had the </w:t>
            </w:r>
            <w:r w:rsidRPr="00EC6C8D">
              <w:rPr>
                <w:b/>
                <w:bCs/>
                <w:szCs w:val="24"/>
              </w:rPr>
              <w:t>RNZ Sig centenary reunion visit</w:t>
            </w:r>
            <w:r w:rsidRPr="00EC6C8D">
              <w:rPr>
                <w:szCs w:val="24"/>
              </w:rPr>
              <w:t xml:space="preserve"> (x40+) on 15 Feb, </w:t>
            </w:r>
            <w:r w:rsidRPr="00EC6C8D">
              <w:rPr>
                <w:b/>
                <w:bCs/>
                <w:szCs w:val="24"/>
              </w:rPr>
              <w:t>BCE visits</w:t>
            </w:r>
            <w:r w:rsidRPr="00EC6C8D">
              <w:rPr>
                <w:szCs w:val="24"/>
              </w:rPr>
              <w:t xml:space="preserve"> (x48) in late Mar 23, along with the </w:t>
            </w:r>
            <w:r w:rsidRPr="00EC6C8D">
              <w:rPr>
                <w:b/>
                <w:bCs/>
                <w:szCs w:val="24"/>
              </w:rPr>
              <w:t>PNCC Heritage Week visit</w:t>
            </w:r>
            <w:r w:rsidRPr="00EC6C8D">
              <w:rPr>
                <w:szCs w:val="24"/>
              </w:rPr>
              <w:t xml:space="preserve"> (x16) on 24 Mar 23, plus several other booked groups and casual individual visits; </w:t>
            </w:r>
          </w:p>
          <w:p w14:paraId="20183979" w14:textId="77777777" w:rsidR="00EC6C8D" w:rsidRPr="00EC6C8D" w:rsidRDefault="00EC6C8D" w:rsidP="00EC6C8D">
            <w:pPr>
              <w:pStyle w:val="ListParagraph"/>
              <w:rPr>
                <w:szCs w:val="24"/>
              </w:rPr>
            </w:pPr>
          </w:p>
          <w:p w14:paraId="717EF69E" w14:textId="77777777" w:rsidR="00EC6C8D" w:rsidRPr="00EC6C8D" w:rsidRDefault="003A269E" w:rsidP="00EC6C8D">
            <w:pPr>
              <w:pStyle w:val="ListParagraph"/>
              <w:numPr>
                <w:ilvl w:val="0"/>
                <w:numId w:val="32"/>
              </w:numPr>
              <w:rPr>
                <w:bCs/>
                <w:szCs w:val="24"/>
              </w:rPr>
            </w:pPr>
            <w:r w:rsidRPr="00EC6C8D">
              <w:rPr>
                <w:szCs w:val="24"/>
              </w:rPr>
              <w:t xml:space="preserve">Our </w:t>
            </w:r>
            <w:r w:rsidRPr="00EC6C8D">
              <w:rPr>
                <w:b/>
                <w:szCs w:val="24"/>
              </w:rPr>
              <w:t>regular (serving and retired) donors list remains at 33</w:t>
            </w:r>
            <w:r w:rsidRPr="00EC6C8D">
              <w:rPr>
                <w:szCs w:val="24"/>
              </w:rPr>
              <w:t xml:space="preserve"> (comprising 17 x </w:t>
            </w:r>
            <w:proofErr w:type="spellStart"/>
            <w:r w:rsidRPr="00EC6C8D">
              <w:rPr>
                <w:szCs w:val="24"/>
              </w:rPr>
              <w:t>Offr</w:t>
            </w:r>
            <w:proofErr w:type="spellEnd"/>
            <w:r w:rsidRPr="00EC6C8D">
              <w:rPr>
                <w:szCs w:val="24"/>
              </w:rPr>
              <w:t>, 14 x WO/SNCO, 2 x OR/</w:t>
            </w:r>
            <w:proofErr w:type="spellStart"/>
            <w:r w:rsidRPr="00EC6C8D">
              <w:rPr>
                <w:szCs w:val="24"/>
              </w:rPr>
              <w:t>Civ</w:t>
            </w:r>
            <w:proofErr w:type="spellEnd"/>
            <w:r w:rsidRPr="00EC6C8D">
              <w:rPr>
                <w:szCs w:val="24"/>
              </w:rPr>
              <w:t xml:space="preserve">).  This includes 23 serving and 10 retired RNZE.  Regular donations amount to $647 per month or $7,764pa. Donations have also been received from the </w:t>
            </w:r>
            <w:r w:rsidRPr="00EC6C8D">
              <w:rPr>
                <w:b/>
                <w:bCs/>
                <w:szCs w:val="24"/>
              </w:rPr>
              <w:t xml:space="preserve">Auckland Sapper Officers Mess of $375 </w:t>
            </w:r>
            <w:r w:rsidRPr="00EC6C8D">
              <w:rPr>
                <w:szCs w:val="24"/>
              </w:rPr>
              <w:t xml:space="preserve">and </w:t>
            </w:r>
            <w:proofErr w:type="spellStart"/>
            <w:r w:rsidRPr="00EC6C8D">
              <w:rPr>
                <w:b/>
                <w:bCs/>
                <w:szCs w:val="24"/>
              </w:rPr>
              <w:t>Manawatu</w:t>
            </w:r>
            <w:proofErr w:type="spellEnd"/>
            <w:r w:rsidRPr="00EC6C8D">
              <w:rPr>
                <w:b/>
                <w:bCs/>
                <w:szCs w:val="24"/>
              </w:rPr>
              <w:t xml:space="preserve"> Korean War Vets of $175.00  </w:t>
            </w:r>
            <w:r w:rsidRPr="00EC6C8D">
              <w:rPr>
                <w:szCs w:val="24"/>
              </w:rPr>
              <w:t xml:space="preserve"> Receipts and letters of thanks have been sent to these two organisations.  </w:t>
            </w:r>
            <w:r w:rsidRPr="00EC6C8D">
              <w:rPr>
                <w:b/>
                <w:bCs/>
                <w:szCs w:val="24"/>
              </w:rPr>
              <w:t>Annual donation tax certificates</w:t>
            </w:r>
            <w:r w:rsidRPr="00EC6C8D">
              <w:rPr>
                <w:szCs w:val="24"/>
              </w:rPr>
              <w:t xml:space="preserve"> have also been sent to all donors for the 2022-23 FY;</w:t>
            </w:r>
          </w:p>
          <w:p w14:paraId="4A2473B2" w14:textId="77777777" w:rsidR="00EC6C8D" w:rsidRPr="00EC6C8D" w:rsidRDefault="00EC6C8D" w:rsidP="00EC6C8D">
            <w:pPr>
              <w:pStyle w:val="ListParagraph"/>
              <w:rPr>
                <w:szCs w:val="24"/>
              </w:rPr>
            </w:pPr>
          </w:p>
          <w:p w14:paraId="3E9B9CE1" w14:textId="77777777" w:rsidR="00EC6C8D" w:rsidRPr="00EC6C8D" w:rsidRDefault="003A269E" w:rsidP="00EC6C8D">
            <w:pPr>
              <w:pStyle w:val="ListParagraph"/>
              <w:numPr>
                <w:ilvl w:val="0"/>
                <w:numId w:val="32"/>
              </w:numPr>
              <w:rPr>
                <w:bCs/>
                <w:szCs w:val="24"/>
              </w:rPr>
            </w:pPr>
            <w:r w:rsidRPr="00EC6C8D">
              <w:rPr>
                <w:szCs w:val="24"/>
              </w:rPr>
              <w:lastRenderedPageBreak/>
              <w:t xml:space="preserve">The </w:t>
            </w:r>
            <w:r w:rsidRPr="00EC6C8D">
              <w:rPr>
                <w:b/>
                <w:szCs w:val="24"/>
              </w:rPr>
              <w:t>monthly midday military history presentation (MMMHP)</w:t>
            </w:r>
            <w:r w:rsidRPr="00EC6C8D">
              <w:rPr>
                <w:szCs w:val="24"/>
              </w:rPr>
              <w:t xml:space="preserve"> series continues to be a good source of publicity and revenue for the ECMC/RNZE CT. All sessions from 2020 to the present have been recorded and uploaded to our website, along with related PowerPoint presentations, for future reference and research purposes.  The 2023 programme is working well, and attendances are reasonable;</w:t>
            </w:r>
          </w:p>
          <w:p w14:paraId="50E4DFD8" w14:textId="77777777" w:rsidR="00EC6C8D" w:rsidRPr="00EC6C8D" w:rsidRDefault="00EC6C8D" w:rsidP="00EC6C8D">
            <w:pPr>
              <w:pStyle w:val="ListParagraph"/>
              <w:rPr>
                <w:b/>
                <w:szCs w:val="24"/>
              </w:rPr>
            </w:pPr>
          </w:p>
          <w:p w14:paraId="264F31E6" w14:textId="271F990E" w:rsidR="00E619EF" w:rsidRPr="00E619EF" w:rsidRDefault="003A269E" w:rsidP="00E619EF">
            <w:pPr>
              <w:pStyle w:val="ListParagraph"/>
              <w:numPr>
                <w:ilvl w:val="0"/>
                <w:numId w:val="32"/>
              </w:numPr>
              <w:rPr>
                <w:bCs/>
                <w:szCs w:val="24"/>
              </w:rPr>
            </w:pPr>
            <w:r w:rsidRPr="00EC6C8D">
              <w:rPr>
                <w:b/>
                <w:szCs w:val="24"/>
              </w:rPr>
              <w:t>Corps (RNZE CT) “bursary scheme”</w:t>
            </w:r>
            <w:r w:rsidRPr="00EC6C8D">
              <w:rPr>
                <w:szCs w:val="24"/>
              </w:rPr>
              <w:t xml:space="preserve"> – Three new grants have been approved this year (CPL </w:t>
            </w:r>
            <w:proofErr w:type="spellStart"/>
            <w:r w:rsidRPr="00EC6C8D">
              <w:rPr>
                <w:szCs w:val="24"/>
              </w:rPr>
              <w:t>McFelin</w:t>
            </w:r>
            <w:proofErr w:type="spellEnd"/>
            <w:r w:rsidRPr="00EC6C8D">
              <w:rPr>
                <w:szCs w:val="24"/>
              </w:rPr>
              <w:t xml:space="preserve"> and SPR Johnson-Walker from 2 Fd Sqn and SPR Stewart from 25ESS, to a total of $1,454.25.   A </w:t>
            </w:r>
            <w:r w:rsidRPr="00EC6C8D">
              <w:rPr>
                <w:b/>
                <w:bCs/>
                <w:szCs w:val="24"/>
              </w:rPr>
              <w:t>letter of thanks</w:t>
            </w:r>
            <w:r w:rsidRPr="00EC6C8D">
              <w:rPr>
                <w:szCs w:val="24"/>
              </w:rPr>
              <w:t xml:space="preserve"> has been received from SPR Stewart and the same are anticipated from the other two reci</w:t>
            </w:r>
            <w:r w:rsidR="00E619EF">
              <w:rPr>
                <w:szCs w:val="24"/>
              </w:rPr>
              <w:t xml:space="preserve">pients.  </w:t>
            </w:r>
            <w:r w:rsidRPr="00EC6C8D">
              <w:rPr>
                <w:b/>
                <w:bCs/>
                <w:szCs w:val="24"/>
              </w:rPr>
              <w:t>Total scheme expenditure</w:t>
            </w:r>
            <w:r w:rsidRPr="00EC6C8D">
              <w:rPr>
                <w:szCs w:val="24"/>
              </w:rPr>
              <w:t xml:space="preserve"> (granted) is $9,074.125 since the scheme was commenced in late 2018.  There needs to be further understanding by those assisting applicants of the other sources of funding support </w:t>
            </w:r>
            <w:proofErr w:type="spellStart"/>
            <w:r w:rsidRPr="00EC6C8D">
              <w:rPr>
                <w:szCs w:val="24"/>
              </w:rPr>
              <w:t>eg</w:t>
            </w:r>
            <w:proofErr w:type="spellEnd"/>
            <w:r w:rsidRPr="00EC6C8D">
              <w:rPr>
                <w:szCs w:val="24"/>
              </w:rPr>
              <w:t>. from Linton Welfare Hub, MSD, PNRSA Trust, etc;</w:t>
            </w:r>
          </w:p>
          <w:p w14:paraId="009E42FA" w14:textId="77777777" w:rsidR="00E619EF" w:rsidRPr="00E619EF" w:rsidRDefault="00E619EF" w:rsidP="00E619EF">
            <w:pPr>
              <w:pStyle w:val="ListParagraph"/>
              <w:rPr>
                <w:bCs/>
                <w:szCs w:val="24"/>
              </w:rPr>
            </w:pPr>
          </w:p>
          <w:p w14:paraId="0402F5D9" w14:textId="4F001440" w:rsidR="00E619EF" w:rsidRDefault="00E619EF" w:rsidP="00E619EF">
            <w:pPr>
              <w:pStyle w:val="ListParagraph"/>
              <w:ind w:left="360"/>
              <w:rPr>
                <w:bCs/>
                <w:szCs w:val="24"/>
              </w:rPr>
            </w:pPr>
            <w:r>
              <w:rPr>
                <w:bCs/>
                <w:szCs w:val="24"/>
              </w:rPr>
              <w:t xml:space="preserve">A letter of thanks was also received from CPL </w:t>
            </w:r>
            <w:proofErr w:type="spellStart"/>
            <w:r>
              <w:rPr>
                <w:bCs/>
                <w:szCs w:val="24"/>
              </w:rPr>
              <w:t>McFelin</w:t>
            </w:r>
            <w:proofErr w:type="spellEnd"/>
            <w:r>
              <w:rPr>
                <w:bCs/>
                <w:szCs w:val="24"/>
              </w:rPr>
              <w:t xml:space="preserve"> for his support from the bursary scheme. </w:t>
            </w:r>
          </w:p>
          <w:p w14:paraId="5115AEB8" w14:textId="77777777" w:rsidR="00E619EF" w:rsidRDefault="00E619EF" w:rsidP="00E619EF">
            <w:pPr>
              <w:pStyle w:val="ListParagraph"/>
              <w:ind w:left="360"/>
              <w:rPr>
                <w:bCs/>
                <w:szCs w:val="24"/>
              </w:rPr>
            </w:pPr>
          </w:p>
          <w:p w14:paraId="688EFF64" w14:textId="48CB50B2" w:rsidR="0099373B" w:rsidRDefault="0099373B" w:rsidP="00E619EF">
            <w:pPr>
              <w:pStyle w:val="ListParagraph"/>
              <w:ind w:left="360"/>
              <w:rPr>
                <w:bCs/>
                <w:szCs w:val="24"/>
              </w:rPr>
            </w:pPr>
            <w:r>
              <w:rPr>
                <w:bCs/>
                <w:szCs w:val="24"/>
              </w:rPr>
              <w:t xml:space="preserve">The </w:t>
            </w:r>
            <w:r w:rsidR="00101317">
              <w:rPr>
                <w:bCs/>
                <w:szCs w:val="24"/>
              </w:rPr>
              <w:t xml:space="preserve">meeting </w:t>
            </w:r>
            <w:r>
              <w:rPr>
                <w:bCs/>
                <w:szCs w:val="24"/>
              </w:rPr>
              <w:t xml:space="preserve">discussed the suitability of the RNZE CT and the bursary scheme </w:t>
            </w:r>
            <w:r w:rsidR="00101317">
              <w:rPr>
                <w:bCs/>
                <w:szCs w:val="24"/>
              </w:rPr>
              <w:t xml:space="preserve">as being a </w:t>
            </w:r>
            <w:r>
              <w:rPr>
                <w:bCs/>
                <w:szCs w:val="24"/>
              </w:rPr>
              <w:t>part of the welfare support available to members of the RNZE. LTCOL Noc</w:t>
            </w:r>
            <w:r w:rsidR="00775D59">
              <w:rPr>
                <w:bCs/>
                <w:szCs w:val="24"/>
              </w:rPr>
              <w:t xml:space="preserve">hete </w:t>
            </w:r>
            <w:r w:rsidR="00101317">
              <w:rPr>
                <w:bCs/>
                <w:szCs w:val="24"/>
              </w:rPr>
              <w:t xml:space="preserve">commented </w:t>
            </w:r>
            <w:r w:rsidR="00775D59">
              <w:rPr>
                <w:bCs/>
                <w:szCs w:val="24"/>
              </w:rPr>
              <w:t>that the Linton</w:t>
            </w:r>
            <w:r>
              <w:rPr>
                <w:bCs/>
                <w:szCs w:val="24"/>
              </w:rPr>
              <w:t xml:space="preserve"> Community Board is conducting a review</w:t>
            </w:r>
            <w:r w:rsidR="00775D59">
              <w:rPr>
                <w:bCs/>
                <w:szCs w:val="24"/>
              </w:rPr>
              <w:t xml:space="preserve"> of </w:t>
            </w:r>
            <w:r w:rsidR="00101317">
              <w:rPr>
                <w:bCs/>
                <w:szCs w:val="24"/>
              </w:rPr>
              <w:t xml:space="preserve">RSA </w:t>
            </w:r>
            <w:r w:rsidR="00775D59">
              <w:rPr>
                <w:bCs/>
                <w:szCs w:val="24"/>
              </w:rPr>
              <w:t>Poppy</w:t>
            </w:r>
            <w:r w:rsidR="00101317">
              <w:rPr>
                <w:bCs/>
                <w:szCs w:val="24"/>
              </w:rPr>
              <w:t xml:space="preserve"> and other </w:t>
            </w:r>
            <w:r w:rsidR="00775D59">
              <w:rPr>
                <w:bCs/>
                <w:szCs w:val="24"/>
              </w:rPr>
              <w:t>Welfare</w:t>
            </w:r>
            <w:r w:rsidR="00FF6E0A">
              <w:rPr>
                <w:bCs/>
                <w:szCs w:val="24"/>
              </w:rPr>
              <w:t xml:space="preserve"> generally.</w:t>
            </w:r>
          </w:p>
          <w:p w14:paraId="52067D1C" w14:textId="77777777" w:rsidR="00BF1280" w:rsidRPr="005D4773" w:rsidRDefault="00BF1280" w:rsidP="005D4773">
            <w:pPr>
              <w:rPr>
                <w:bCs/>
                <w:szCs w:val="24"/>
              </w:rPr>
            </w:pPr>
          </w:p>
          <w:p w14:paraId="5DFA8DF6" w14:textId="49A355E1" w:rsidR="00BF1280" w:rsidRDefault="00BF1280" w:rsidP="00E619EF">
            <w:pPr>
              <w:pStyle w:val="ListParagraph"/>
              <w:ind w:left="360"/>
              <w:rPr>
                <w:bCs/>
                <w:szCs w:val="24"/>
              </w:rPr>
            </w:pPr>
            <w:r>
              <w:rPr>
                <w:bCs/>
                <w:szCs w:val="24"/>
              </w:rPr>
              <w:t xml:space="preserve">LTCOL Gurney questioned if the bursary scheme is the right scheme </w:t>
            </w:r>
            <w:r w:rsidR="0066398C">
              <w:rPr>
                <w:bCs/>
                <w:szCs w:val="24"/>
              </w:rPr>
              <w:t>to support welfare issue</w:t>
            </w:r>
            <w:r w:rsidR="00101317">
              <w:rPr>
                <w:bCs/>
                <w:szCs w:val="24"/>
              </w:rPr>
              <w:t>s</w:t>
            </w:r>
            <w:r w:rsidR="0066398C">
              <w:rPr>
                <w:bCs/>
                <w:szCs w:val="24"/>
              </w:rPr>
              <w:t>. Asking if we should</w:t>
            </w:r>
            <w:r>
              <w:rPr>
                <w:bCs/>
                <w:szCs w:val="24"/>
              </w:rPr>
              <w:t xml:space="preserve"> be supporting welfare from this scheme or would the money go towards higher education and personal/professional </w:t>
            </w:r>
            <w:r w:rsidR="00101317">
              <w:rPr>
                <w:bCs/>
                <w:szCs w:val="24"/>
              </w:rPr>
              <w:t xml:space="preserve">development </w:t>
            </w:r>
            <w:r>
              <w:rPr>
                <w:bCs/>
                <w:szCs w:val="24"/>
              </w:rPr>
              <w:t xml:space="preserve">as a better use of the scheme. Discussion continued on the correct use of the scheme. </w:t>
            </w:r>
            <w:r w:rsidR="00E768C3">
              <w:rPr>
                <w:bCs/>
                <w:szCs w:val="24"/>
              </w:rPr>
              <w:t xml:space="preserve">Concern being that if pers within RNZE rush to make applications based on welfare needs and hardship, then potentially those seeking support towards higher education and professional development will miss out. The Chair raised that the </w:t>
            </w:r>
            <w:r w:rsidR="00101317">
              <w:rPr>
                <w:bCs/>
                <w:szCs w:val="24"/>
              </w:rPr>
              <w:t xml:space="preserve">Trust Deed </w:t>
            </w:r>
            <w:r w:rsidR="00E768C3">
              <w:rPr>
                <w:bCs/>
                <w:szCs w:val="24"/>
              </w:rPr>
              <w:t>does not rule out Bursary Scheme support above th</w:t>
            </w:r>
            <w:r w:rsidR="005D4773">
              <w:rPr>
                <w:bCs/>
                <w:szCs w:val="24"/>
              </w:rPr>
              <w:t xml:space="preserve">e current </w:t>
            </w:r>
            <w:r w:rsidR="00101317">
              <w:rPr>
                <w:bCs/>
                <w:szCs w:val="24"/>
              </w:rPr>
              <w:t xml:space="preserve">annual </w:t>
            </w:r>
            <w:r w:rsidR="005D4773">
              <w:rPr>
                <w:bCs/>
                <w:szCs w:val="24"/>
              </w:rPr>
              <w:t xml:space="preserve">30% </w:t>
            </w:r>
            <w:r w:rsidR="00101317">
              <w:rPr>
                <w:bCs/>
                <w:szCs w:val="24"/>
              </w:rPr>
              <w:t xml:space="preserve">of donation revenue </w:t>
            </w:r>
            <w:r w:rsidR="005D4773">
              <w:rPr>
                <w:bCs/>
                <w:szCs w:val="24"/>
              </w:rPr>
              <w:t xml:space="preserve">guideline. Should the </w:t>
            </w:r>
            <w:r w:rsidR="00101317">
              <w:rPr>
                <w:bCs/>
                <w:szCs w:val="24"/>
              </w:rPr>
              <w:t xml:space="preserve">RNZE </w:t>
            </w:r>
            <w:r w:rsidR="005D4773">
              <w:rPr>
                <w:bCs/>
                <w:szCs w:val="24"/>
              </w:rPr>
              <w:t xml:space="preserve">CT Board receive an application that is suitably deserving after it has already paid out to the 30% limit, then the </w:t>
            </w:r>
            <w:r w:rsidR="00101317">
              <w:rPr>
                <w:bCs/>
                <w:szCs w:val="24"/>
              </w:rPr>
              <w:t xml:space="preserve">RNZE </w:t>
            </w:r>
            <w:r w:rsidR="005D4773">
              <w:rPr>
                <w:bCs/>
                <w:szCs w:val="24"/>
              </w:rPr>
              <w:t xml:space="preserve">CT Board has the flexibility to make additional payments. </w:t>
            </w:r>
            <w:r w:rsidR="00101317">
              <w:rPr>
                <w:bCs/>
                <w:szCs w:val="24"/>
              </w:rPr>
              <w:t xml:space="preserve">It was agreed </w:t>
            </w:r>
            <w:r w:rsidR="0066398C">
              <w:rPr>
                <w:bCs/>
                <w:szCs w:val="24"/>
              </w:rPr>
              <w:t xml:space="preserve">to leave the scheme as it is at </w:t>
            </w:r>
            <w:r>
              <w:rPr>
                <w:bCs/>
                <w:szCs w:val="24"/>
              </w:rPr>
              <w:t xml:space="preserve">this stage, but the number of welfare applicants should be monitored. </w:t>
            </w:r>
          </w:p>
          <w:p w14:paraId="0D43C6DB" w14:textId="77777777" w:rsidR="0099373B" w:rsidRDefault="0099373B" w:rsidP="0099373B">
            <w:pPr>
              <w:pStyle w:val="ListParagraph"/>
              <w:ind w:left="360"/>
              <w:rPr>
                <w:bCs/>
                <w:szCs w:val="24"/>
              </w:rPr>
            </w:pPr>
          </w:p>
          <w:p w14:paraId="6EEF1C5A" w14:textId="661FA766" w:rsidR="00101317" w:rsidRDefault="005D4773" w:rsidP="00101317">
            <w:pPr>
              <w:pStyle w:val="ListParagraph"/>
              <w:ind w:left="360"/>
              <w:rPr>
                <w:bCs/>
                <w:szCs w:val="24"/>
              </w:rPr>
            </w:pPr>
            <w:r w:rsidRPr="00BF1280">
              <w:rPr>
                <w:b/>
                <w:bCs/>
                <w:szCs w:val="24"/>
              </w:rPr>
              <w:t>Action:</w:t>
            </w:r>
            <w:r>
              <w:rPr>
                <w:bCs/>
                <w:szCs w:val="24"/>
              </w:rPr>
              <w:t xml:space="preserve"> SSM</w:t>
            </w:r>
            <w:r w:rsidR="00101317">
              <w:rPr>
                <w:bCs/>
                <w:szCs w:val="24"/>
              </w:rPr>
              <w:t>,</w:t>
            </w:r>
            <w:r>
              <w:rPr>
                <w:bCs/>
                <w:szCs w:val="24"/>
              </w:rPr>
              <w:t xml:space="preserve"> SME</w:t>
            </w:r>
            <w:r w:rsidR="00101317">
              <w:rPr>
                <w:bCs/>
                <w:szCs w:val="24"/>
              </w:rPr>
              <w:t>(NZ)</w:t>
            </w:r>
            <w:r>
              <w:rPr>
                <w:bCs/>
                <w:szCs w:val="24"/>
              </w:rPr>
              <w:t xml:space="preserve"> to collate list of welfare support </w:t>
            </w:r>
            <w:r w:rsidR="00101317">
              <w:rPr>
                <w:bCs/>
                <w:szCs w:val="24"/>
              </w:rPr>
              <w:t xml:space="preserve">sources </w:t>
            </w:r>
            <w:r>
              <w:rPr>
                <w:bCs/>
                <w:szCs w:val="24"/>
              </w:rPr>
              <w:t xml:space="preserve">available to members of RNZE and distribute to </w:t>
            </w:r>
            <w:r w:rsidR="00101317">
              <w:rPr>
                <w:bCs/>
                <w:szCs w:val="24"/>
              </w:rPr>
              <w:t>RNZE units</w:t>
            </w:r>
            <w:r>
              <w:rPr>
                <w:bCs/>
                <w:szCs w:val="24"/>
              </w:rPr>
              <w:t xml:space="preserve"> for their awareness and for them to steer those in need towards the </w:t>
            </w:r>
            <w:r w:rsidR="00101317">
              <w:rPr>
                <w:bCs/>
                <w:szCs w:val="24"/>
              </w:rPr>
              <w:t xml:space="preserve">most appropriate </w:t>
            </w:r>
            <w:r>
              <w:rPr>
                <w:bCs/>
                <w:szCs w:val="24"/>
              </w:rPr>
              <w:t>organisation</w:t>
            </w:r>
            <w:r w:rsidR="00101317">
              <w:rPr>
                <w:bCs/>
                <w:szCs w:val="24"/>
              </w:rPr>
              <w:t xml:space="preserve">/source. </w:t>
            </w:r>
          </w:p>
          <w:p w14:paraId="487E9184" w14:textId="77777777" w:rsidR="00101317" w:rsidRDefault="00101317" w:rsidP="00101317">
            <w:pPr>
              <w:pStyle w:val="ListParagraph"/>
              <w:ind w:left="360"/>
              <w:rPr>
                <w:bCs/>
                <w:szCs w:val="24"/>
              </w:rPr>
            </w:pPr>
          </w:p>
          <w:p w14:paraId="023F7160" w14:textId="50A48BB6" w:rsidR="00E619EF" w:rsidRDefault="00101317" w:rsidP="00101317">
            <w:pPr>
              <w:pStyle w:val="ListParagraph"/>
              <w:ind w:left="360"/>
              <w:rPr>
                <w:bCs/>
                <w:szCs w:val="24"/>
              </w:rPr>
            </w:pPr>
            <w:r>
              <w:rPr>
                <w:bCs/>
                <w:szCs w:val="24"/>
              </w:rPr>
              <w:t xml:space="preserve">A bursary </w:t>
            </w:r>
            <w:r w:rsidR="00E619EF">
              <w:rPr>
                <w:bCs/>
                <w:szCs w:val="24"/>
              </w:rPr>
              <w:t>scheme application</w:t>
            </w:r>
            <w:r w:rsidR="003915DF">
              <w:rPr>
                <w:bCs/>
                <w:szCs w:val="24"/>
              </w:rPr>
              <w:t xml:space="preserve"> (Enclosure 2)</w:t>
            </w:r>
            <w:r w:rsidR="00E619EF">
              <w:rPr>
                <w:bCs/>
                <w:szCs w:val="24"/>
              </w:rPr>
              <w:t xml:space="preserve"> to the RNZE CT from CPL Hutton for the full amount of $500 was </w:t>
            </w:r>
            <w:r>
              <w:rPr>
                <w:bCs/>
                <w:szCs w:val="24"/>
              </w:rPr>
              <w:t xml:space="preserve">circulated, discussed and </w:t>
            </w:r>
            <w:r w:rsidR="00E619EF">
              <w:rPr>
                <w:bCs/>
                <w:szCs w:val="24"/>
              </w:rPr>
              <w:t>approved</w:t>
            </w:r>
            <w:r w:rsidR="0068155F">
              <w:rPr>
                <w:bCs/>
                <w:szCs w:val="24"/>
              </w:rPr>
              <w:t>.</w:t>
            </w:r>
          </w:p>
          <w:p w14:paraId="0684F065" w14:textId="77777777" w:rsidR="0068155F" w:rsidRDefault="0068155F" w:rsidP="00E619EF">
            <w:pPr>
              <w:pStyle w:val="ListParagraph"/>
              <w:ind w:left="360"/>
              <w:rPr>
                <w:bCs/>
                <w:szCs w:val="24"/>
              </w:rPr>
            </w:pPr>
          </w:p>
          <w:p w14:paraId="51108026" w14:textId="108FC5A4" w:rsidR="0068155F" w:rsidRPr="00FE2573" w:rsidRDefault="0068155F" w:rsidP="0068155F">
            <w:pPr>
              <w:rPr>
                <w:szCs w:val="24"/>
              </w:rPr>
            </w:pPr>
            <w:r w:rsidRPr="00D95358">
              <w:rPr>
                <w:b/>
                <w:szCs w:val="24"/>
              </w:rPr>
              <w:t>Moved:</w:t>
            </w:r>
            <w:r>
              <w:rPr>
                <w:b/>
                <w:szCs w:val="24"/>
              </w:rPr>
              <w:t xml:space="preserve"> </w:t>
            </w:r>
            <w:r w:rsidRPr="00194DC8">
              <w:rPr>
                <w:rFonts w:ascii="Calibri" w:hAnsi="Calibri" w:cs="Calibri"/>
                <w:color w:val="000000"/>
                <w:szCs w:val="24"/>
              </w:rPr>
              <w:t>SSGT (Rtd) AD Johnson</w:t>
            </w:r>
          </w:p>
          <w:p w14:paraId="01110DE3" w14:textId="34B25AC5" w:rsidR="0068155F" w:rsidRPr="0068155F" w:rsidRDefault="0068155F" w:rsidP="0068155F">
            <w:pPr>
              <w:rPr>
                <w:rFonts w:ascii="Calibri" w:hAnsi="Calibri" w:cs="Calibri"/>
                <w:color w:val="000000"/>
                <w:szCs w:val="24"/>
              </w:rPr>
            </w:pPr>
            <w:r w:rsidRPr="00D95358">
              <w:rPr>
                <w:b/>
                <w:szCs w:val="24"/>
              </w:rPr>
              <w:t>Seconded:</w:t>
            </w:r>
            <w:r>
              <w:rPr>
                <w:b/>
                <w:szCs w:val="24"/>
              </w:rPr>
              <w:t xml:space="preserve"> </w:t>
            </w:r>
            <w:r>
              <w:rPr>
                <w:rFonts w:ascii="Calibri" w:hAnsi="Calibri" w:cs="Calibri"/>
                <w:color w:val="000000"/>
                <w:szCs w:val="24"/>
              </w:rPr>
              <w:t>LTCOL M Nochete</w:t>
            </w:r>
            <w:r>
              <w:rPr>
                <w:b/>
                <w:szCs w:val="24"/>
              </w:rPr>
              <w:br/>
            </w:r>
            <w:r w:rsidRPr="00D95358">
              <w:rPr>
                <w:b/>
                <w:szCs w:val="24"/>
              </w:rPr>
              <w:t>Carried</w:t>
            </w:r>
          </w:p>
          <w:p w14:paraId="69D09DDD" w14:textId="77777777" w:rsidR="0068155F" w:rsidRDefault="0068155F" w:rsidP="00E619EF">
            <w:pPr>
              <w:pStyle w:val="ListParagraph"/>
              <w:ind w:left="360"/>
              <w:rPr>
                <w:bCs/>
                <w:szCs w:val="24"/>
              </w:rPr>
            </w:pPr>
          </w:p>
          <w:p w14:paraId="5FBF4208" w14:textId="616E502B" w:rsidR="00EC6C8D" w:rsidRPr="0068155F" w:rsidRDefault="003A269E" w:rsidP="00EC6C8D">
            <w:pPr>
              <w:pStyle w:val="ListParagraph"/>
              <w:numPr>
                <w:ilvl w:val="0"/>
                <w:numId w:val="32"/>
              </w:numPr>
              <w:rPr>
                <w:bCs/>
                <w:szCs w:val="24"/>
              </w:rPr>
            </w:pPr>
            <w:r w:rsidRPr="00EC6C8D">
              <w:rPr>
                <w:szCs w:val="24"/>
              </w:rPr>
              <w:t xml:space="preserve">The </w:t>
            </w:r>
            <w:r w:rsidRPr="00EC6C8D">
              <w:rPr>
                <w:b/>
                <w:szCs w:val="24"/>
              </w:rPr>
              <w:t>RNZE stained glass window in St David’s Chapel in Burnham</w:t>
            </w:r>
            <w:r w:rsidRPr="00EC6C8D">
              <w:rPr>
                <w:szCs w:val="24"/>
              </w:rPr>
              <w:t xml:space="preserve"> </w:t>
            </w:r>
            <w:r w:rsidRPr="00EC6C8D">
              <w:rPr>
                <w:b/>
                <w:szCs w:val="24"/>
              </w:rPr>
              <w:t xml:space="preserve">Camp </w:t>
            </w:r>
            <w:r w:rsidRPr="00EC6C8D">
              <w:rPr>
                <w:bCs/>
                <w:szCs w:val="24"/>
              </w:rPr>
              <w:t xml:space="preserve">is still under action by </w:t>
            </w:r>
            <w:r w:rsidRPr="00EC6C8D">
              <w:rPr>
                <w:szCs w:val="24"/>
              </w:rPr>
              <w:t xml:space="preserve">3 Fd Sqn and it is hoped that remedial work will be completed soon.  CPL </w:t>
            </w:r>
            <w:r w:rsidR="000B0151">
              <w:rPr>
                <w:szCs w:val="24"/>
              </w:rPr>
              <w:t>van der Hoek</w:t>
            </w:r>
            <w:r w:rsidRPr="00EC6C8D">
              <w:rPr>
                <w:szCs w:val="24"/>
              </w:rPr>
              <w:t xml:space="preserve"> has made contact with the firm that originally made the stained-glass window - WIP;  </w:t>
            </w:r>
          </w:p>
          <w:p w14:paraId="24CDE71E" w14:textId="77777777" w:rsidR="0068155F" w:rsidRDefault="0068155F" w:rsidP="0068155F">
            <w:pPr>
              <w:pStyle w:val="ListParagraph"/>
              <w:ind w:left="360"/>
              <w:rPr>
                <w:szCs w:val="24"/>
              </w:rPr>
            </w:pPr>
          </w:p>
          <w:p w14:paraId="0A283D99" w14:textId="020C5FCD" w:rsidR="0068155F" w:rsidRPr="0068155F" w:rsidRDefault="0068155F" w:rsidP="0068155F">
            <w:pPr>
              <w:pStyle w:val="ListParagraph"/>
              <w:ind w:left="360"/>
              <w:rPr>
                <w:bCs/>
                <w:szCs w:val="24"/>
              </w:rPr>
            </w:pPr>
            <w:r>
              <w:rPr>
                <w:szCs w:val="24"/>
              </w:rPr>
              <w:t xml:space="preserve">CPL </w:t>
            </w:r>
            <w:r w:rsidR="000B0151">
              <w:rPr>
                <w:szCs w:val="24"/>
              </w:rPr>
              <w:t>van der Hoek</w:t>
            </w:r>
            <w:r>
              <w:rPr>
                <w:szCs w:val="24"/>
              </w:rPr>
              <w:t xml:space="preserve"> </w:t>
            </w:r>
            <w:r w:rsidR="00101317">
              <w:rPr>
                <w:szCs w:val="24"/>
              </w:rPr>
              <w:t xml:space="preserve">advised </w:t>
            </w:r>
            <w:r>
              <w:rPr>
                <w:szCs w:val="24"/>
              </w:rPr>
              <w:t xml:space="preserve">the </w:t>
            </w:r>
            <w:r w:rsidR="00101317">
              <w:rPr>
                <w:szCs w:val="24"/>
              </w:rPr>
              <w:t xml:space="preserve">meeting </w:t>
            </w:r>
            <w:r>
              <w:rPr>
                <w:szCs w:val="24"/>
              </w:rPr>
              <w:t>that</w:t>
            </w:r>
            <w:r w:rsidR="005D4773">
              <w:rPr>
                <w:szCs w:val="24"/>
              </w:rPr>
              <w:t xml:space="preserve"> Dorothy from the glass </w:t>
            </w:r>
            <w:r w:rsidR="000B0151">
              <w:rPr>
                <w:szCs w:val="24"/>
              </w:rPr>
              <w:t>repairers</w:t>
            </w:r>
            <w:r w:rsidR="005D4773">
              <w:rPr>
                <w:szCs w:val="24"/>
              </w:rPr>
              <w:t xml:space="preserve"> has been for a recce at St </w:t>
            </w:r>
            <w:r w:rsidR="000B0151">
              <w:rPr>
                <w:szCs w:val="24"/>
              </w:rPr>
              <w:t>David’s</w:t>
            </w:r>
            <w:r w:rsidR="00101317">
              <w:rPr>
                <w:szCs w:val="24"/>
              </w:rPr>
              <w:t xml:space="preserve"> C</w:t>
            </w:r>
            <w:r w:rsidR="005D4773">
              <w:rPr>
                <w:szCs w:val="24"/>
              </w:rPr>
              <w:t>hapel.</w:t>
            </w:r>
            <w:r>
              <w:rPr>
                <w:szCs w:val="24"/>
              </w:rPr>
              <w:t xml:space="preserve"> </w:t>
            </w:r>
            <w:r w:rsidR="005D4773">
              <w:rPr>
                <w:szCs w:val="24"/>
              </w:rPr>
              <w:t xml:space="preserve">CPL </w:t>
            </w:r>
            <w:r w:rsidR="000B0151">
              <w:rPr>
                <w:szCs w:val="24"/>
              </w:rPr>
              <w:t>van der Hoek</w:t>
            </w:r>
            <w:r>
              <w:rPr>
                <w:szCs w:val="24"/>
              </w:rPr>
              <w:t xml:space="preserve"> is seeking a quote for the cost of the reme</w:t>
            </w:r>
            <w:r w:rsidR="005D4773">
              <w:rPr>
                <w:szCs w:val="24"/>
              </w:rPr>
              <w:t>dial works.</w:t>
            </w:r>
            <w:r w:rsidR="000B0151">
              <w:rPr>
                <w:szCs w:val="24"/>
              </w:rPr>
              <w:t xml:space="preserve"> </w:t>
            </w:r>
            <w:r w:rsidR="002C3880">
              <w:rPr>
                <w:szCs w:val="24"/>
              </w:rPr>
              <w:t>It is anticipated that once the quote has been accepted, w</w:t>
            </w:r>
            <w:r>
              <w:rPr>
                <w:szCs w:val="24"/>
              </w:rPr>
              <w:t>ork will proce</w:t>
            </w:r>
            <w:r w:rsidR="002C3880">
              <w:rPr>
                <w:szCs w:val="24"/>
              </w:rPr>
              <w:t>ed</w:t>
            </w:r>
            <w:r>
              <w:rPr>
                <w:szCs w:val="24"/>
              </w:rPr>
              <w:t xml:space="preserve"> over the next few months.</w:t>
            </w:r>
          </w:p>
          <w:p w14:paraId="2DCE7F52" w14:textId="77777777" w:rsidR="0068155F" w:rsidRDefault="0068155F" w:rsidP="0068155F">
            <w:pPr>
              <w:pStyle w:val="ListParagraph"/>
              <w:ind w:left="360"/>
              <w:rPr>
                <w:szCs w:val="24"/>
              </w:rPr>
            </w:pPr>
          </w:p>
          <w:p w14:paraId="001971E3" w14:textId="77777777" w:rsidR="00EC6C8D" w:rsidRPr="00EC6C8D" w:rsidRDefault="003A269E" w:rsidP="003A269E">
            <w:pPr>
              <w:pStyle w:val="ListParagraph"/>
              <w:numPr>
                <w:ilvl w:val="0"/>
                <w:numId w:val="32"/>
              </w:numPr>
              <w:rPr>
                <w:bCs/>
                <w:szCs w:val="24"/>
              </w:rPr>
            </w:pPr>
            <w:r w:rsidRPr="00EC6C8D">
              <w:rPr>
                <w:szCs w:val="24"/>
              </w:rPr>
              <w:t xml:space="preserve">The </w:t>
            </w:r>
            <w:r w:rsidRPr="00EC6C8D">
              <w:rPr>
                <w:b/>
                <w:szCs w:val="24"/>
              </w:rPr>
              <w:t xml:space="preserve">RNZE </w:t>
            </w:r>
            <w:proofErr w:type="spellStart"/>
            <w:r w:rsidRPr="00EC6C8D">
              <w:rPr>
                <w:b/>
                <w:szCs w:val="24"/>
              </w:rPr>
              <w:t>tukutuku</w:t>
            </w:r>
            <w:proofErr w:type="spellEnd"/>
            <w:r w:rsidRPr="00EC6C8D">
              <w:rPr>
                <w:b/>
                <w:szCs w:val="24"/>
              </w:rPr>
              <w:t xml:space="preserve"> panel</w:t>
            </w:r>
            <w:r w:rsidRPr="00EC6C8D">
              <w:rPr>
                <w:szCs w:val="24"/>
              </w:rPr>
              <w:t xml:space="preserve"> - NC - WIP:</w:t>
            </w:r>
          </w:p>
          <w:p w14:paraId="1618FEF6" w14:textId="77777777" w:rsidR="00EC6C8D" w:rsidRPr="00EC6C8D" w:rsidRDefault="00EC6C8D" w:rsidP="00EC6C8D">
            <w:pPr>
              <w:pStyle w:val="ListParagraph"/>
              <w:rPr>
                <w:szCs w:val="24"/>
              </w:rPr>
            </w:pPr>
          </w:p>
          <w:p w14:paraId="24A22BC7" w14:textId="77777777" w:rsidR="00EC6C8D" w:rsidRDefault="003A269E" w:rsidP="00EC6C8D">
            <w:pPr>
              <w:pStyle w:val="ListParagraph"/>
              <w:numPr>
                <w:ilvl w:val="0"/>
                <w:numId w:val="32"/>
              </w:numPr>
              <w:rPr>
                <w:szCs w:val="24"/>
              </w:rPr>
            </w:pPr>
            <w:r w:rsidRPr="00EC6C8D">
              <w:rPr>
                <w:szCs w:val="24"/>
              </w:rPr>
              <w:t xml:space="preserve">We are still waiting for the recommendations of the </w:t>
            </w:r>
            <w:r w:rsidRPr="00EC6C8D">
              <w:rPr>
                <w:b/>
                <w:bCs/>
                <w:szCs w:val="24"/>
              </w:rPr>
              <w:t>S</w:t>
            </w:r>
            <w:r w:rsidR="00EC6C8D">
              <w:rPr>
                <w:b/>
                <w:bCs/>
                <w:szCs w:val="24"/>
              </w:rPr>
              <w:t xml:space="preserve">potless landscape architect and </w:t>
            </w:r>
            <w:r w:rsidRPr="00EC6C8D">
              <w:rPr>
                <w:b/>
                <w:bCs/>
                <w:szCs w:val="24"/>
              </w:rPr>
              <w:t>arborist</w:t>
            </w:r>
            <w:r w:rsidRPr="00EC6C8D">
              <w:rPr>
                <w:szCs w:val="24"/>
              </w:rPr>
              <w:t xml:space="preserve"> (Kathy Bills) to be implemented by Spotless/Downer.  We have been doing our own gardening and tree trimming in the meantime – NC;</w:t>
            </w:r>
          </w:p>
          <w:p w14:paraId="5E6A08D6" w14:textId="77777777" w:rsidR="00EC6C8D" w:rsidRPr="00EC6C8D" w:rsidRDefault="00EC6C8D" w:rsidP="00EC6C8D">
            <w:pPr>
              <w:pStyle w:val="ListParagraph"/>
              <w:rPr>
                <w:szCs w:val="24"/>
              </w:rPr>
            </w:pPr>
          </w:p>
          <w:p w14:paraId="63533562" w14:textId="5692561D" w:rsidR="00EC6C8D" w:rsidRDefault="003A269E" w:rsidP="00EC6C8D">
            <w:pPr>
              <w:pStyle w:val="ListParagraph"/>
              <w:numPr>
                <w:ilvl w:val="0"/>
                <w:numId w:val="32"/>
              </w:numPr>
              <w:rPr>
                <w:szCs w:val="24"/>
              </w:rPr>
            </w:pPr>
            <w:r w:rsidRPr="00EC6C8D">
              <w:rPr>
                <w:szCs w:val="24"/>
              </w:rPr>
              <w:t xml:space="preserve">Some progress appears to have been made for the </w:t>
            </w:r>
            <w:r w:rsidRPr="00EC6C8D">
              <w:rPr>
                <w:b/>
                <w:bCs/>
                <w:szCs w:val="24"/>
              </w:rPr>
              <w:t xml:space="preserve">Chapel maintenance </w:t>
            </w:r>
            <w:r w:rsidRPr="00EC6C8D">
              <w:rPr>
                <w:szCs w:val="24"/>
              </w:rPr>
              <w:t xml:space="preserve">(exterior cladding repairs, but no final repaints, or roof repaint) and a new NZDF (DE&amp;I) heritage classification regime, which is likely to incorporate the Chapel.  Also, the </w:t>
            </w:r>
            <w:r w:rsidRPr="00EC6C8D">
              <w:rPr>
                <w:b/>
                <w:bCs/>
                <w:szCs w:val="24"/>
              </w:rPr>
              <w:t>installation of HVAC, plus fire detection, protection and suppression systems</w:t>
            </w:r>
            <w:r w:rsidRPr="00EC6C8D">
              <w:rPr>
                <w:szCs w:val="24"/>
              </w:rPr>
              <w:t xml:space="preserve"> in the Chapel.  It </w:t>
            </w:r>
            <w:r w:rsidR="002C3880">
              <w:rPr>
                <w:szCs w:val="24"/>
              </w:rPr>
              <w:t xml:space="preserve">also </w:t>
            </w:r>
            <w:r w:rsidRPr="00EC6C8D">
              <w:rPr>
                <w:szCs w:val="24"/>
              </w:rPr>
              <w:t>appears that a new draft NZDF DFI on heritage buildings is holding up the HVAC and fire protection works, which the Camp Chaplains are also frustrated with.  A more permanent metal ramp has been installed at the entrance to the Chapel - WIP;</w:t>
            </w:r>
          </w:p>
          <w:p w14:paraId="0536E5AF" w14:textId="77777777" w:rsidR="00EC6C8D" w:rsidRPr="00EC6C8D" w:rsidRDefault="00EC6C8D" w:rsidP="00EC6C8D">
            <w:pPr>
              <w:pStyle w:val="ListParagraph"/>
              <w:rPr>
                <w:b/>
                <w:bCs/>
                <w:szCs w:val="24"/>
              </w:rPr>
            </w:pPr>
          </w:p>
          <w:p w14:paraId="26047670" w14:textId="77777777" w:rsidR="00EC6C8D" w:rsidRDefault="003A269E" w:rsidP="00EC6C8D">
            <w:pPr>
              <w:pStyle w:val="ListParagraph"/>
              <w:numPr>
                <w:ilvl w:val="0"/>
                <w:numId w:val="32"/>
              </w:numPr>
              <w:rPr>
                <w:szCs w:val="24"/>
              </w:rPr>
            </w:pPr>
            <w:r w:rsidRPr="00EC6C8D">
              <w:rPr>
                <w:b/>
                <w:bCs/>
                <w:szCs w:val="24"/>
              </w:rPr>
              <w:t xml:space="preserve">Replacement centenary </w:t>
            </w:r>
            <w:proofErr w:type="spellStart"/>
            <w:r w:rsidRPr="00EC6C8D">
              <w:rPr>
                <w:b/>
                <w:bCs/>
                <w:szCs w:val="24"/>
              </w:rPr>
              <w:t>totara</w:t>
            </w:r>
            <w:proofErr w:type="spellEnd"/>
            <w:r w:rsidRPr="00EC6C8D">
              <w:rPr>
                <w:b/>
                <w:bCs/>
                <w:szCs w:val="24"/>
              </w:rPr>
              <w:t xml:space="preserve"> tree plantings</w:t>
            </w:r>
            <w:r w:rsidRPr="00EC6C8D">
              <w:rPr>
                <w:szCs w:val="24"/>
              </w:rPr>
              <w:t xml:space="preserve"> – NC– WIP;</w:t>
            </w:r>
          </w:p>
          <w:p w14:paraId="07D200C4" w14:textId="77777777" w:rsidR="00EC6C8D" w:rsidRPr="00EC6C8D" w:rsidRDefault="00EC6C8D" w:rsidP="00EC6C8D">
            <w:pPr>
              <w:pStyle w:val="ListParagraph"/>
              <w:rPr>
                <w:szCs w:val="24"/>
              </w:rPr>
            </w:pPr>
          </w:p>
          <w:p w14:paraId="446A768C" w14:textId="3778F598" w:rsidR="00EC6C8D" w:rsidRDefault="003A269E" w:rsidP="00EC6C8D">
            <w:pPr>
              <w:pStyle w:val="ListParagraph"/>
              <w:numPr>
                <w:ilvl w:val="0"/>
                <w:numId w:val="32"/>
              </w:numPr>
              <w:rPr>
                <w:szCs w:val="24"/>
              </w:rPr>
            </w:pPr>
            <w:r w:rsidRPr="00EC6C8D">
              <w:rPr>
                <w:szCs w:val="24"/>
              </w:rPr>
              <w:t xml:space="preserve">CO, 2ER tabled a proposed future structure paper in Nov 22 for the </w:t>
            </w:r>
            <w:r w:rsidRPr="00EC6C8D">
              <w:rPr>
                <w:b/>
                <w:bCs/>
                <w:szCs w:val="24"/>
              </w:rPr>
              <w:t>governance and management of the</w:t>
            </w:r>
            <w:r w:rsidRPr="00EC6C8D">
              <w:rPr>
                <w:szCs w:val="24"/>
              </w:rPr>
              <w:t xml:space="preserve"> </w:t>
            </w:r>
            <w:r w:rsidRPr="00EC6C8D">
              <w:rPr>
                <w:b/>
                <w:bCs/>
                <w:szCs w:val="24"/>
              </w:rPr>
              <w:t>ECMC</w:t>
            </w:r>
            <w:r w:rsidRPr="00EC6C8D">
              <w:rPr>
                <w:szCs w:val="24"/>
              </w:rPr>
              <w:t xml:space="preserve">, which was adopted in principle at the 17 Nov 22 TB meeting.  We are waiting for MAJ Mike Pettersen to take on the position of ECMC Ops Manager and all that it will encompass, whilst an initial handover with </w:t>
            </w:r>
            <w:proofErr w:type="spellStart"/>
            <w:r w:rsidRPr="00EC6C8D">
              <w:rPr>
                <w:szCs w:val="24"/>
              </w:rPr>
              <w:t>Clas</w:t>
            </w:r>
            <w:proofErr w:type="spellEnd"/>
            <w:r w:rsidRPr="00EC6C8D">
              <w:rPr>
                <w:szCs w:val="24"/>
              </w:rPr>
              <w:t xml:space="preserve"> Chamberlain to cover </w:t>
            </w:r>
            <w:r w:rsidRPr="00EC6C8D">
              <w:rPr>
                <w:b/>
                <w:bCs/>
                <w:szCs w:val="24"/>
              </w:rPr>
              <w:t xml:space="preserve">curatorial duties </w:t>
            </w:r>
            <w:r w:rsidRPr="00EC6C8D">
              <w:rPr>
                <w:szCs w:val="24"/>
              </w:rPr>
              <w:t xml:space="preserve">was initiated on 11 May 23.  The latter is likely to be limited, particularly in terms of </w:t>
            </w:r>
            <w:r w:rsidRPr="00EC6C8D">
              <w:rPr>
                <w:b/>
                <w:bCs/>
                <w:szCs w:val="24"/>
              </w:rPr>
              <w:t>inventory and CMS input</w:t>
            </w:r>
            <w:r w:rsidRPr="00EC6C8D">
              <w:rPr>
                <w:szCs w:val="24"/>
              </w:rPr>
              <w:t xml:space="preserve"> and management.  Administration of both the Trust and ECMC are still tasks being undertaken by the Chair and will need to be addressed in the near future </w:t>
            </w:r>
            <w:r w:rsidR="00EC6C8D">
              <w:rPr>
                <w:szCs w:val="24"/>
              </w:rPr>
              <w:t>–</w:t>
            </w:r>
            <w:r w:rsidRPr="00EC6C8D">
              <w:rPr>
                <w:szCs w:val="24"/>
              </w:rPr>
              <w:t xml:space="preserve"> WIP</w:t>
            </w:r>
          </w:p>
          <w:p w14:paraId="3672952C" w14:textId="77777777" w:rsidR="00EC6C8D" w:rsidRPr="00EC6C8D" w:rsidRDefault="00EC6C8D" w:rsidP="00EC6C8D">
            <w:pPr>
              <w:pStyle w:val="ListParagraph"/>
              <w:rPr>
                <w:szCs w:val="24"/>
              </w:rPr>
            </w:pPr>
          </w:p>
          <w:p w14:paraId="05173186" w14:textId="77777777" w:rsidR="00EC6C8D" w:rsidRDefault="003A269E" w:rsidP="00EC6C8D">
            <w:pPr>
              <w:pStyle w:val="ListParagraph"/>
              <w:numPr>
                <w:ilvl w:val="0"/>
                <w:numId w:val="32"/>
              </w:numPr>
              <w:rPr>
                <w:szCs w:val="24"/>
              </w:rPr>
            </w:pPr>
            <w:r w:rsidRPr="00EC6C8D">
              <w:rPr>
                <w:szCs w:val="24"/>
              </w:rPr>
              <w:t xml:space="preserve">Further effort has been spent in the last three months adding to the new </w:t>
            </w:r>
            <w:r w:rsidRPr="00EC6C8D">
              <w:rPr>
                <w:b/>
                <w:bCs/>
                <w:szCs w:val="24"/>
              </w:rPr>
              <w:t>“Past Perfect” (PP5) collections</w:t>
            </w:r>
            <w:r w:rsidRPr="00EC6C8D">
              <w:rPr>
                <w:szCs w:val="24"/>
              </w:rPr>
              <w:t xml:space="preserve"> </w:t>
            </w:r>
            <w:r w:rsidRPr="00EC6C8D">
              <w:rPr>
                <w:b/>
                <w:bCs/>
                <w:szCs w:val="24"/>
              </w:rPr>
              <w:t>management system (CMS)</w:t>
            </w:r>
            <w:r w:rsidRPr="00EC6C8D">
              <w:rPr>
                <w:szCs w:val="24"/>
              </w:rPr>
              <w:t xml:space="preserve">, particularly our library collection and some display items.  We will </w:t>
            </w:r>
            <w:r w:rsidRPr="00EC6C8D">
              <w:rPr>
                <w:b/>
                <w:bCs/>
                <w:szCs w:val="24"/>
              </w:rPr>
              <w:t>renew the AASLH membership</w:t>
            </w:r>
            <w:r w:rsidRPr="00EC6C8D">
              <w:rPr>
                <w:szCs w:val="24"/>
              </w:rPr>
              <w:t xml:space="preserve"> (annual subs = USD$98), which gives us 20% discount on PP5 software, etc (initially a saving of over NZD$700)– WIP;</w:t>
            </w:r>
          </w:p>
          <w:p w14:paraId="027B00C8" w14:textId="77777777" w:rsidR="00EC6C8D" w:rsidRPr="00EC6C8D" w:rsidRDefault="00EC6C8D" w:rsidP="00EC6C8D">
            <w:pPr>
              <w:pStyle w:val="ListParagraph"/>
              <w:rPr>
                <w:szCs w:val="24"/>
              </w:rPr>
            </w:pPr>
          </w:p>
          <w:p w14:paraId="5339A329" w14:textId="77777777" w:rsidR="00EC6C8D" w:rsidRDefault="003A269E" w:rsidP="00EC6C8D">
            <w:pPr>
              <w:pStyle w:val="ListParagraph"/>
              <w:numPr>
                <w:ilvl w:val="0"/>
                <w:numId w:val="32"/>
              </w:numPr>
              <w:rPr>
                <w:szCs w:val="24"/>
              </w:rPr>
            </w:pPr>
            <w:r w:rsidRPr="00EC6C8D">
              <w:rPr>
                <w:szCs w:val="24"/>
              </w:rPr>
              <w:lastRenderedPageBreak/>
              <w:t xml:space="preserve">The </w:t>
            </w:r>
            <w:r w:rsidRPr="00EC6C8D">
              <w:rPr>
                <w:b/>
                <w:bCs/>
                <w:szCs w:val="24"/>
              </w:rPr>
              <w:t>annual insurance premium renewal</w:t>
            </w:r>
            <w:r w:rsidRPr="00EC6C8D">
              <w:rPr>
                <w:szCs w:val="24"/>
              </w:rPr>
              <w:t xml:space="preserve"> (likely to be more than $5,000) due on 16 May 23 is emerging.  Chair has engaged with our insurance brokers (Stephen Mason of </w:t>
            </w:r>
            <w:proofErr w:type="spellStart"/>
            <w:r w:rsidRPr="00EC6C8D">
              <w:rPr>
                <w:szCs w:val="24"/>
              </w:rPr>
              <w:t>Futurisk</w:t>
            </w:r>
            <w:proofErr w:type="spellEnd"/>
            <w:r w:rsidRPr="00EC6C8D">
              <w:rPr>
                <w:szCs w:val="24"/>
              </w:rPr>
              <w:t>) in Mar and Apr 23 in preparation for the next renewal round and signed off new annual policy declarations – WIP;</w:t>
            </w:r>
          </w:p>
          <w:p w14:paraId="444D2221" w14:textId="77777777" w:rsidR="00EC6C8D" w:rsidRPr="00EC6C8D" w:rsidRDefault="00EC6C8D" w:rsidP="00EC6C8D">
            <w:pPr>
              <w:pStyle w:val="ListParagraph"/>
              <w:rPr>
                <w:b/>
                <w:bCs/>
                <w:szCs w:val="24"/>
              </w:rPr>
            </w:pPr>
          </w:p>
          <w:p w14:paraId="36F7E619" w14:textId="77777777" w:rsidR="00EC6C8D" w:rsidRDefault="003A269E" w:rsidP="00EC6C8D">
            <w:pPr>
              <w:pStyle w:val="ListParagraph"/>
              <w:numPr>
                <w:ilvl w:val="0"/>
                <w:numId w:val="32"/>
              </w:numPr>
              <w:rPr>
                <w:szCs w:val="24"/>
              </w:rPr>
            </w:pPr>
            <w:r w:rsidRPr="00EC6C8D">
              <w:rPr>
                <w:b/>
                <w:bCs/>
                <w:szCs w:val="24"/>
              </w:rPr>
              <w:t>Total petty</w:t>
            </w:r>
            <w:r w:rsidRPr="00EC6C8D">
              <w:rPr>
                <w:b/>
                <w:szCs w:val="24"/>
              </w:rPr>
              <w:t xml:space="preserve"> cash from donations</w:t>
            </w:r>
            <w:r w:rsidRPr="00EC6C8D">
              <w:rPr>
                <w:szCs w:val="24"/>
              </w:rPr>
              <w:t xml:space="preserve"> to the ECMC to date, is currently $751.00 and a bank deposit (of $650) will be done soon by the Chair - WIP; </w:t>
            </w:r>
          </w:p>
          <w:p w14:paraId="2E8979C9" w14:textId="77777777" w:rsidR="00EC6C8D" w:rsidRPr="00EC6C8D" w:rsidRDefault="00EC6C8D" w:rsidP="00EC6C8D">
            <w:pPr>
              <w:pStyle w:val="ListParagraph"/>
              <w:rPr>
                <w:b/>
                <w:bCs/>
                <w:szCs w:val="24"/>
              </w:rPr>
            </w:pPr>
          </w:p>
          <w:p w14:paraId="2AA17BC7" w14:textId="77777777" w:rsidR="00EC6C8D" w:rsidRDefault="003A269E" w:rsidP="00EC6C8D">
            <w:pPr>
              <w:pStyle w:val="ListParagraph"/>
              <w:numPr>
                <w:ilvl w:val="0"/>
                <w:numId w:val="32"/>
              </w:numPr>
              <w:rPr>
                <w:szCs w:val="24"/>
              </w:rPr>
            </w:pPr>
            <w:r w:rsidRPr="00EC6C8D">
              <w:rPr>
                <w:b/>
                <w:bCs/>
                <w:szCs w:val="24"/>
              </w:rPr>
              <w:t xml:space="preserve">ECMC weapons situation – </w:t>
            </w:r>
            <w:r w:rsidRPr="00EC6C8D">
              <w:rPr>
                <w:szCs w:val="24"/>
              </w:rPr>
              <w:t xml:space="preserve">NC - WIP; </w:t>
            </w:r>
          </w:p>
          <w:p w14:paraId="27FFF0C4" w14:textId="77777777" w:rsidR="00BF1280" w:rsidRPr="00BF1280" w:rsidRDefault="00BF1280" w:rsidP="00BF1280">
            <w:pPr>
              <w:pStyle w:val="ListParagraph"/>
              <w:rPr>
                <w:szCs w:val="24"/>
              </w:rPr>
            </w:pPr>
          </w:p>
          <w:p w14:paraId="37393055" w14:textId="4C11B544" w:rsidR="00BF1280" w:rsidRDefault="00BF1280" w:rsidP="00BF1280">
            <w:pPr>
              <w:pStyle w:val="ListParagraph"/>
              <w:ind w:left="360"/>
              <w:rPr>
                <w:szCs w:val="24"/>
              </w:rPr>
            </w:pPr>
            <w:r>
              <w:rPr>
                <w:szCs w:val="24"/>
              </w:rPr>
              <w:t>Update from SSM</w:t>
            </w:r>
            <w:r w:rsidR="002C3880">
              <w:rPr>
                <w:szCs w:val="24"/>
              </w:rPr>
              <w:t>,</w:t>
            </w:r>
            <w:r>
              <w:rPr>
                <w:szCs w:val="24"/>
              </w:rPr>
              <w:t xml:space="preserve"> SME</w:t>
            </w:r>
            <w:r w:rsidR="002C3880">
              <w:rPr>
                <w:szCs w:val="24"/>
              </w:rPr>
              <w:t xml:space="preserve">(NZ) - </w:t>
            </w:r>
            <w:r>
              <w:rPr>
                <w:szCs w:val="24"/>
              </w:rPr>
              <w:t>The</w:t>
            </w:r>
            <w:r w:rsidR="00427D4F">
              <w:rPr>
                <w:szCs w:val="24"/>
              </w:rPr>
              <w:t xml:space="preserve"> ECMC is not currently compliant with the new legislation that is coming</w:t>
            </w:r>
            <w:r>
              <w:rPr>
                <w:szCs w:val="24"/>
              </w:rPr>
              <w:t xml:space="preserve">. </w:t>
            </w:r>
            <w:r w:rsidR="002C3880">
              <w:rPr>
                <w:szCs w:val="24"/>
              </w:rPr>
              <w:t xml:space="preserve">It might be possible for </w:t>
            </w:r>
            <w:r>
              <w:rPr>
                <w:szCs w:val="24"/>
              </w:rPr>
              <w:t xml:space="preserve">SGT Stewart </w:t>
            </w:r>
            <w:r w:rsidR="002C3880">
              <w:rPr>
                <w:szCs w:val="24"/>
              </w:rPr>
              <w:t>to</w:t>
            </w:r>
            <w:r>
              <w:rPr>
                <w:szCs w:val="24"/>
              </w:rPr>
              <w:t xml:space="preserve"> update his license to collector category so he can </w:t>
            </w:r>
            <w:r w:rsidR="002C3880">
              <w:rPr>
                <w:szCs w:val="24"/>
              </w:rPr>
              <w:t xml:space="preserve">assist with the </w:t>
            </w:r>
            <w:r>
              <w:rPr>
                <w:szCs w:val="24"/>
              </w:rPr>
              <w:t xml:space="preserve">cover </w:t>
            </w:r>
            <w:r w:rsidR="002C3880">
              <w:rPr>
                <w:szCs w:val="24"/>
              </w:rPr>
              <w:t xml:space="preserve">of </w:t>
            </w:r>
            <w:r>
              <w:rPr>
                <w:szCs w:val="24"/>
              </w:rPr>
              <w:t xml:space="preserve">the collection. </w:t>
            </w:r>
          </w:p>
          <w:p w14:paraId="43C183E3" w14:textId="77777777" w:rsidR="00EC6C8D" w:rsidRPr="00EC6C8D" w:rsidRDefault="00EC6C8D" w:rsidP="00EC6C8D">
            <w:pPr>
              <w:pStyle w:val="ListParagraph"/>
              <w:rPr>
                <w:szCs w:val="24"/>
              </w:rPr>
            </w:pPr>
          </w:p>
          <w:p w14:paraId="47DC012B" w14:textId="77777777" w:rsidR="00EC6C8D" w:rsidRDefault="003A269E" w:rsidP="00EC6C8D">
            <w:pPr>
              <w:pStyle w:val="ListParagraph"/>
              <w:numPr>
                <w:ilvl w:val="0"/>
                <w:numId w:val="32"/>
              </w:numPr>
              <w:rPr>
                <w:szCs w:val="24"/>
              </w:rPr>
            </w:pPr>
            <w:r w:rsidRPr="00EC6C8D">
              <w:rPr>
                <w:szCs w:val="24"/>
              </w:rPr>
              <w:t xml:space="preserve">Currently 61 x </w:t>
            </w:r>
            <w:r w:rsidRPr="00EC6C8D">
              <w:rPr>
                <w:b/>
                <w:bCs/>
                <w:szCs w:val="24"/>
              </w:rPr>
              <w:t>RNZE Corps 120</w:t>
            </w:r>
            <w:r w:rsidRPr="00EC6C8D">
              <w:rPr>
                <w:b/>
                <w:bCs/>
                <w:szCs w:val="24"/>
                <w:vertAlign w:val="superscript"/>
              </w:rPr>
              <w:t>th</w:t>
            </w:r>
            <w:r w:rsidRPr="00EC6C8D">
              <w:rPr>
                <w:szCs w:val="24"/>
              </w:rPr>
              <w:t xml:space="preserve"> </w:t>
            </w:r>
            <w:r w:rsidRPr="00EC6C8D">
              <w:rPr>
                <w:b/>
                <w:bCs/>
                <w:szCs w:val="24"/>
              </w:rPr>
              <w:t>anniversary painting prints</w:t>
            </w:r>
            <w:r w:rsidRPr="00EC6C8D">
              <w:rPr>
                <w:szCs w:val="24"/>
              </w:rPr>
              <w:t xml:space="preserve"> have been sold.  There are 39 x prints awaiting purchase/orders in stock (with Artist Matt </w:t>
            </w:r>
            <w:proofErr w:type="spellStart"/>
            <w:r w:rsidRPr="00EC6C8D">
              <w:rPr>
                <w:szCs w:val="24"/>
              </w:rPr>
              <w:t>Gauldie</w:t>
            </w:r>
            <w:proofErr w:type="spellEnd"/>
            <w:r w:rsidRPr="00EC6C8D">
              <w:rPr>
                <w:szCs w:val="24"/>
              </w:rPr>
              <w:t xml:space="preserve">).  RSM, 2ER has suggested that some could be purchased for 2ER UPF and RNZE WO/SNCO Mess presentation stocks.  As current stocks held on the RNZE CT books at a </w:t>
            </w:r>
            <w:r w:rsidRPr="00EC6C8D">
              <w:rPr>
                <w:b/>
                <w:bCs/>
                <w:szCs w:val="24"/>
              </w:rPr>
              <w:t>value of $4,850 plus commission</w:t>
            </w:r>
            <w:r w:rsidRPr="00EC6C8D">
              <w:rPr>
                <w:szCs w:val="24"/>
              </w:rPr>
              <w:t xml:space="preserve">, another push to promote sales is recommended – WIP; </w:t>
            </w:r>
          </w:p>
          <w:p w14:paraId="6890E7F2" w14:textId="77777777" w:rsidR="00EC6C8D" w:rsidRPr="00EC6C8D" w:rsidRDefault="00EC6C8D" w:rsidP="00EC6C8D">
            <w:pPr>
              <w:pStyle w:val="ListParagraph"/>
              <w:rPr>
                <w:szCs w:val="24"/>
              </w:rPr>
            </w:pPr>
          </w:p>
          <w:p w14:paraId="1B5FA446" w14:textId="77777777" w:rsidR="00EC6C8D" w:rsidRDefault="003A269E" w:rsidP="00EC6C8D">
            <w:pPr>
              <w:pStyle w:val="ListParagraph"/>
              <w:numPr>
                <w:ilvl w:val="0"/>
                <w:numId w:val="32"/>
              </w:numPr>
              <w:rPr>
                <w:szCs w:val="24"/>
              </w:rPr>
            </w:pPr>
            <w:r w:rsidRPr="00EC6C8D">
              <w:rPr>
                <w:szCs w:val="24"/>
              </w:rPr>
              <w:t>R</w:t>
            </w:r>
            <w:r w:rsidRPr="00EC6C8D">
              <w:rPr>
                <w:b/>
                <w:szCs w:val="24"/>
              </w:rPr>
              <w:t>NZE CT Trust Board 2023 meeting schedule</w:t>
            </w:r>
            <w:r w:rsidRPr="00EC6C8D">
              <w:rPr>
                <w:szCs w:val="24"/>
              </w:rPr>
              <w:t xml:space="preserve"> –it is proposed that future TB meeting dates be held at 1400hrs on Thu 17 Aug and Thu 16 Nov 23 (for diary entries and bookings); </w:t>
            </w:r>
          </w:p>
          <w:p w14:paraId="5B26DB99" w14:textId="77777777" w:rsidR="00EC6C8D" w:rsidRPr="00EC6C8D" w:rsidRDefault="00EC6C8D" w:rsidP="00EC6C8D">
            <w:pPr>
              <w:pStyle w:val="ListParagraph"/>
              <w:rPr>
                <w:szCs w:val="24"/>
              </w:rPr>
            </w:pPr>
          </w:p>
          <w:p w14:paraId="50BACAA0" w14:textId="6D4B21F2" w:rsidR="00EC6C8D" w:rsidRDefault="003A269E" w:rsidP="00EC6C8D">
            <w:pPr>
              <w:pStyle w:val="ListParagraph"/>
              <w:numPr>
                <w:ilvl w:val="0"/>
                <w:numId w:val="32"/>
              </w:numPr>
              <w:rPr>
                <w:szCs w:val="24"/>
              </w:rPr>
            </w:pPr>
            <w:r w:rsidRPr="00EC6C8D">
              <w:rPr>
                <w:szCs w:val="24"/>
              </w:rPr>
              <w:t xml:space="preserve">The suggestion to </w:t>
            </w:r>
            <w:r w:rsidRPr="00EC6C8D">
              <w:rPr>
                <w:b/>
                <w:bCs/>
                <w:szCs w:val="24"/>
              </w:rPr>
              <w:t>recycle and repurpose Corps silver</w:t>
            </w:r>
            <w:r w:rsidRPr="00EC6C8D">
              <w:rPr>
                <w:szCs w:val="24"/>
              </w:rPr>
              <w:t xml:space="preserve"> held in the Kitchener Room is progressing slowly, with CPL Molly </w:t>
            </w:r>
            <w:r w:rsidR="002C3880">
              <w:rPr>
                <w:szCs w:val="24"/>
              </w:rPr>
              <w:t xml:space="preserve">van der Hoek </w:t>
            </w:r>
            <w:r w:rsidRPr="00EC6C8D">
              <w:rPr>
                <w:szCs w:val="24"/>
              </w:rPr>
              <w:t xml:space="preserve">making some recent recommendations, but nothing else received from </w:t>
            </w:r>
            <w:r w:rsidR="002C3880">
              <w:rPr>
                <w:szCs w:val="24"/>
              </w:rPr>
              <w:t xml:space="preserve">any </w:t>
            </w:r>
            <w:r w:rsidRPr="00EC6C8D">
              <w:rPr>
                <w:szCs w:val="24"/>
              </w:rPr>
              <w:t xml:space="preserve">other RNZE units.  We are also recommending a </w:t>
            </w:r>
            <w:r w:rsidRPr="00EC6C8D">
              <w:rPr>
                <w:b/>
                <w:bCs/>
                <w:szCs w:val="24"/>
              </w:rPr>
              <w:t>Corps-wide</w:t>
            </w:r>
            <w:r w:rsidRPr="00EC6C8D">
              <w:rPr>
                <w:szCs w:val="24"/>
              </w:rPr>
              <w:t xml:space="preserve"> </w:t>
            </w:r>
            <w:r w:rsidRPr="00EC6C8D">
              <w:rPr>
                <w:b/>
                <w:bCs/>
                <w:szCs w:val="24"/>
              </w:rPr>
              <w:t>inventory of Corps silver and trophies,</w:t>
            </w:r>
            <w:r w:rsidRPr="00EC6C8D">
              <w:rPr>
                <w:szCs w:val="24"/>
              </w:rPr>
              <w:t xml:space="preserve"> so that there is a record of what units are holding and locations, value, insurance </w:t>
            </w:r>
            <w:r w:rsidR="002C3880">
              <w:rPr>
                <w:szCs w:val="24"/>
              </w:rPr>
              <w:t>,</w:t>
            </w:r>
            <w:r w:rsidRPr="00EC6C8D">
              <w:rPr>
                <w:szCs w:val="24"/>
              </w:rPr>
              <w:t xml:space="preserve">etc - WIP; </w:t>
            </w:r>
          </w:p>
          <w:p w14:paraId="6FC5E9DB" w14:textId="77777777" w:rsidR="00EC6C8D" w:rsidRPr="00EC6C8D" w:rsidRDefault="00EC6C8D" w:rsidP="00EC6C8D">
            <w:pPr>
              <w:pStyle w:val="ListParagraph"/>
              <w:rPr>
                <w:b/>
                <w:bCs/>
                <w:szCs w:val="24"/>
              </w:rPr>
            </w:pPr>
          </w:p>
          <w:p w14:paraId="335E5A4E" w14:textId="6C72AB97" w:rsidR="00EC6C8D" w:rsidRDefault="003A269E" w:rsidP="002C3880">
            <w:pPr>
              <w:pStyle w:val="ListParagraph"/>
              <w:ind w:left="360"/>
              <w:rPr>
                <w:szCs w:val="24"/>
              </w:rPr>
            </w:pPr>
            <w:r w:rsidRPr="00EC6C8D">
              <w:rPr>
                <w:b/>
                <w:bCs/>
                <w:szCs w:val="24"/>
              </w:rPr>
              <w:t>St Martin’s RNZE and Garrison Chapel 125</w:t>
            </w:r>
            <w:r w:rsidRPr="00EC6C8D">
              <w:rPr>
                <w:b/>
                <w:bCs/>
                <w:szCs w:val="24"/>
                <w:vertAlign w:val="superscript"/>
              </w:rPr>
              <w:t>th</w:t>
            </w:r>
            <w:r w:rsidRPr="00EC6C8D">
              <w:rPr>
                <w:b/>
                <w:bCs/>
                <w:szCs w:val="24"/>
              </w:rPr>
              <w:t xml:space="preserve"> anniversary</w:t>
            </w:r>
            <w:r w:rsidRPr="00EC6C8D">
              <w:rPr>
                <w:szCs w:val="24"/>
              </w:rPr>
              <w:t xml:space="preserve"> will occur on 5 Feb 2024.  2ER </w:t>
            </w:r>
            <w:r w:rsidR="002C3880">
              <w:rPr>
                <w:szCs w:val="24"/>
              </w:rPr>
              <w:t>is</w:t>
            </w:r>
            <w:r w:rsidRPr="00EC6C8D">
              <w:rPr>
                <w:szCs w:val="24"/>
              </w:rPr>
              <w:t xml:space="preserve"> considering holding a 125</w:t>
            </w:r>
            <w:r w:rsidRPr="00EC6C8D">
              <w:rPr>
                <w:szCs w:val="24"/>
                <w:vertAlign w:val="superscript"/>
              </w:rPr>
              <w:t>th</w:t>
            </w:r>
            <w:r w:rsidRPr="00EC6C8D">
              <w:rPr>
                <w:szCs w:val="24"/>
              </w:rPr>
              <w:t xml:space="preserve"> anniversary ceremony, with members of the Makotuku community</w:t>
            </w:r>
            <w:r w:rsidR="002C3880">
              <w:rPr>
                <w:szCs w:val="24"/>
              </w:rPr>
              <w:t xml:space="preserve"> present</w:t>
            </w:r>
            <w:r w:rsidRPr="00EC6C8D">
              <w:rPr>
                <w:szCs w:val="24"/>
              </w:rPr>
              <w:t>, on or about 5 Feb 2024. MAJ (Rtd) Mike Pettersen has also prepared a proposal for some 125</w:t>
            </w:r>
            <w:r w:rsidRPr="00EC6C8D">
              <w:rPr>
                <w:szCs w:val="24"/>
                <w:vertAlign w:val="superscript"/>
              </w:rPr>
              <w:t>th</w:t>
            </w:r>
            <w:r w:rsidRPr="00EC6C8D">
              <w:rPr>
                <w:szCs w:val="24"/>
              </w:rPr>
              <w:t xml:space="preserve"> </w:t>
            </w:r>
            <w:r w:rsidRPr="00EC6C8D">
              <w:rPr>
                <w:b/>
                <w:bCs/>
                <w:szCs w:val="24"/>
              </w:rPr>
              <w:t xml:space="preserve">anniversary commemorative works </w:t>
            </w:r>
            <w:r w:rsidRPr="00EC6C8D">
              <w:rPr>
                <w:szCs w:val="24"/>
              </w:rPr>
              <w:t xml:space="preserve">to be undertaken at the </w:t>
            </w:r>
            <w:r w:rsidRPr="00EC6C8D">
              <w:rPr>
                <w:b/>
                <w:bCs/>
                <w:szCs w:val="24"/>
              </w:rPr>
              <w:t>old church site in Makotuku</w:t>
            </w:r>
            <w:r w:rsidR="002C3880">
              <w:rPr>
                <w:b/>
                <w:bCs/>
                <w:szCs w:val="24"/>
              </w:rPr>
              <w:t xml:space="preserve">. </w:t>
            </w:r>
            <w:r w:rsidRPr="00EC6C8D">
              <w:rPr>
                <w:b/>
                <w:bCs/>
                <w:szCs w:val="24"/>
              </w:rPr>
              <w:t xml:space="preserve"> </w:t>
            </w:r>
            <w:r w:rsidR="002C3880">
              <w:rPr>
                <w:szCs w:val="24"/>
              </w:rPr>
              <w:t xml:space="preserve">MAJ </w:t>
            </w:r>
            <w:proofErr w:type="spellStart"/>
            <w:r w:rsidR="002C3880">
              <w:rPr>
                <w:szCs w:val="24"/>
              </w:rPr>
              <w:t>Petterson</w:t>
            </w:r>
            <w:proofErr w:type="spellEnd"/>
            <w:r w:rsidR="002C3880">
              <w:rPr>
                <w:szCs w:val="24"/>
              </w:rPr>
              <w:t xml:space="preserve"> is leading the charge on the Chapel 125</w:t>
            </w:r>
            <w:r w:rsidR="002C3880" w:rsidRPr="00BF1280">
              <w:rPr>
                <w:szCs w:val="24"/>
                <w:vertAlign w:val="superscript"/>
              </w:rPr>
              <w:t>th</w:t>
            </w:r>
            <w:r w:rsidR="002C3880">
              <w:rPr>
                <w:szCs w:val="24"/>
              </w:rPr>
              <w:t xml:space="preserve"> celebrations </w:t>
            </w:r>
            <w:r w:rsidRPr="00EC6C8D">
              <w:rPr>
                <w:szCs w:val="24"/>
              </w:rPr>
              <w:t>– WIP;</w:t>
            </w:r>
          </w:p>
          <w:p w14:paraId="2D01D7DD" w14:textId="77777777" w:rsidR="00BF1280" w:rsidRPr="00BF1280" w:rsidRDefault="00BF1280" w:rsidP="00BF1280">
            <w:pPr>
              <w:rPr>
                <w:szCs w:val="24"/>
              </w:rPr>
            </w:pPr>
          </w:p>
          <w:p w14:paraId="74B2271E" w14:textId="77777777" w:rsidR="00EC6C8D" w:rsidRDefault="003A269E" w:rsidP="00EC6C8D">
            <w:pPr>
              <w:pStyle w:val="ListParagraph"/>
              <w:numPr>
                <w:ilvl w:val="0"/>
                <w:numId w:val="32"/>
              </w:numPr>
              <w:rPr>
                <w:szCs w:val="24"/>
              </w:rPr>
            </w:pPr>
            <w:r w:rsidRPr="00EC6C8D">
              <w:rPr>
                <w:szCs w:val="24"/>
              </w:rPr>
              <w:t xml:space="preserve">RSM, 2ER has reinforced the </w:t>
            </w:r>
            <w:r w:rsidRPr="00EC6C8D">
              <w:rPr>
                <w:b/>
                <w:bCs/>
                <w:szCs w:val="24"/>
              </w:rPr>
              <w:t>unit ECMC assistance duty roster for 2023</w:t>
            </w:r>
            <w:r w:rsidRPr="00EC6C8D">
              <w:rPr>
                <w:szCs w:val="24"/>
              </w:rPr>
              <w:t xml:space="preserve">, which he promulgated in Jan 23.  To date, </w:t>
            </w:r>
            <w:r w:rsidRPr="00EC6C8D">
              <w:rPr>
                <w:b/>
                <w:bCs/>
                <w:szCs w:val="24"/>
              </w:rPr>
              <w:t xml:space="preserve">2ERT has done a lot of work </w:t>
            </w:r>
            <w:r w:rsidRPr="00EC6C8D">
              <w:rPr>
                <w:szCs w:val="24"/>
              </w:rPr>
              <w:t xml:space="preserve">about the exterior of the buildings and gardens, which has been appreciated.  Better communication from units is stressed to ensure the success of this assistance and programme; </w:t>
            </w:r>
          </w:p>
          <w:p w14:paraId="47B5476B" w14:textId="77777777" w:rsidR="00EC6C8D" w:rsidRPr="00EC6C8D" w:rsidRDefault="00EC6C8D" w:rsidP="00EC6C8D">
            <w:pPr>
              <w:pStyle w:val="ListParagraph"/>
              <w:rPr>
                <w:b/>
                <w:bCs/>
                <w:szCs w:val="24"/>
              </w:rPr>
            </w:pPr>
          </w:p>
          <w:p w14:paraId="2A3872DA" w14:textId="5045A075" w:rsidR="00BF1280" w:rsidRDefault="003A269E" w:rsidP="00BF1280">
            <w:pPr>
              <w:pStyle w:val="ListParagraph"/>
              <w:numPr>
                <w:ilvl w:val="0"/>
                <w:numId w:val="32"/>
              </w:numPr>
              <w:rPr>
                <w:szCs w:val="24"/>
              </w:rPr>
            </w:pPr>
            <w:r w:rsidRPr="00EC6C8D">
              <w:rPr>
                <w:b/>
                <w:bCs/>
                <w:szCs w:val="24"/>
              </w:rPr>
              <w:t>External Bailey panel refurbishment</w:t>
            </w:r>
            <w:r w:rsidRPr="00EC6C8D">
              <w:rPr>
                <w:szCs w:val="24"/>
              </w:rPr>
              <w:t xml:space="preserve"> – quotes from Valmont Coatings ($2,160 + GST but excluding sand blasting) and </w:t>
            </w:r>
            <w:proofErr w:type="spellStart"/>
            <w:r w:rsidRPr="00EC6C8D">
              <w:rPr>
                <w:szCs w:val="24"/>
              </w:rPr>
              <w:t>TripleR</w:t>
            </w:r>
            <w:proofErr w:type="spellEnd"/>
            <w:r w:rsidRPr="00EC6C8D">
              <w:rPr>
                <w:szCs w:val="24"/>
              </w:rPr>
              <w:t xml:space="preserve"> ($525 +GST, including sand blasting) have been received, together with information on the proposed process.  It has been recommended that we </w:t>
            </w:r>
            <w:r w:rsidRPr="00EC6C8D">
              <w:rPr>
                <w:b/>
                <w:bCs/>
                <w:szCs w:val="24"/>
              </w:rPr>
              <w:t>accept the Triple</w:t>
            </w:r>
            <w:r w:rsidR="00427D4F">
              <w:rPr>
                <w:b/>
                <w:bCs/>
                <w:szCs w:val="24"/>
              </w:rPr>
              <w:t xml:space="preserve"> </w:t>
            </w:r>
            <w:r w:rsidRPr="00EC6C8D">
              <w:rPr>
                <w:b/>
                <w:bCs/>
                <w:szCs w:val="24"/>
              </w:rPr>
              <w:t>R quote</w:t>
            </w:r>
            <w:r w:rsidRPr="00EC6C8D">
              <w:rPr>
                <w:szCs w:val="24"/>
              </w:rPr>
              <w:t xml:space="preserve"> and proceed with this work, to be managed by either SME(NZ) or 2ER </w:t>
            </w:r>
            <w:proofErr w:type="spellStart"/>
            <w:r w:rsidRPr="00EC6C8D">
              <w:rPr>
                <w:szCs w:val="24"/>
              </w:rPr>
              <w:t>Wksp</w:t>
            </w:r>
            <w:proofErr w:type="spellEnd"/>
            <w:r w:rsidRPr="00EC6C8D">
              <w:rPr>
                <w:szCs w:val="24"/>
              </w:rPr>
              <w:t>.  We appreciate the work that Alan Johnson has done in seeking quotes and bringing this matter to the TB - WIP;</w:t>
            </w:r>
          </w:p>
          <w:p w14:paraId="48385317" w14:textId="77777777" w:rsidR="002C3880" w:rsidRDefault="002C3880" w:rsidP="002C3880">
            <w:pPr>
              <w:pStyle w:val="ListParagraph"/>
              <w:ind w:left="360"/>
              <w:rPr>
                <w:szCs w:val="24"/>
              </w:rPr>
            </w:pPr>
          </w:p>
          <w:p w14:paraId="7CF27D5F" w14:textId="77777777" w:rsidR="002C3880" w:rsidRPr="00FE2573" w:rsidRDefault="002C3880" w:rsidP="002C3880">
            <w:pPr>
              <w:rPr>
                <w:szCs w:val="24"/>
              </w:rPr>
            </w:pPr>
            <w:r w:rsidRPr="00D95358">
              <w:rPr>
                <w:b/>
                <w:szCs w:val="24"/>
              </w:rPr>
              <w:t>Moved:</w:t>
            </w:r>
            <w:r>
              <w:rPr>
                <w:b/>
                <w:szCs w:val="24"/>
              </w:rPr>
              <w:t xml:space="preserve"> </w:t>
            </w:r>
            <w:r w:rsidRPr="00194DC8">
              <w:rPr>
                <w:rFonts w:ascii="Calibri" w:hAnsi="Calibri" w:cs="Calibri"/>
                <w:color w:val="000000"/>
                <w:szCs w:val="24"/>
              </w:rPr>
              <w:t>SSGT (Rtd) AD Johnson</w:t>
            </w:r>
          </w:p>
          <w:p w14:paraId="7DC098F9" w14:textId="77777777" w:rsidR="002C3880" w:rsidRPr="0068155F" w:rsidRDefault="002C3880" w:rsidP="002C3880">
            <w:pPr>
              <w:rPr>
                <w:rFonts w:ascii="Calibri" w:hAnsi="Calibri" w:cs="Calibri"/>
                <w:color w:val="000000"/>
                <w:szCs w:val="24"/>
              </w:rPr>
            </w:pPr>
            <w:r w:rsidRPr="00D95358">
              <w:rPr>
                <w:b/>
                <w:szCs w:val="24"/>
              </w:rPr>
              <w:t>Seconded:</w:t>
            </w:r>
            <w:r>
              <w:rPr>
                <w:b/>
                <w:szCs w:val="24"/>
              </w:rPr>
              <w:t xml:space="preserve"> </w:t>
            </w:r>
            <w:r>
              <w:rPr>
                <w:rFonts w:ascii="Calibri" w:hAnsi="Calibri" w:cs="Calibri"/>
                <w:color w:val="000000"/>
                <w:szCs w:val="24"/>
              </w:rPr>
              <w:t>LTCOL M Nochete</w:t>
            </w:r>
            <w:r>
              <w:rPr>
                <w:b/>
                <w:szCs w:val="24"/>
              </w:rPr>
              <w:br/>
            </w:r>
            <w:r w:rsidRPr="00D95358">
              <w:rPr>
                <w:b/>
                <w:szCs w:val="24"/>
              </w:rPr>
              <w:t>Carried</w:t>
            </w:r>
          </w:p>
          <w:p w14:paraId="68FAD9CB" w14:textId="77777777" w:rsidR="00BF1280" w:rsidRDefault="00BF1280" w:rsidP="00BF1280">
            <w:pPr>
              <w:pStyle w:val="ListParagraph"/>
              <w:rPr>
                <w:szCs w:val="24"/>
              </w:rPr>
            </w:pPr>
          </w:p>
          <w:p w14:paraId="421D8E41" w14:textId="77777777" w:rsidR="002C3880" w:rsidRDefault="002C3880" w:rsidP="00BF1280">
            <w:pPr>
              <w:pStyle w:val="ListParagraph"/>
              <w:rPr>
                <w:szCs w:val="24"/>
              </w:rPr>
            </w:pPr>
          </w:p>
          <w:p w14:paraId="7B6B39ED" w14:textId="77777777" w:rsidR="002C3880" w:rsidRDefault="002C3880" w:rsidP="00BF1280">
            <w:pPr>
              <w:pStyle w:val="ListParagraph"/>
              <w:rPr>
                <w:szCs w:val="24"/>
              </w:rPr>
            </w:pPr>
          </w:p>
          <w:p w14:paraId="48559379" w14:textId="77777777" w:rsidR="002C3880" w:rsidRPr="00BF1280" w:rsidRDefault="002C3880" w:rsidP="00BF1280">
            <w:pPr>
              <w:pStyle w:val="ListParagraph"/>
              <w:rPr>
                <w:szCs w:val="24"/>
              </w:rPr>
            </w:pPr>
          </w:p>
          <w:p w14:paraId="0C5A1E20" w14:textId="5D485627" w:rsidR="00BF1280" w:rsidRDefault="00BF1280" w:rsidP="00BF1280">
            <w:pPr>
              <w:pStyle w:val="ListParagraph"/>
              <w:ind w:left="360"/>
              <w:rPr>
                <w:szCs w:val="24"/>
              </w:rPr>
            </w:pPr>
            <w:r w:rsidRPr="00B53A64">
              <w:rPr>
                <w:b/>
                <w:szCs w:val="24"/>
              </w:rPr>
              <w:t>Action:</w:t>
            </w:r>
            <w:r>
              <w:rPr>
                <w:szCs w:val="24"/>
              </w:rPr>
              <w:t xml:space="preserve"> The SSM</w:t>
            </w:r>
            <w:r w:rsidR="002C3880">
              <w:rPr>
                <w:szCs w:val="24"/>
              </w:rPr>
              <w:t>, SME(NZ)</w:t>
            </w:r>
            <w:r>
              <w:rPr>
                <w:szCs w:val="24"/>
              </w:rPr>
              <w:t xml:space="preserve"> will arrange with</w:t>
            </w:r>
            <w:r w:rsidR="00FF6E0A">
              <w:rPr>
                <w:szCs w:val="24"/>
              </w:rPr>
              <w:t xml:space="preserve"> TTW </w:t>
            </w:r>
            <w:r w:rsidR="00427D4F">
              <w:rPr>
                <w:szCs w:val="24"/>
              </w:rPr>
              <w:t xml:space="preserve">to </w:t>
            </w:r>
            <w:r w:rsidR="002C3880">
              <w:rPr>
                <w:szCs w:val="24"/>
              </w:rPr>
              <w:t xml:space="preserve">uplift the four panels and </w:t>
            </w:r>
            <w:r w:rsidR="00427D4F">
              <w:rPr>
                <w:szCs w:val="24"/>
              </w:rPr>
              <w:t>drop these off</w:t>
            </w:r>
            <w:r w:rsidR="002C3880">
              <w:rPr>
                <w:szCs w:val="24"/>
              </w:rPr>
              <w:t xml:space="preserve"> to Triple R</w:t>
            </w:r>
            <w:r w:rsidR="00427D4F">
              <w:rPr>
                <w:szCs w:val="24"/>
              </w:rPr>
              <w:t xml:space="preserve">, </w:t>
            </w:r>
            <w:r>
              <w:rPr>
                <w:szCs w:val="24"/>
              </w:rPr>
              <w:t>have them</w:t>
            </w:r>
            <w:r w:rsidR="00427D4F">
              <w:rPr>
                <w:szCs w:val="24"/>
              </w:rPr>
              <w:t xml:space="preserve"> </w:t>
            </w:r>
            <w:r w:rsidR="002C3880">
              <w:rPr>
                <w:szCs w:val="24"/>
              </w:rPr>
              <w:t xml:space="preserve">sand-blasted, </w:t>
            </w:r>
            <w:r w:rsidR="00427D4F">
              <w:rPr>
                <w:szCs w:val="24"/>
              </w:rPr>
              <w:t>sprayed and refurbished and returned to the ECMC by SME</w:t>
            </w:r>
            <w:r w:rsidR="002C3880">
              <w:rPr>
                <w:szCs w:val="24"/>
              </w:rPr>
              <w:t>(NZ)</w:t>
            </w:r>
            <w:r w:rsidR="00427D4F">
              <w:rPr>
                <w:szCs w:val="24"/>
              </w:rPr>
              <w:t xml:space="preserve">. </w:t>
            </w:r>
          </w:p>
          <w:p w14:paraId="0A8AB93D" w14:textId="77777777" w:rsidR="00B53A64" w:rsidRPr="00BF1280" w:rsidRDefault="00B53A64" w:rsidP="00BF1280">
            <w:pPr>
              <w:pStyle w:val="ListParagraph"/>
              <w:ind w:left="360"/>
              <w:rPr>
                <w:szCs w:val="24"/>
              </w:rPr>
            </w:pPr>
          </w:p>
          <w:p w14:paraId="22943C88" w14:textId="77777777" w:rsidR="00EC6C8D" w:rsidRDefault="003A269E" w:rsidP="00EC6C8D">
            <w:pPr>
              <w:pStyle w:val="ListParagraph"/>
              <w:numPr>
                <w:ilvl w:val="0"/>
                <w:numId w:val="32"/>
              </w:numPr>
              <w:rPr>
                <w:szCs w:val="24"/>
              </w:rPr>
            </w:pPr>
            <w:r w:rsidRPr="00EC6C8D">
              <w:rPr>
                <w:b/>
                <w:bCs/>
                <w:szCs w:val="24"/>
              </w:rPr>
              <w:t>Displays</w:t>
            </w:r>
            <w:r w:rsidRPr="00EC6C8D">
              <w:rPr>
                <w:szCs w:val="24"/>
              </w:rPr>
              <w:t xml:space="preserve"> have been mounted at </w:t>
            </w:r>
            <w:r w:rsidRPr="00EC6C8D">
              <w:rPr>
                <w:b/>
                <w:bCs/>
                <w:szCs w:val="24"/>
              </w:rPr>
              <w:t>Te Manawa</w:t>
            </w:r>
            <w:r w:rsidRPr="00EC6C8D">
              <w:rPr>
                <w:szCs w:val="24"/>
              </w:rPr>
              <w:t xml:space="preserve"> (WW1) and the </w:t>
            </w:r>
            <w:r w:rsidRPr="00EC6C8D">
              <w:rPr>
                <w:b/>
                <w:bCs/>
                <w:szCs w:val="24"/>
              </w:rPr>
              <w:t>PN City Library</w:t>
            </w:r>
            <w:r w:rsidRPr="00EC6C8D">
              <w:rPr>
                <w:szCs w:val="24"/>
              </w:rPr>
              <w:t xml:space="preserve"> (WW2 80th anniversary – 1943) over the Apr-May 23 period with items being provided from the ECMC collection.  Positive feedback has been received, along with some good publicity for the ECMC and RNZE CT;</w:t>
            </w:r>
          </w:p>
          <w:p w14:paraId="3B5E1E51" w14:textId="77777777" w:rsidR="00EC6C8D" w:rsidRPr="00EC6C8D" w:rsidRDefault="00EC6C8D" w:rsidP="00EC6C8D">
            <w:pPr>
              <w:pStyle w:val="ListParagraph"/>
              <w:rPr>
                <w:szCs w:val="24"/>
              </w:rPr>
            </w:pPr>
          </w:p>
          <w:p w14:paraId="47668C5C" w14:textId="77777777" w:rsidR="00EC6C8D" w:rsidRDefault="003A269E" w:rsidP="00EC6C8D">
            <w:pPr>
              <w:pStyle w:val="ListParagraph"/>
              <w:numPr>
                <w:ilvl w:val="0"/>
                <w:numId w:val="32"/>
              </w:numPr>
              <w:rPr>
                <w:szCs w:val="24"/>
              </w:rPr>
            </w:pPr>
            <w:r w:rsidRPr="00EC6C8D">
              <w:rPr>
                <w:szCs w:val="24"/>
              </w:rPr>
              <w:t xml:space="preserve">The Chair represented the ECMC and RNZE CT at the </w:t>
            </w:r>
            <w:r w:rsidRPr="00EC6C8D">
              <w:rPr>
                <w:b/>
                <w:bCs/>
                <w:szCs w:val="24"/>
              </w:rPr>
              <w:t>annual history teacher’s symposium</w:t>
            </w:r>
            <w:r w:rsidRPr="00EC6C8D">
              <w:rPr>
                <w:szCs w:val="24"/>
              </w:rPr>
              <w:t>, (“</w:t>
            </w:r>
            <w:proofErr w:type="spellStart"/>
            <w:r w:rsidRPr="00EC6C8D">
              <w:rPr>
                <w:szCs w:val="24"/>
              </w:rPr>
              <w:t>Ka</w:t>
            </w:r>
            <w:proofErr w:type="spellEnd"/>
            <w:r w:rsidRPr="00EC6C8D">
              <w:rPr>
                <w:szCs w:val="24"/>
              </w:rPr>
              <w:t xml:space="preserve"> </w:t>
            </w:r>
            <w:proofErr w:type="spellStart"/>
            <w:r w:rsidRPr="00EC6C8D">
              <w:rPr>
                <w:szCs w:val="24"/>
              </w:rPr>
              <w:t>mua</w:t>
            </w:r>
            <w:proofErr w:type="spellEnd"/>
            <w:r w:rsidRPr="00EC6C8D">
              <w:rPr>
                <w:szCs w:val="24"/>
              </w:rPr>
              <w:t xml:space="preserve">, </w:t>
            </w:r>
            <w:proofErr w:type="spellStart"/>
            <w:r w:rsidRPr="00EC6C8D">
              <w:rPr>
                <w:szCs w:val="24"/>
              </w:rPr>
              <w:t>Ka</w:t>
            </w:r>
            <w:proofErr w:type="spellEnd"/>
            <w:r w:rsidRPr="00EC6C8D">
              <w:rPr>
                <w:szCs w:val="24"/>
              </w:rPr>
              <w:t xml:space="preserve"> muri”) hosted by the PN City Library on 15 Mar 23.  This was to promote awareness of resources available for teaching </w:t>
            </w:r>
            <w:r w:rsidRPr="00EC6C8D">
              <w:rPr>
                <w:b/>
                <w:bCs/>
                <w:szCs w:val="24"/>
              </w:rPr>
              <w:t>early NZ and military history</w:t>
            </w:r>
            <w:r w:rsidRPr="00EC6C8D">
              <w:rPr>
                <w:szCs w:val="24"/>
              </w:rPr>
              <w:t xml:space="preserve">, as part of the </w:t>
            </w:r>
            <w:r w:rsidRPr="00EC6C8D">
              <w:rPr>
                <w:b/>
                <w:bCs/>
                <w:szCs w:val="24"/>
              </w:rPr>
              <w:t>new school</w:t>
            </w:r>
            <w:r w:rsidRPr="00EC6C8D">
              <w:rPr>
                <w:szCs w:val="24"/>
              </w:rPr>
              <w:t xml:space="preserve"> </w:t>
            </w:r>
            <w:r w:rsidRPr="00EC6C8D">
              <w:rPr>
                <w:b/>
                <w:bCs/>
                <w:szCs w:val="24"/>
              </w:rPr>
              <w:t>curriculum</w:t>
            </w:r>
            <w:r w:rsidR="00EC6C8D">
              <w:rPr>
                <w:szCs w:val="24"/>
              </w:rPr>
              <w:t>;</w:t>
            </w:r>
          </w:p>
          <w:p w14:paraId="2071638A" w14:textId="77777777" w:rsidR="00EC6C8D" w:rsidRPr="00EC6C8D" w:rsidRDefault="00EC6C8D" w:rsidP="00EC6C8D">
            <w:pPr>
              <w:pStyle w:val="ListParagraph"/>
              <w:rPr>
                <w:szCs w:val="24"/>
              </w:rPr>
            </w:pPr>
          </w:p>
          <w:p w14:paraId="6D22F095" w14:textId="77777777" w:rsidR="00EC6C8D" w:rsidRDefault="003A269E" w:rsidP="00EC6C8D">
            <w:pPr>
              <w:pStyle w:val="ListParagraph"/>
              <w:numPr>
                <w:ilvl w:val="0"/>
                <w:numId w:val="32"/>
              </w:numPr>
              <w:rPr>
                <w:szCs w:val="24"/>
              </w:rPr>
            </w:pPr>
            <w:r w:rsidRPr="00EC6C8D">
              <w:rPr>
                <w:szCs w:val="24"/>
              </w:rPr>
              <w:t>Following on from a positive meeting with the PNCC Mayor and CEO on 7 Mar 23, the CEO (</w:t>
            </w:r>
            <w:proofErr w:type="spellStart"/>
            <w:r w:rsidRPr="00EC6C8D">
              <w:rPr>
                <w:szCs w:val="24"/>
              </w:rPr>
              <w:t>Waid</w:t>
            </w:r>
            <w:proofErr w:type="spellEnd"/>
            <w:r w:rsidRPr="00EC6C8D">
              <w:rPr>
                <w:szCs w:val="24"/>
              </w:rPr>
              <w:t xml:space="preserve"> Crockett) and Cr Mark Arnott visited the ECMC on 21 Apr 23.  This was to gauge the space required if the </w:t>
            </w:r>
            <w:r w:rsidRPr="00EC6C8D">
              <w:rPr>
                <w:b/>
                <w:bCs/>
                <w:szCs w:val="24"/>
              </w:rPr>
              <w:t>ECMC museum and RNZE collection was to be relocated into the PN</w:t>
            </w:r>
            <w:r w:rsidRPr="00EC6C8D">
              <w:rPr>
                <w:szCs w:val="24"/>
              </w:rPr>
              <w:t xml:space="preserve"> </w:t>
            </w:r>
            <w:r w:rsidRPr="00EC6C8D">
              <w:rPr>
                <w:b/>
                <w:bCs/>
                <w:szCs w:val="24"/>
              </w:rPr>
              <w:t>CBD</w:t>
            </w:r>
            <w:r w:rsidRPr="00EC6C8D">
              <w:rPr>
                <w:szCs w:val="24"/>
              </w:rPr>
              <w:t>.  This is work being undertaken by PNCC to see if the engineer and medical museums can be co-located with Te Manawa and closer to the general public – WIP;</w:t>
            </w:r>
          </w:p>
          <w:p w14:paraId="3EBDFCCE" w14:textId="77777777" w:rsidR="00EC6C8D" w:rsidRPr="00EC6C8D" w:rsidRDefault="00EC6C8D" w:rsidP="00EC6C8D">
            <w:pPr>
              <w:pStyle w:val="ListParagraph"/>
              <w:rPr>
                <w:b/>
                <w:bCs/>
                <w:szCs w:val="24"/>
              </w:rPr>
            </w:pPr>
          </w:p>
          <w:p w14:paraId="1827DFA0" w14:textId="77777777" w:rsidR="00EC6C8D" w:rsidRDefault="003A269E" w:rsidP="00EC6C8D">
            <w:pPr>
              <w:pStyle w:val="ListParagraph"/>
              <w:numPr>
                <w:ilvl w:val="0"/>
                <w:numId w:val="32"/>
              </w:numPr>
              <w:rPr>
                <w:szCs w:val="24"/>
              </w:rPr>
            </w:pPr>
            <w:r w:rsidRPr="00EC6C8D">
              <w:rPr>
                <w:b/>
                <w:bCs/>
                <w:szCs w:val="24"/>
              </w:rPr>
              <w:t>Cr Mark Arnott</w:t>
            </w:r>
            <w:r w:rsidRPr="00EC6C8D">
              <w:rPr>
                <w:szCs w:val="24"/>
              </w:rPr>
              <w:t xml:space="preserve"> referred to the ECMC in an introductory article in the Guardian community newspaper (Thu 4 May 23), where he stated “</w:t>
            </w:r>
            <w:r w:rsidRPr="00EC6C8D">
              <w:rPr>
                <w:b/>
                <w:bCs/>
                <w:szCs w:val="24"/>
              </w:rPr>
              <w:t>the little known and world-class Engineer Corps Memorial Centre</w:t>
            </w:r>
            <w:r w:rsidRPr="00EC6C8D">
              <w:rPr>
                <w:szCs w:val="24"/>
              </w:rPr>
              <w:t xml:space="preserve">” at LMC.  A more detailed article is to follow from him on the ECMC and the medical museum at the PN Hospital; </w:t>
            </w:r>
          </w:p>
          <w:p w14:paraId="353D65C4" w14:textId="77777777" w:rsidR="00EC6C8D" w:rsidRPr="00EC6C8D" w:rsidRDefault="00EC6C8D" w:rsidP="00EC6C8D">
            <w:pPr>
              <w:pStyle w:val="ListParagraph"/>
              <w:rPr>
                <w:szCs w:val="24"/>
              </w:rPr>
            </w:pPr>
          </w:p>
          <w:p w14:paraId="0BC6F900" w14:textId="77777777" w:rsidR="00EC6C8D" w:rsidRDefault="003A269E" w:rsidP="00EC6C8D">
            <w:pPr>
              <w:pStyle w:val="ListParagraph"/>
              <w:numPr>
                <w:ilvl w:val="0"/>
                <w:numId w:val="32"/>
              </w:numPr>
              <w:rPr>
                <w:szCs w:val="24"/>
              </w:rPr>
            </w:pPr>
            <w:r w:rsidRPr="00EC6C8D">
              <w:rPr>
                <w:szCs w:val="24"/>
              </w:rPr>
              <w:lastRenderedPageBreak/>
              <w:t xml:space="preserve">RNZE CT (Chair and </w:t>
            </w:r>
            <w:proofErr w:type="spellStart"/>
            <w:r w:rsidRPr="00EC6C8D">
              <w:rPr>
                <w:szCs w:val="24"/>
              </w:rPr>
              <w:t>Treas</w:t>
            </w:r>
            <w:proofErr w:type="spellEnd"/>
            <w:r w:rsidRPr="00EC6C8D">
              <w:rPr>
                <w:szCs w:val="24"/>
              </w:rPr>
              <w:t xml:space="preserve">) is assisting HQ, 2ER with </w:t>
            </w:r>
            <w:r w:rsidRPr="00EC6C8D">
              <w:rPr>
                <w:b/>
                <w:bCs/>
                <w:szCs w:val="24"/>
              </w:rPr>
              <w:t xml:space="preserve">financial management for the upcoming </w:t>
            </w:r>
            <w:proofErr w:type="spellStart"/>
            <w:r w:rsidRPr="00EC6C8D">
              <w:rPr>
                <w:b/>
                <w:bCs/>
                <w:szCs w:val="24"/>
              </w:rPr>
              <w:t>Sprs</w:t>
            </w:r>
            <w:proofErr w:type="spellEnd"/>
            <w:r w:rsidRPr="00EC6C8D">
              <w:rPr>
                <w:b/>
                <w:bCs/>
                <w:szCs w:val="24"/>
              </w:rPr>
              <w:t xml:space="preserve"> Ball</w:t>
            </w:r>
            <w:r w:rsidRPr="00EC6C8D">
              <w:rPr>
                <w:szCs w:val="24"/>
              </w:rPr>
              <w:t xml:space="preserve"> on 1 Jul 23, with seeking sponsorship and managing ticket proceeds and event costs and payments thereof; </w:t>
            </w:r>
          </w:p>
          <w:p w14:paraId="3ED2512E" w14:textId="77777777" w:rsidR="00EC6C8D" w:rsidRPr="00EC6C8D" w:rsidRDefault="00EC6C8D" w:rsidP="00EC6C8D">
            <w:pPr>
              <w:pStyle w:val="ListParagraph"/>
              <w:rPr>
                <w:szCs w:val="24"/>
              </w:rPr>
            </w:pPr>
          </w:p>
          <w:p w14:paraId="2529AA42" w14:textId="77777777" w:rsidR="00EC6C8D" w:rsidRDefault="003A269E" w:rsidP="00EC6C8D">
            <w:pPr>
              <w:pStyle w:val="ListParagraph"/>
              <w:numPr>
                <w:ilvl w:val="0"/>
                <w:numId w:val="32"/>
              </w:numPr>
              <w:rPr>
                <w:szCs w:val="24"/>
              </w:rPr>
            </w:pPr>
            <w:r w:rsidRPr="00EC6C8D">
              <w:rPr>
                <w:szCs w:val="24"/>
              </w:rPr>
              <w:t xml:space="preserve">During the past quarter, we have attended to over 12 </w:t>
            </w:r>
            <w:r w:rsidRPr="00EC6C8D">
              <w:rPr>
                <w:b/>
                <w:bCs/>
                <w:szCs w:val="24"/>
              </w:rPr>
              <w:t>requests for information (RFIs)</w:t>
            </w:r>
            <w:r w:rsidRPr="00EC6C8D">
              <w:rPr>
                <w:szCs w:val="24"/>
              </w:rPr>
              <w:t xml:space="preserve"> to </w:t>
            </w:r>
            <w:r w:rsidRPr="00EC6C8D">
              <w:rPr>
                <w:b/>
                <w:bCs/>
                <w:szCs w:val="24"/>
              </w:rPr>
              <w:t>support RNZE history research</w:t>
            </w:r>
            <w:r w:rsidRPr="00EC6C8D">
              <w:rPr>
                <w:szCs w:val="24"/>
              </w:rPr>
              <w:t xml:space="preserve"> and individual family photos and records of WW1 and WW2 NZE personnel, from information held at the ECMC; </w:t>
            </w:r>
          </w:p>
          <w:p w14:paraId="1556ED66" w14:textId="77777777" w:rsidR="00EC6C8D" w:rsidRPr="00EC6C8D" w:rsidRDefault="00EC6C8D" w:rsidP="00B56F97">
            <w:pPr>
              <w:pStyle w:val="ListParagraph"/>
              <w:ind w:left="1440" w:hanging="720"/>
              <w:rPr>
                <w:b/>
                <w:bCs/>
                <w:szCs w:val="24"/>
              </w:rPr>
            </w:pPr>
          </w:p>
          <w:p w14:paraId="1A8BE978" w14:textId="77777777" w:rsidR="00EC6C8D" w:rsidRDefault="003A269E" w:rsidP="00EC6C8D">
            <w:pPr>
              <w:pStyle w:val="ListParagraph"/>
              <w:numPr>
                <w:ilvl w:val="0"/>
                <w:numId w:val="32"/>
              </w:numPr>
              <w:rPr>
                <w:szCs w:val="24"/>
              </w:rPr>
            </w:pPr>
            <w:r w:rsidRPr="00EC6C8D">
              <w:rPr>
                <w:b/>
                <w:bCs/>
                <w:szCs w:val="24"/>
              </w:rPr>
              <w:t>Our volunteers</w:t>
            </w:r>
            <w:r w:rsidRPr="00EC6C8D">
              <w:rPr>
                <w:szCs w:val="24"/>
              </w:rPr>
              <w:t xml:space="preserve"> continue to attend on a Thu at around 2-3 times per month, including </w:t>
            </w:r>
            <w:proofErr w:type="spellStart"/>
            <w:r w:rsidRPr="00EC6C8D">
              <w:rPr>
                <w:b/>
                <w:bCs/>
                <w:szCs w:val="24"/>
              </w:rPr>
              <w:t>Clas</w:t>
            </w:r>
            <w:proofErr w:type="spellEnd"/>
            <w:r w:rsidRPr="00EC6C8D">
              <w:rPr>
                <w:b/>
                <w:bCs/>
                <w:szCs w:val="24"/>
              </w:rPr>
              <w:t xml:space="preserve"> Chamberlain</w:t>
            </w:r>
            <w:r w:rsidRPr="00EC6C8D">
              <w:rPr>
                <w:szCs w:val="24"/>
              </w:rPr>
              <w:t xml:space="preserve"> (PP5 CMS display item, documents, and photo input), </w:t>
            </w:r>
            <w:r w:rsidRPr="00EC6C8D">
              <w:rPr>
                <w:b/>
                <w:bCs/>
                <w:szCs w:val="24"/>
              </w:rPr>
              <w:t>Noel Woodley</w:t>
            </w:r>
            <w:r w:rsidRPr="00EC6C8D">
              <w:rPr>
                <w:szCs w:val="24"/>
              </w:rPr>
              <w:t xml:space="preserve"> (PP5 input of library books), </w:t>
            </w:r>
            <w:r w:rsidRPr="00EC6C8D">
              <w:rPr>
                <w:b/>
                <w:bCs/>
                <w:szCs w:val="24"/>
              </w:rPr>
              <w:t xml:space="preserve">Mike </w:t>
            </w:r>
            <w:proofErr w:type="spellStart"/>
            <w:r w:rsidRPr="00EC6C8D">
              <w:rPr>
                <w:b/>
                <w:bCs/>
                <w:szCs w:val="24"/>
              </w:rPr>
              <w:t>Earley</w:t>
            </w:r>
            <w:proofErr w:type="spellEnd"/>
            <w:r w:rsidRPr="00EC6C8D">
              <w:rPr>
                <w:szCs w:val="24"/>
              </w:rPr>
              <w:t xml:space="preserve"> (photo, slide and </w:t>
            </w:r>
            <w:proofErr w:type="spellStart"/>
            <w:r w:rsidRPr="00EC6C8D">
              <w:rPr>
                <w:szCs w:val="24"/>
              </w:rPr>
              <w:t>negaive</w:t>
            </w:r>
            <w:proofErr w:type="spellEnd"/>
            <w:r w:rsidRPr="00EC6C8D">
              <w:rPr>
                <w:szCs w:val="24"/>
              </w:rPr>
              <w:t xml:space="preserve"> scanning and digitisation), </w:t>
            </w:r>
            <w:r w:rsidRPr="00EC6C8D">
              <w:rPr>
                <w:b/>
                <w:bCs/>
                <w:szCs w:val="24"/>
              </w:rPr>
              <w:t>Bruce McDonald</w:t>
            </w:r>
            <w:r w:rsidRPr="00EC6C8D">
              <w:rPr>
                <w:szCs w:val="24"/>
              </w:rPr>
              <w:t xml:space="preserve"> (display work and PP5 input), plus </w:t>
            </w:r>
            <w:r w:rsidRPr="00EC6C8D">
              <w:rPr>
                <w:b/>
                <w:bCs/>
                <w:szCs w:val="24"/>
              </w:rPr>
              <w:t>the writer</w:t>
            </w:r>
            <w:r w:rsidRPr="00EC6C8D">
              <w:rPr>
                <w:szCs w:val="24"/>
              </w:rPr>
              <w:t xml:space="preserve"> on a weekly basis.  Treasurer </w:t>
            </w:r>
            <w:r w:rsidRPr="00EC6C8D">
              <w:rPr>
                <w:b/>
                <w:bCs/>
                <w:szCs w:val="24"/>
              </w:rPr>
              <w:t>Greg Findon</w:t>
            </w:r>
            <w:r w:rsidRPr="00EC6C8D">
              <w:rPr>
                <w:szCs w:val="24"/>
              </w:rPr>
              <w:t xml:space="preserve"> also continues a weekly monitor of the accounts and financial matters and Charities Services reporting requirements; and</w:t>
            </w:r>
          </w:p>
          <w:p w14:paraId="7C4D70DF" w14:textId="77777777" w:rsidR="00EC6C8D" w:rsidRPr="00EC6C8D" w:rsidRDefault="00EC6C8D" w:rsidP="00EC6C8D">
            <w:pPr>
              <w:pStyle w:val="ListParagraph"/>
              <w:rPr>
                <w:b/>
                <w:bCs/>
                <w:szCs w:val="24"/>
              </w:rPr>
            </w:pPr>
          </w:p>
          <w:p w14:paraId="5A1DD4DA" w14:textId="71498DB6" w:rsidR="008233FA" w:rsidRPr="0068155F" w:rsidRDefault="003A269E" w:rsidP="0068155F">
            <w:pPr>
              <w:pStyle w:val="ListParagraph"/>
              <w:numPr>
                <w:ilvl w:val="0"/>
                <w:numId w:val="32"/>
              </w:numPr>
              <w:rPr>
                <w:szCs w:val="24"/>
              </w:rPr>
            </w:pPr>
            <w:r w:rsidRPr="00EC6C8D">
              <w:rPr>
                <w:b/>
                <w:bCs/>
                <w:szCs w:val="24"/>
              </w:rPr>
              <w:t xml:space="preserve">Significant items donated to the ECMC </w:t>
            </w:r>
            <w:r w:rsidRPr="00EC6C8D">
              <w:rPr>
                <w:szCs w:val="24"/>
              </w:rPr>
              <w:t xml:space="preserve">during this period included the (original 1940) SD jacket (and medal ribbons) and officer’s peaked cap for </w:t>
            </w:r>
            <w:r w:rsidRPr="00EC6C8D">
              <w:rPr>
                <w:b/>
                <w:bCs/>
                <w:szCs w:val="24"/>
              </w:rPr>
              <w:t>BRIG (Rtd) FMH Hanson</w:t>
            </w:r>
            <w:r w:rsidRPr="00EC6C8D">
              <w:rPr>
                <w:szCs w:val="24"/>
              </w:rPr>
              <w:t xml:space="preserve">, CDE, 2NZEF during WW2 and also Commissioner of Works for PWD/MWD, post-WW2.  Survey equipment (2 x service levels) from the estate of </w:t>
            </w:r>
            <w:r w:rsidRPr="00EC6C8D">
              <w:rPr>
                <w:b/>
                <w:bCs/>
                <w:szCs w:val="24"/>
              </w:rPr>
              <w:t>CAPT (Rtd) Hugh Mawson, RNZE</w:t>
            </w:r>
            <w:r w:rsidRPr="00EC6C8D">
              <w:rPr>
                <w:szCs w:val="24"/>
              </w:rPr>
              <w:t xml:space="preserve"> were donated by local family to the ECMC.  A </w:t>
            </w:r>
            <w:r w:rsidRPr="00EC6C8D">
              <w:rPr>
                <w:b/>
                <w:bCs/>
                <w:szCs w:val="24"/>
              </w:rPr>
              <w:t>RE Monopoly Set</w:t>
            </w:r>
            <w:r w:rsidRPr="00EC6C8D">
              <w:rPr>
                <w:szCs w:val="24"/>
              </w:rPr>
              <w:t xml:space="preserve"> in excellent order, has also been donated to the Museum.</w:t>
            </w:r>
          </w:p>
          <w:p w14:paraId="7EE8B717" w14:textId="77777777" w:rsidR="00EC6C8D" w:rsidRDefault="00EC6C8D" w:rsidP="00B53A64">
            <w:pPr>
              <w:rPr>
                <w:szCs w:val="24"/>
              </w:rPr>
            </w:pPr>
          </w:p>
          <w:p w14:paraId="16B3870C" w14:textId="06FBCAD6" w:rsidR="00B53A64" w:rsidRDefault="00B53A64" w:rsidP="00B53A64">
            <w:pPr>
              <w:rPr>
                <w:szCs w:val="24"/>
              </w:rPr>
            </w:pPr>
            <w:r>
              <w:rPr>
                <w:szCs w:val="24"/>
              </w:rPr>
              <w:t>SSM (</w:t>
            </w:r>
            <w:r w:rsidR="00FF2748">
              <w:rPr>
                <w:szCs w:val="24"/>
              </w:rPr>
              <w:t>SME</w:t>
            </w:r>
            <w:r>
              <w:rPr>
                <w:szCs w:val="24"/>
              </w:rPr>
              <w:t>) and RSM (2ER)</w:t>
            </w:r>
            <w:r w:rsidR="009D4D98">
              <w:rPr>
                <w:szCs w:val="24"/>
              </w:rPr>
              <w:t xml:space="preserve"> </w:t>
            </w:r>
            <w:r>
              <w:rPr>
                <w:szCs w:val="24"/>
              </w:rPr>
              <w:t xml:space="preserve">offered apologies and left for </w:t>
            </w:r>
            <w:r w:rsidR="00F6688C">
              <w:rPr>
                <w:szCs w:val="24"/>
              </w:rPr>
              <w:t xml:space="preserve">the </w:t>
            </w:r>
            <w:r>
              <w:rPr>
                <w:szCs w:val="24"/>
              </w:rPr>
              <w:t xml:space="preserve">WO&amp;SNCO Mess AGM. </w:t>
            </w:r>
          </w:p>
          <w:p w14:paraId="678EB94B" w14:textId="0A949493" w:rsidR="009D4D98" w:rsidRPr="00B53A64" w:rsidRDefault="009D4D98" w:rsidP="00B53A64">
            <w:pPr>
              <w:rPr>
                <w:szCs w:val="24"/>
              </w:rPr>
            </w:pPr>
          </w:p>
        </w:tc>
      </w:tr>
      <w:tr w:rsidR="008A628E" w:rsidRPr="00EF7D82" w14:paraId="17EFBB84"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3CD5C308" w14:textId="6B67DCB3" w:rsidR="008A628E" w:rsidRPr="006911D7" w:rsidRDefault="007A7A4E" w:rsidP="00FF6E0A">
            <w:pPr>
              <w:pStyle w:val="ListParagraph"/>
              <w:numPr>
                <w:ilvl w:val="0"/>
                <w:numId w:val="37"/>
              </w:numPr>
              <w:rPr>
                <w:b/>
              </w:rPr>
            </w:pPr>
            <w:r w:rsidRPr="00EB73E7">
              <w:rPr>
                <w:b/>
                <w:szCs w:val="24"/>
              </w:rPr>
              <w:lastRenderedPageBreak/>
              <w:t>Results of</w:t>
            </w:r>
            <w:r w:rsidRPr="004E59B9">
              <w:rPr>
                <w:b/>
                <w:szCs w:val="24"/>
              </w:rPr>
              <w:t xml:space="preserve"> External Funding Applications/Resolutions since </w:t>
            </w:r>
            <w:r>
              <w:rPr>
                <w:b/>
                <w:szCs w:val="24"/>
              </w:rPr>
              <w:t xml:space="preserve">the </w:t>
            </w:r>
            <w:r w:rsidRPr="004E59B9">
              <w:rPr>
                <w:b/>
                <w:szCs w:val="24"/>
              </w:rPr>
              <w:t xml:space="preserve">last meeting on </w:t>
            </w:r>
            <w:r w:rsidR="007F3E65">
              <w:rPr>
                <w:b/>
                <w:szCs w:val="24"/>
              </w:rPr>
              <w:t>1</w:t>
            </w:r>
            <w:r w:rsidR="00EC6C8D">
              <w:rPr>
                <w:b/>
                <w:szCs w:val="24"/>
              </w:rPr>
              <w:t>6 Feb 23</w:t>
            </w:r>
          </w:p>
        </w:tc>
        <w:tc>
          <w:tcPr>
            <w:tcW w:w="3750" w:type="pct"/>
            <w:gridSpan w:val="4"/>
            <w:tcBorders>
              <w:left w:val="single" w:sz="4" w:space="0" w:color="auto"/>
              <w:right w:val="single" w:sz="4" w:space="0" w:color="auto"/>
            </w:tcBorders>
          </w:tcPr>
          <w:p w14:paraId="0ED24284" w14:textId="77777777" w:rsidR="00FF6E0A" w:rsidRDefault="00FF6E0A" w:rsidP="00833A6C">
            <w:pPr>
              <w:rPr>
                <w:b/>
                <w:szCs w:val="24"/>
              </w:rPr>
            </w:pPr>
          </w:p>
          <w:p w14:paraId="65284B13" w14:textId="7D597AD1" w:rsidR="00833A6C" w:rsidRDefault="00EC6C8D" w:rsidP="00833A6C">
            <w:pPr>
              <w:rPr>
                <w:szCs w:val="24"/>
              </w:rPr>
            </w:pPr>
            <w:r w:rsidRPr="00EB73E7">
              <w:rPr>
                <w:b/>
                <w:szCs w:val="24"/>
              </w:rPr>
              <w:t>Results of</w:t>
            </w:r>
            <w:r w:rsidRPr="004E59B9">
              <w:rPr>
                <w:b/>
                <w:szCs w:val="24"/>
              </w:rPr>
              <w:t xml:space="preserve"> External Funding Applications/Resolutions since </w:t>
            </w:r>
            <w:r>
              <w:rPr>
                <w:b/>
                <w:szCs w:val="24"/>
              </w:rPr>
              <w:t xml:space="preserve">the </w:t>
            </w:r>
            <w:r w:rsidRPr="004E59B9">
              <w:rPr>
                <w:b/>
                <w:szCs w:val="24"/>
              </w:rPr>
              <w:t xml:space="preserve">last meeting on </w:t>
            </w:r>
            <w:r>
              <w:rPr>
                <w:b/>
                <w:szCs w:val="24"/>
              </w:rPr>
              <w:t xml:space="preserve">16 Feb 23. </w:t>
            </w:r>
            <w:r>
              <w:rPr>
                <w:szCs w:val="24"/>
              </w:rPr>
              <w:t xml:space="preserve"> Only the funding application to ECCT towards the end of 2022 for $5,000, was raised.  </w:t>
            </w:r>
            <w:r w:rsidRPr="00C17D9D">
              <w:rPr>
                <w:b/>
                <w:bCs/>
                <w:szCs w:val="24"/>
              </w:rPr>
              <w:t>$4,000</w:t>
            </w:r>
            <w:r>
              <w:rPr>
                <w:szCs w:val="24"/>
              </w:rPr>
              <w:t xml:space="preserve"> has since been </w:t>
            </w:r>
            <w:r w:rsidRPr="00C17D9D">
              <w:rPr>
                <w:b/>
                <w:bCs/>
                <w:szCs w:val="24"/>
              </w:rPr>
              <w:t xml:space="preserve">received </w:t>
            </w:r>
            <w:r>
              <w:rPr>
                <w:b/>
                <w:bCs/>
                <w:szCs w:val="24"/>
              </w:rPr>
              <w:t xml:space="preserve">from ECCT </w:t>
            </w:r>
            <w:r w:rsidRPr="00C17D9D">
              <w:rPr>
                <w:b/>
                <w:bCs/>
                <w:szCs w:val="24"/>
              </w:rPr>
              <w:t>for</w:t>
            </w:r>
            <w:r>
              <w:rPr>
                <w:b/>
                <w:bCs/>
                <w:szCs w:val="24"/>
              </w:rPr>
              <w:t xml:space="preserve"> the</w:t>
            </w:r>
            <w:r w:rsidRPr="00C17D9D">
              <w:rPr>
                <w:b/>
                <w:bCs/>
                <w:szCs w:val="24"/>
              </w:rPr>
              <w:t xml:space="preserve"> ICR&amp;T Stage 5 project</w:t>
            </w:r>
            <w:r>
              <w:rPr>
                <w:szCs w:val="24"/>
              </w:rPr>
              <w:t xml:space="preserve">. </w:t>
            </w:r>
            <w:r w:rsidR="00F6688C">
              <w:rPr>
                <w:szCs w:val="24"/>
              </w:rPr>
              <w:t xml:space="preserve">The RNZE CT will make a funding application to ECCT later in 2023, for the continuation of the ICR&amp;T project.  </w:t>
            </w:r>
            <w:r>
              <w:rPr>
                <w:szCs w:val="24"/>
              </w:rPr>
              <w:t>A further review will be made at the upcoming Trust Board meeting on 1</w:t>
            </w:r>
            <w:r w:rsidR="00F6688C">
              <w:rPr>
                <w:szCs w:val="24"/>
              </w:rPr>
              <w:t xml:space="preserve">7 Aug </w:t>
            </w:r>
            <w:r>
              <w:rPr>
                <w:szCs w:val="24"/>
              </w:rPr>
              <w:t xml:space="preserve">23 and again at the following meetings in 2023. </w:t>
            </w:r>
          </w:p>
          <w:p w14:paraId="10423CAA" w14:textId="77777777" w:rsidR="00427D4F" w:rsidRDefault="00427D4F" w:rsidP="00833A6C">
            <w:pPr>
              <w:rPr>
                <w:szCs w:val="24"/>
              </w:rPr>
            </w:pPr>
          </w:p>
          <w:p w14:paraId="4AAA5CFA" w14:textId="7ECF047B" w:rsidR="00585926" w:rsidRDefault="00833A6C" w:rsidP="00585926">
            <w:pPr>
              <w:rPr>
                <w:rFonts w:ascii="Calibri" w:hAnsi="Calibri" w:cs="Calibri"/>
                <w:color w:val="000000"/>
                <w:szCs w:val="24"/>
              </w:rPr>
            </w:pPr>
            <w:r w:rsidRPr="00F20062">
              <w:rPr>
                <w:b/>
                <w:szCs w:val="24"/>
              </w:rPr>
              <w:t>Moved</w:t>
            </w:r>
            <w:r>
              <w:rPr>
                <w:szCs w:val="24"/>
              </w:rPr>
              <w:t xml:space="preserve">: </w:t>
            </w:r>
            <w:r w:rsidR="00B53A64">
              <w:rPr>
                <w:rFonts w:ascii="Calibri" w:hAnsi="Calibri" w:cs="Calibri"/>
                <w:color w:val="000000"/>
                <w:szCs w:val="24"/>
              </w:rPr>
              <w:t>WO1 (Rtd) G Findon</w:t>
            </w:r>
          </w:p>
          <w:p w14:paraId="536F77AF" w14:textId="08F59F31" w:rsidR="00833A6C" w:rsidRPr="00F20062" w:rsidRDefault="00833A6C" w:rsidP="00585926">
            <w:pPr>
              <w:rPr>
                <w:szCs w:val="24"/>
              </w:rPr>
            </w:pPr>
            <w:r w:rsidRPr="00074EB8">
              <w:rPr>
                <w:b/>
                <w:szCs w:val="24"/>
              </w:rPr>
              <w:t>Seconded</w:t>
            </w:r>
            <w:r w:rsidRPr="00074EB8">
              <w:rPr>
                <w:szCs w:val="24"/>
              </w:rPr>
              <w:t>:</w:t>
            </w:r>
            <w:r>
              <w:rPr>
                <w:szCs w:val="24"/>
              </w:rPr>
              <w:t xml:space="preserve"> </w:t>
            </w:r>
            <w:r w:rsidR="00B53A64">
              <w:rPr>
                <w:rFonts w:ascii="Calibri" w:hAnsi="Calibri" w:cs="Calibri"/>
                <w:color w:val="000000"/>
                <w:szCs w:val="24"/>
              </w:rPr>
              <w:t>LTCOL M Nochete</w:t>
            </w:r>
          </w:p>
          <w:p w14:paraId="764F6198" w14:textId="77777777" w:rsidR="00833A6C" w:rsidRDefault="00833A6C" w:rsidP="00833A6C">
            <w:pPr>
              <w:jc w:val="both"/>
              <w:rPr>
                <w:b/>
                <w:szCs w:val="24"/>
              </w:rPr>
            </w:pPr>
            <w:r w:rsidRPr="00F20062">
              <w:rPr>
                <w:b/>
                <w:szCs w:val="24"/>
              </w:rPr>
              <w:t>Carried</w:t>
            </w:r>
          </w:p>
          <w:p w14:paraId="6FA7EB03" w14:textId="74075325" w:rsidR="00833A6C" w:rsidRPr="008A628E" w:rsidRDefault="00833A6C" w:rsidP="00833A6C"/>
        </w:tc>
      </w:tr>
      <w:tr w:rsidR="008A628E" w:rsidRPr="00EF7D82" w14:paraId="154A6A89"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62F9804E" w14:textId="19D89543" w:rsidR="008A628E" w:rsidRPr="006911D7" w:rsidRDefault="007A7A4E" w:rsidP="00FF6E0A">
            <w:pPr>
              <w:pStyle w:val="ListParagraph"/>
              <w:numPr>
                <w:ilvl w:val="0"/>
                <w:numId w:val="37"/>
              </w:numPr>
              <w:rPr>
                <w:b/>
              </w:rPr>
            </w:pPr>
            <w:r w:rsidRPr="00EB73E7">
              <w:rPr>
                <w:b/>
                <w:szCs w:val="24"/>
              </w:rPr>
              <w:t>E</w:t>
            </w:r>
            <w:r w:rsidR="00EC6C8D">
              <w:rPr>
                <w:b/>
                <w:szCs w:val="24"/>
              </w:rPr>
              <w:t xml:space="preserve">xpenditure/Funding Priority for </w:t>
            </w:r>
            <w:r>
              <w:rPr>
                <w:b/>
                <w:szCs w:val="24"/>
              </w:rPr>
              <w:t>Q3 of 2023</w:t>
            </w:r>
          </w:p>
        </w:tc>
        <w:tc>
          <w:tcPr>
            <w:tcW w:w="3750" w:type="pct"/>
            <w:gridSpan w:val="4"/>
            <w:tcBorders>
              <w:left w:val="single" w:sz="4" w:space="0" w:color="auto"/>
              <w:right w:val="single" w:sz="4" w:space="0" w:color="auto"/>
            </w:tcBorders>
          </w:tcPr>
          <w:p w14:paraId="1C4499F0" w14:textId="77777777" w:rsidR="00FF6E0A" w:rsidRDefault="00FF6E0A" w:rsidP="007A7A4E">
            <w:pPr>
              <w:tabs>
                <w:tab w:val="left" w:pos="720"/>
                <w:tab w:val="left" w:pos="1440"/>
              </w:tabs>
              <w:rPr>
                <w:bCs/>
                <w:szCs w:val="24"/>
              </w:rPr>
            </w:pPr>
          </w:p>
          <w:p w14:paraId="3B742503" w14:textId="2BB52CDE" w:rsidR="007A7A4E" w:rsidRDefault="00EC6C8D" w:rsidP="007A7A4E">
            <w:pPr>
              <w:tabs>
                <w:tab w:val="left" w:pos="720"/>
                <w:tab w:val="left" w:pos="1440"/>
              </w:tabs>
              <w:rPr>
                <w:szCs w:val="24"/>
              </w:rPr>
            </w:pPr>
            <w:r w:rsidRPr="00132679">
              <w:rPr>
                <w:bCs/>
                <w:szCs w:val="24"/>
              </w:rPr>
              <w:t>Minimal</w:t>
            </w:r>
            <w:r>
              <w:rPr>
                <w:b/>
                <w:szCs w:val="24"/>
              </w:rPr>
              <w:t xml:space="preserve"> c</w:t>
            </w:r>
            <w:r w:rsidRPr="00EB73E7">
              <w:rPr>
                <w:szCs w:val="24"/>
              </w:rPr>
              <w:t>hange</w:t>
            </w:r>
            <w:r>
              <w:rPr>
                <w:szCs w:val="24"/>
              </w:rPr>
              <w:t xml:space="preserve">s are proposed </w:t>
            </w:r>
            <w:r w:rsidRPr="00EB73E7">
              <w:rPr>
                <w:szCs w:val="24"/>
              </w:rPr>
              <w:t xml:space="preserve">to the priorities adjusted and set at the last Trust Board meeting held on </w:t>
            </w:r>
            <w:r>
              <w:rPr>
                <w:szCs w:val="24"/>
              </w:rPr>
              <w:t>16 Feb 23</w:t>
            </w:r>
            <w:r w:rsidRPr="00EB73E7">
              <w:rPr>
                <w:szCs w:val="24"/>
              </w:rPr>
              <w:t xml:space="preserve">. The following priority </w:t>
            </w:r>
            <w:r>
              <w:rPr>
                <w:szCs w:val="24"/>
              </w:rPr>
              <w:t xml:space="preserve">order and </w:t>
            </w:r>
            <w:r w:rsidRPr="00EB73E7">
              <w:rPr>
                <w:szCs w:val="24"/>
              </w:rPr>
              <w:t>action is still recommended:</w:t>
            </w:r>
          </w:p>
          <w:p w14:paraId="60871ADC" w14:textId="77777777" w:rsidR="00EC6C8D" w:rsidRDefault="00EC6C8D" w:rsidP="007A7A4E">
            <w:pPr>
              <w:tabs>
                <w:tab w:val="left" w:pos="720"/>
                <w:tab w:val="left" w:pos="1440"/>
              </w:tabs>
              <w:rPr>
                <w:szCs w:val="24"/>
              </w:rPr>
            </w:pPr>
          </w:p>
          <w:p w14:paraId="62977FB3" w14:textId="77777777" w:rsidR="00EC6C8D" w:rsidRDefault="00EC6C8D" w:rsidP="00EC6C8D">
            <w:pPr>
              <w:pStyle w:val="ListParagraph"/>
              <w:numPr>
                <w:ilvl w:val="0"/>
                <w:numId w:val="31"/>
              </w:numPr>
              <w:tabs>
                <w:tab w:val="left" w:pos="1080"/>
              </w:tabs>
              <w:rPr>
                <w:szCs w:val="24"/>
              </w:rPr>
            </w:pPr>
            <w:r w:rsidRPr="00EC6C8D">
              <w:rPr>
                <w:b/>
                <w:szCs w:val="24"/>
              </w:rPr>
              <w:t>Heritage archival book and documentation digitisation</w:t>
            </w:r>
            <w:r w:rsidRPr="00EC6C8D">
              <w:rPr>
                <w:szCs w:val="24"/>
              </w:rPr>
              <w:t xml:space="preserve"> – continuation of project as part of Stage 5, funded by ECCT ($4,000) and make a further application for ongoing Stage 5 ($5,000) in late 2023; </w:t>
            </w:r>
          </w:p>
          <w:p w14:paraId="47538146" w14:textId="77777777" w:rsidR="00EC6C8D" w:rsidRDefault="00EC6C8D" w:rsidP="00EC6C8D">
            <w:pPr>
              <w:pStyle w:val="ListParagraph"/>
              <w:tabs>
                <w:tab w:val="left" w:pos="1080"/>
              </w:tabs>
              <w:ind w:left="360"/>
              <w:rPr>
                <w:szCs w:val="24"/>
              </w:rPr>
            </w:pPr>
          </w:p>
          <w:p w14:paraId="17D313CA" w14:textId="73A16206" w:rsidR="00EC6C8D" w:rsidRDefault="00EC6C8D" w:rsidP="00EC6C8D">
            <w:pPr>
              <w:pStyle w:val="ListParagraph"/>
              <w:numPr>
                <w:ilvl w:val="0"/>
                <w:numId w:val="31"/>
              </w:numPr>
              <w:tabs>
                <w:tab w:val="left" w:pos="1080"/>
              </w:tabs>
              <w:rPr>
                <w:szCs w:val="24"/>
              </w:rPr>
            </w:pPr>
            <w:r w:rsidRPr="00EC6C8D">
              <w:rPr>
                <w:szCs w:val="24"/>
              </w:rPr>
              <w:t xml:space="preserve">Ongoing maintenance and population of the </w:t>
            </w:r>
            <w:r w:rsidRPr="00EC6C8D">
              <w:rPr>
                <w:b/>
                <w:szCs w:val="24"/>
              </w:rPr>
              <w:t>RNZE CT/ECMC website</w:t>
            </w:r>
            <w:r w:rsidRPr="00EC6C8D">
              <w:rPr>
                <w:szCs w:val="24"/>
              </w:rPr>
              <w:t xml:space="preserve"> as a stand-alone entity</w:t>
            </w:r>
            <w:r>
              <w:rPr>
                <w:szCs w:val="24"/>
              </w:rPr>
              <w:t xml:space="preserve"> </w:t>
            </w:r>
            <w:r w:rsidRPr="00EC6C8D">
              <w:rPr>
                <w:szCs w:val="24"/>
              </w:rPr>
              <w:t xml:space="preserve">will continue, within current funding resources available; </w:t>
            </w:r>
          </w:p>
          <w:p w14:paraId="15573EB0" w14:textId="77777777" w:rsidR="00EC6C8D" w:rsidRPr="00EC6C8D" w:rsidRDefault="00EC6C8D" w:rsidP="00EC6C8D">
            <w:pPr>
              <w:pStyle w:val="ListParagraph"/>
              <w:rPr>
                <w:szCs w:val="24"/>
              </w:rPr>
            </w:pPr>
          </w:p>
          <w:p w14:paraId="0BD7DE09" w14:textId="51DE565F" w:rsidR="00EC6C8D" w:rsidRDefault="00EC6C8D" w:rsidP="00EC6C8D">
            <w:pPr>
              <w:pStyle w:val="ListParagraph"/>
              <w:numPr>
                <w:ilvl w:val="0"/>
                <w:numId w:val="31"/>
              </w:numPr>
              <w:tabs>
                <w:tab w:val="left" w:pos="1080"/>
              </w:tabs>
              <w:rPr>
                <w:szCs w:val="24"/>
              </w:rPr>
            </w:pPr>
            <w:r w:rsidRPr="00EC6C8D">
              <w:rPr>
                <w:szCs w:val="24"/>
              </w:rPr>
              <w:t xml:space="preserve">Address/resolve ICR&amp;T Stage 3 remainder comprising </w:t>
            </w:r>
            <w:r w:rsidRPr="00EC6C8D">
              <w:rPr>
                <w:b/>
                <w:szCs w:val="24"/>
              </w:rPr>
              <w:t>bar code (or QR code) printer, reader and system</w:t>
            </w:r>
            <w:r w:rsidRPr="00EC6C8D">
              <w:rPr>
                <w:szCs w:val="24"/>
              </w:rPr>
              <w:t xml:space="preserve"> (&gt;$4,000) for the ECMC library (Mainland Foundatio</w:t>
            </w:r>
            <w:r w:rsidR="00FF6E0A">
              <w:rPr>
                <w:szCs w:val="24"/>
              </w:rPr>
              <w:t xml:space="preserve">n), once PP5 software has been </w:t>
            </w:r>
            <w:r w:rsidRPr="00EC6C8D">
              <w:rPr>
                <w:szCs w:val="24"/>
              </w:rPr>
              <w:t xml:space="preserve">bedded in and the CMS is up to date and working properly;  </w:t>
            </w:r>
          </w:p>
          <w:p w14:paraId="549FA1D7" w14:textId="77777777" w:rsidR="00EC6C8D" w:rsidRPr="00EC6C8D" w:rsidRDefault="00EC6C8D" w:rsidP="00EC6C8D">
            <w:pPr>
              <w:pStyle w:val="ListParagraph"/>
              <w:rPr>
                <w:szCs w:val="24"/>
              </w:rPr>
            </w:pPr>
          </w:p>
          <w:p w14:paraId="29C43978" w14:textId="77777777" w:rsidR="00EC6C8D" w:rsidRDefault="00EC6C8D" w:rsidP="00EC6C8D">
            <w:pPr>
              <w:pStyle w:val="ListParagraph"/>
              <w:numPr>
                <w:ilvl w:val="0"/>
                <w:numId w:val="31"/>
              </w:numPr>
              <w:tabs>
                <w:tab w:val="left" w:pos="1080"/>
              </w:tabs>
              <w:rPr>
                <w:szCs w:val="24"/>
              </w:rPr>
            </w:pPr>
            <w:r w:rsidRPr="00EC6C8D">
              <w:rPr>
                <w:szCs w:val="24"/>
              </w:rPr>
              <w:t xml:space="preserve">Investigate </w:t>
            </w:r>
            <w:r w:rsidRPr="00EC6C8D">
              <w:rPr>
                <w:b/>
                <w:szCs w:val="24"/>
              </w:rPr>
              <w:t xml:space="preserve">interactive electronic display equipment and systems </w:t>
            </w:r>
            <w:r w:rsidRPr="00EC6C8D">
              <w:rPr>
                <w:szCs w:val="24"/>
              </w:rPr>
              <w:t>for the ECMC museum displays, using external specialists for advice (possibly use Mainland Foundation or Southern Trust as a funding source);</w:t>
            </w:r>
          </w:p>
          <w:p w14:paraId="35BEDC68" w14:textId="77777777" w:rsidR="00EC6C8D" w:rsidRPr="00EC6C8D" w:rsidRDefault="00EC6C8D" w:rsidP="00EC6C8D">
            <w:pPr>
              <w:pStyle w:val="ListParagraph"/>
              <w:rPr>
                <w:b/>
                <w:szCs w:val="24"/>
              </w:rPr>
            </w:pPr>
          </w:p>
          <w:p w14:paraId="1003B554" w14:textId="113A7A17" w:rsidR="00EC6C8D" w:rsidRDefault="00EC6C8D" w:rsidP="00EC6C8D">
            <w:pPr>
              <w:pStyle w:val="ListParagraph"/>
              <w:numPr>
                <w:ilvl w:val="0"/>
                <w:numId w:val="31"/>
              </w:numPr>
              <w:tabs>
                <w:tab w:val="left" w:pos="1080"/>
              </w:tabs>
              <w:rPr>
                <w:szCs w:val="24"/>
              </w:rPr>
            </w:pPr>
            <w:r w:rsidRPr="00EC6C8D">
              <w:rPr>
                <w:b/>
                <w:szCs w:val="24"/>
              </w:rPr>
              <w:t>Remaining signage</w:t>
            </w:r>
            <w:r w:rsidRPr="00EC6C8D">
              <w:rPr>
                <w:szCs w:val="24"/>
              </w:rPr>
              <w:t>, including internal signage for display cabinets (&gt;$2,000), once refreshment/refurbishment and exterior painting of cabinets has been completed; and</w:t>
            </w:r>
          </w:p>
          <w:p w14:paraId="10D08C48" w14:textId="77777777" w:rsidR="00EC6C8D" w:rsidRPr="00EC6C8D" w:rsidRDefault="00EC6C8D" w:rsidP="00EC6C8D">
            <w:pPr>
              <w:pStyle w:val="ListParagraph"/>
              <w:rPr>
                <w:b/>
                <w:bCs/>
                <w:szCs w:val="24"/>
              </w:rPr>
            </w:pPr>
          </w:p>
          <w:p w14:paraId="4AB3AC8C" w14:textId="795018B3" w:rsidR="00EC6C8D" w:rsidRPr="00EC6C8D" w:rsidRDefault="00EC6C8D" w:rsidP="00EC6C8D">
            <w:pPr>
              <w:pStyle w:val="ListParagraph"/>
              <w:numPr>
                <w:ilvl w:val="0"/>
                <w:numId w:val="31"/>
              </w:numPr>
              <w:tabs>
                <w:tab w:val="left" w:pos="1080"/>
              </w:tabs>
              <w:rPr>
                <w:szCs w:val="24"/>
              </w:rPr>
            </w:pPr>
            <w:r w:rsidRPr="00EC6C8D">
              <w:rPr>
                <w:b/>
                <w:bCs/>
                <w:szCs w:val="24"/>
              </w:rPr>
              <w:t>Approve above priority</w:t>
            </w:r>
            <w:r w:rsidRPr="00EC6C8D">
              <w:rPr>
                <w:szCs w:val="24"/>
              </w:rPr>
              <w:t xml:space="preserve"> and funding applications/sources and review all again at the next TB meeting on 17 Aug 23.</w:t>
            </w:r>
          </w:p>
          <w:p w14:paraId="3AE7B793" w14:textId="77777777" w:rsidR="00A36CB3" w:rsidRDefault="00A36CB3" w:rsidP="00040267">
            <w:pPr>
              <w:rPr>
                <w:rFonts w:eastAsiaTheme="minorEastAsia"/>
                <w:szCs w:val="24"/>
                <w:lang w:eastAsia="en-NZ"/>
              </w:rPr>
            </w:pPr>
          </w:p>
          <w:p w14:paraId="00B08753" w14:textId="4DA24CF9" w:rsidR="00833A6C" w:rsidRPr="00EC7DD0" w:rsidRDefault="00833A6C" w:rsidP="00833A6C">
            <w:pPr>
              <w:rPr>
                <w:bCs/>
                <w:szCs w:val="24"/>
              </w:rPr>
            </w:pPr>
            <w:r w:rsidRPr="00D95358">
              <w:rPr>
                <w:b/>
                <w:szCs w:val="24"/>
              </w:rPr>
              <w:t>Moved:</w:t>
            </w:r>
            <w:r>
              <w:rPr>
                <w:b/>
                <w:szCs w:val="24"/>
              </w:rPr>
              <w:t xml:space="preserve"> </w:t>
            </w:r>
            <w:r w:rsidR="00B53A64" w:rsidRPr="00194DC8">
              <w:rPr>
                <w:rFonts w:ascii="Calibri" w:hAnsi="Calibri" w:cs="Calibri"/>
                <w:color w:val="000000"/>
                <w:szCs w:val="24"/>
              </w:rPr>
              <w:t>SSGT (Rtd) AD Johnson</w:t>
            </w:r>
          </w:p>
          <w:p w14:paraId="0F442B7C" w14:textId="2F9B7728" w:rsidR="00833A6C" w:rsidRDefault="00833A6C" w:rsidP="00833A6C">
            <w:pPr>
              <w:rPr>
                <w:b/>
                <w:szCs w:val="24"/>
              </w:rPr>
            </w:pPr>
            <w:r w:rsidRPr="00D95358">
              <w:rPr>
                <w:b/>
                <w:szCs w:val="24"/>
              </w:rPr>
              <w:t>Seconded:</w:t>
            </w:r>
            <w:r>
              <w:rPr>
                <w:b/>
                <w:szCs w:val="24"/>
              </w:rPr>
              <w:t xml:space="preserve"> </w:t>
            </w:r>
            <w:r w:rsidR="00B53A64">
              <w:rPr>
                <w:rFonts w:ascii="Calibri" w:hAnsi="Calibri" w:cs="Calibri"/>
                <w:color w:val="000000"/>
                <w:szCs w:val="24"/>
              </w:rPr>
              <w:t>WO1 (Rtd) G Findon</w:t>
            </w:r>
            <w:r>
              <w:rPr>
                <w:b/>
                <w:szCs w:val="24"/>
              </w:rPr>
              <w:br/>
            </w:r>
            <w:r w:rsidRPr="00D95358">
              <w:rPr>
                <w:b/>
                <w:szCs w:val="24"/>
              </w:rPr>
              <w:t>Carried</w:t>
            </w:r>
          </w:p>
          <w:p w14:paraId="2D0E366B" w14:textId="77777777" w:rsidR="00A36CB3" w:rsidRPr="00040267" w:rsidRDefault="00A36CB3" w:rsidP="00040267"/>
        </w:tc>
      </w:tr>
      <w:tr w:rsidR="008A628E" w:rsidRPr="00EF7D82" w14:paraId="4C5B92BA"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62E5BE11" w14:textId="22611F7D" w:rsidR="008A628E" w:rsidRPr="006911D7" w:rsidRDefault="00D95358" w:rsidP="00FF6E0A">
            <w:pPr>
              <w:pStyle w:val="ListParagraph"/>
              <w:numPr>
                <w:ilvl w:val="0"/>
                <w:numId w:val="37"/>
              </w:numPr>
              <w:rPr>
                <w:b/>
              </w:rPr>
            </w:pPr>
            <w:r w:rsidRPr="006911D7">
              <w:rPr>
                <w:b/>
              </w:rPr>
              <w:t xml:space="preserve">General </w:t>
            </w:r>
            <w:r w:rsidR="002A2DA3">
              <w:rPr>
                <w:b/>
              </w:rPr>
              <w:t>B</w:t>
            </w:r>
            <w:r w:rsidRPr="006911D7">
              <w:rPr>
                <w:b/>
              </w:rPr>
              <w:t>usiness</w:t>
            </w:r>
          </w:p>
        </w:tc>
        <w:tc>
          <w:tcPr>
            <w:tcW w:w="3750" w:type="pct"/>
            <w:gridSpan w:val="4"/>
            <w:tcBorders>
              <w:left w:val="single" w:sz="4" w:space="0" w:color="auto"/>
              <w:right w:val="single" w:sz="4" w:space="0" w:color="auto"/>
            </w:tcBorders>
          </w:tcPr>
          <w:p w14:paraId="5E3018C4" w14:textId="77777777" w:rsidR="00FF6E0A" w:rsidRDefault="00FF6E0A" w:rsidP="00EC6C8D">
            <w:pPr>
              <w:rPr>
                <w:rFonts w:ascii="Calibri" w:hAnsi="Calibri" w:cs="Calibri"/>
                <w:color w:val="000000"/>
                <w:szCs w:val="24"/>
              </w:rPr>
            </w:pPr>
          </w:p>
          <w:p w14:paraId="3477254F" w14:textId="23AD1268" w:rsidR="00EC6C8D" w:rsidRDefault="00F6688C" w:rsidP="00EC6C8D">
            <w:pPr>
              <w:rPr>
                <w:rFonts w:ascii="Calibri" w:hAnsi="Calibri" w:cs="Calibri"/>
                <w:color w:val="000000"/>
                <w:szCs w:val="24"/>
              </w:rPr>
            </w:pPr>
            <w:r>
              <w:rPr>
                <w:rFonts w:ascii="Calibri" w:hAnsi="Calibri" w:cs="Calibri"/>
                <w:color w:val="000000"/>
                <w:szCs w:val="24"/>
              </w:rPr>
              <w:t xml:space="preserve">The meeting </w:t>
            </w:r>
            <w:r w:rsidR="00B53A64">
              <w:rPr>
                <w:rFonts w:ascii="Calibri" w:hAnsi="Calibri" w:cs="Calibri"/>
                <w:color w:val="000000"/>
                <w:szCs w:val="24"/>
              </w:rPr>
              <w:t>discussed if there will be an opportu</w:t>
            </w:r>
            <w:r w:rsidR="00427D4F">
              <w:rPr>
                <w:rFonts w:ascii="Calibri" w:hAnsi="Calibri" w:cs="Calibri"/>
                <w:color w:val="000000"/>
                <w:szCs w:val="24"/>
              </w:rPr>
              <w:t>nity for ex</w:t>
            </w:r>
            <w:r>
              <w:rPr>
                <w:rFonts w:ascii="Calibri" w:hAnsi="Calibri" w:cs="Calibri"/>
                <w:color w:val="000000"/>
                <w:szCs w:val="24"/>
              </w:rPr>
              <w:t>-</w:t>
            </w:r>
            <w:r w:rsidR="00427D4F">
              <w:rPr>
                <w:rFonts w:ascii="Calibri" w:hAnsi="Calibri" w:cs="Calibri"/>
                <w:color w:val="000000"/>
                <w:szCs w:val="24"/>
              </w:rPr>
              <w:t xml:space="preserve">SPRs to attend </w:t>
            </w:r>
            <w:r w:rsidR="009D4D98">
              <w:rPr>
                <w:rFonts w:ascii="Calibri" w:hAnsi="Calibri" w:cs="Calibri"/>
                <w:color w:val="000000"/>
                <w:szCs w:val="24"/>
              </w:rPr>
              <w:t xml:space="preserve">the </w:t>
            </w:r>
            <w:r w:rsidR="009D4D98" w:rsidRPr="00E35B3B">
              <w:rPr>
                <w:rFonts w:ascii="Calibri" w:hAnsi="Calibri" w:cs="Calibri"/>
                <w:b/>
                <w:bCs/>
                <w:color w:val="000000"/>
                <w:szCs w:val="24"/>
              </w:rPr>
              <w:t>SPRs Ball</w:t>
            </w:r>
            <w:r w:rsidR="009D4D98">
              <w:rPr>
                <w:rFonts w:ascii="Calibri" w:hAnsi="Calibri" w:cs="Calibri"/>
                <w:color w:val="000000"/>
                <w:szCs w:val="24"/>
              </w:rPr>
              <w:t xml:space="preserve">. Given that only about 10% of the required tickets have been purchased, this might be possible or even required. </w:t>
            </w:r>
          </w:p>
          <w:p w14:paraId="366C0C0A" w14:textId="77777777" w:rsidR="00B53A64" w:rsidRDefault="00B53A64" w:rsidP="00EC6C8D">
            <w:pPr>
              <w:rPr>
                <w:rFonts w:ascii="Calibri" w:hAnsi="Calibri" w:cs="Calibri"/>
                <w:color w:val="000000"/>
                <w:szCs w:val="24"/>
              </w:rPr>
            </w:pPr>
          </w:p>
          <w:p w14:paraId="5D7DEEBD" w14:textId="5273A118" w:rsidR="00EC6C8D" w:rsidRDefault="00427D4F" w:rsidP="00EC6C8D">
            <w:r w:rsidRPr="00427D4F">
              <w:rPr>
                <w:rFonts w:ascii="Calibri" w:hAnsi="Calibri" w:cs="Calibri"/>
                <w:b/>
                <w:color w:val="000000"/>
                <w:szCs w:val="24"/>
              </w:rPr>
              <w:t xml:space="preserve">Action: </w:t>
            </w:r>
            <w:r w:rsidR="00B53A64">
              <w:rPr>
                <w:rFonts w:ascii="Calibri" w:hAnsi="Calibri" w:cs="Calibri"/>
                <w:color w:val="000000"/>
                <w:szCs w:val="24"/>
              </w:rPr>
              <w:t>CO 2ER</w:t>
            </w:r>
            <w:r>
              <w:rPr>
                <w:rFonts w:ascii="Calibri" w:hAnsi="Calibri" w:cs="Calibri"/>
                <w:color w:val="000000"/>
                <w:szCs w:val="24"/>
              </w:rPr>
              <w:t xml:space="preserve"> will ask the SPRs Ball </w:t>
            </w:r>
            <w:r w:rsidR="000B0151">
              <w:rPr>
                <w:rFonts w:ascii="Calibri" w:hAnsi="Calibri" w:cs="Calibri"/>
                <w:color w:val="000000"/>
                <w:szCs w:val="24"/>
              </w:rPr>
              <w:t>Committee</w:t>
            </w:r>
            <w:r>
              <w:rPr>
                <w:rFonts w:ascii="Calibri" w:hAnsi="Calibri" w:cs="Calibri"/>
                <w:color w:val="000000"/>
                <w:szCs w:val="24"/>
              </w:rPr>
              <w:t xml:space="preserve"> if they </w:t>
            </w:r>
            <w:r w:rsidR="00F6688C">
              <w:rPr>
                <w:rFonts w:ascii="Calibri" w:hAnsi="Calibri" w:cs="Calibri"/>
                <w:color w:val="000000"/>
                <w:szCs w:val="24"/>
              </w:rPr>
              <w:t xml:space="preserve">are </w:t>
            </w:r>
            <w:r>
              <w:rPr>
                <w:rFonts w:ascii="Calibri" w:hAnsi="Calibri" w:cs="Calibri"/>
                <w:color w:val="000000"/>
                <w:szCs w:val="24"/>
              </w:rPr>
              <w:t xml:space="preserve">willing </w:t>
            </w:r>
            <w:r w:rsidR="000B0151">
              <w:rPr>
                <w:rFonts w:ascii="Calibri" w:hAnsi="Calibri" w:cs="Calibri"/>
                <w:color w:val="000000"/>
                <w:szCs w:val="24"/>
              </w:rPr>
              <w:t>to allow former SPRs to attend.</w:t>
            </w:r>
            <w:r w:rsidR="00B53A64">
              <w:rPr>
                <w:rFonts w:ascii="Calibri" w:hAnsi="Calibri" w:cs="Calibri"/>
                <w:color w:val="000000"/>
                <w:szCs w:val="24"/>
              </w:rPr>
              <w:t xml:space="preserve"> </w:t>
            </w:r>
            <w:r w:rsidR="000B0151">
              <w:rPr>
                <w:rFonts w:ascii="Calibri" w:hAnsi="Calibri" w:cs="Calibri"/>
                <w:color w:val="000000"/>
                <w:szCs w:val="24"/>
              </w:rPr>
              <w:t xml:space="preserve">CO 2ER will </w:t>
            </w:r>
            <w:r w:rsidR="00B53A64">
              <w:rPr>
                <w:rFonts w:ascii="Calibri" w:hAnsi="Calibri" w:cs="Calibri"/>
                <w:color w:val="000000"/>
                <w:szCs w:val="24"/>
              </w:rPr>
              <w:t xml:space="preserve">advise on a likely cut-off date for SPRs to purchase tickets. </w:t>
            </w:r>
          </w:p>
          <w:p w14:paraId="2FCDC42E" w14:textId="77777777" w:rsidR="000B0151" w:rsidRDefault="000B0151" w:rsidP="00EC6C8D"/>
          <w:p w14:paraId="109C63CD" w14:textId="41C7534D" w:rsidR="009D4D98" w:rsidRDefault="009D4D98" w:rsidP="00EC6C8D">
            <w:r>
              <w:t xml:space="preserve">CO 2ER </w:t>
            </w:r>
            <w:r w:rsidR="00F6688C">
              <w:t xml:space="preserve">advised </w:t>
            </w:r>
            <w:r>
              <w:t xml:space="preserve">that </w:t>
            </w:r>
            <w:r w:rsidR="00F6688C">
              <w:t xml:space="preserve">there will be a </w:t>
            </w:r>
            <w:r w:rsidRPr="00E35B3B">
              <w:rPr>
                <w:b/>
                <w:bCs/>
              </w:rPr>
              <w:t xml:space="preserve">RNZE Corps </w:t>
            </w:r>
            <w:r w:rsidR="00F6688C" w:rsidRPr="00E35B3B">
              <w:rPr>
                <w:b/>
                <w:bCs/>
              </w:rPr>
              <w:t xml:space="preserve">senior </w:t>
            </w:r>
            <w:r w:rsidRPr="00E35B3B">
              <w:rPr>
                <w:b/>
                <w:bCs/>
              </w:rPr>
              <w:t>appointment</w:t>
            </w:r>
            <w:r>
              <w:t xml:space="preserve"> </w:t>
            </w:r>
            <w:r w:rsidRPr="00E35B3B">
              <w:rPr>
                <w:b/>
                <w:bCs/>
              </w:rPr>
              <w:t xml:space="preserve">handover parade </w:t>
            </w:r>
            <w:r w:rsidR="00F6688C" w:rsidRPr="00E35B3B">
              <w:rPr>
                <w:b/>
                <w:bCs/>
              </w:rPr>
              <w:t xml:space="preserve">on </w:t>
            </w:r>
            <w:r w:rsidRPr="00E35B3B">
              <w:rPr>
                <w:b/>
                <w:bCs/>
              </w:rPr>
              <w:t>19 October</w:t>
            </w:r>
            <w:r w:rsidR="00F6688C" w:rsidRPr="00E35B3B">
              <w:rPr>
                <w:b/>
                <w:bCs/>
              </w:rPr>
              <w:t xml:space="preserve"> 2023</w:t>
            </w:r>
            <w:r w:rsidR="00F6688C">
              <w:t xml:space="preserve">, to </w:t>
            </w:r>
            <w:r>
              <w:t xml:space="preserve">include </w:t>
            </w:r>
            <w:r w:rsidR="00F6688C">
              <w:t xml:space="preserve">the </w:t>
            </w:r>
            <w:r>
              <w:t>SSM SME</w:t>
            </w:r>
            <w:r w:rsidR="00F6688C">
              <w:t>(NZ)</w:t>
            </w:r>
            <w:r>
              <w:t>, RSM</w:t>
            </w:r>
            <w:r w:rsidR="00F6688C">
              <w:t>,</w:t>
            </w:r>
            <w:r>
              <w:t xml:space="preserve"> 2ER and CO</w:t>
            </w:r>
            <w:r w:rsidR="00F6688C">
              <w:t>,</w:t>
            </w:r>
            <w:r>
              <w:t xml:space="preserve"> 2ER</w:t>
            </w:r>
            <w:r w:rsidR="00F6688C">
              <w:t>/Regt Col RNZE</w:t>
            </w:r>
            <w:r>
              <w:t>.</w:t>
            </w:r>
          </w:p>
          <w:p w14:paraId="4B773665" w14:textId="77777777" w:rsidR="009D4D98" w:rsidRDefault="009D4D98" w:rsidP="00EC6C8D"/>
          <w:p w14:paraId="3B231994" w14:textId="0495426A" w:rsidR="009D4D98" w:rsidRDefault="00F6688C" w:rsidP="00EC6C8D">
            <w:r w:rsidRPr="00E35B3B">
              <w:rPr>
                <w:b/>
                <w:bCs/>
              </w:rPr>
              <w:t xml:space="preserve">The RNZE </w:t>
            </w:r>
            <w:r w:rsidR="009D4D98" w:rsidRPr="00E35B3B">
              <w:rPr>
                <w:b/>
                <w:bCs/>
              </w:rPr>
              <w:t xml:space="preserve">Corps </w:t>
            </w:r>
            <w:r w:rsidRPr="00E35B3B">
              <w:rPr>
                <w:b/>
                <w:bCs/>
              </w:rPr>
              <w:t>C</w:t>
            </w:r>
            <w:r w:rsidR="009D4D98" w:rsidRPr="00E35B3B">
              <w:rPr>
                <w:b/>
                <w:bCs/>
              </w:rPr>
              <w:t>onference</w:t>
            </w:r>
            <w:r>
              <w:t xml:space="preserve"> will be held 22-23 Jun 23 and the </w:t>
            </w:r>
            <w:r w:rsidRPr="00E35B3B">
              <w:rPr>
                <w:b/>
                <w:bCs/>
              </w:rPr>
              <w:t>RNZE Corps Sports</w:t>
            </w:r>
            <w:r>
              <w:t xml:space="preserve"> </w:t>
            </w:r>
            <w:r w:rsidR="00E35B3B">
              <w:t xml:space="preserve">week in </w:t>
            </w:r>
            <w:r>
              <w:t xml:space="preserve">the following week, commencing 26 Jun 23.  2ER, </w:t>
            </w:r>
            <w:r w:rsidR="009D4D98">
              <w:t xml:space="preserve">XO will </w:t>
            </w:r>
            <w:r w:rsidR="00E35B3B">
              <w:t>oversee</w:t>
            </w:r>
            <w:r w:rsidR="009D4D98">
              <w:t xml:space="preserve"> </w:t>
            </w:r>
            <w:r w:rsidR="00E35B3B">
              <w:t xml:space="preserve">the </w:t>
            </w:r>
            <w:r w:rsidR="009D4D98">
              <w:t xml:space="preserve">Corps </w:t>
            </w:r>
            <w:r>
              <w:t>C</w:t>
            </w:r>
            <w:r w:rsidR="009D4D98">
              <w:t>onference</w:t>
            </w:r>
            <w:r>
              <w:t xml:space="preserve"> programme and </w:t>
            </w:r>
            <w:r w:rsidR="009D4D98">
              <w:t xml:space="preserve">timelines and </w:t>
            </w:r>
            <w:r>
              <w:t xml:space="preserve">whether or not there will be an opportunity for </w:t>
            </w:r>
            <w:r w:rsidR="009D4D98">
              <w:t xml:space="preserve">the inclusion of any aspects of Corps </w:t>
            </w:r>
            <w:r>
              <w:t xml:space="preserve">heritage and </w:t>
            </w:r>
            <w:r w:rsidR="009D4D98">
              <w:t xml:space="preserve">history. </w:t>
            </w:r>
          </w:p>
          <w:p w14:paraId="26B7D155" w14:textId="77777777" w:rsidR="009D4D98" w:rsidRDefault="009D4D98" w:rsidP="00EC6C8D"/>
          <w:p w14:paraId="532E9C4C" w14:textId="22430B04" w:rsidR="009D4D98" w:rsidRDefault="009D4D98" w:rsidP="009D4D98">
            <w:r w:rsidRPr="009D4D98">
              <w:rPr>
                <w:b/>
              </w:rPr>
              <w:t>Action</w:t>
            </w:r>
            <w:r>
              <w:t xml:space="preserve">: Secretary to ask </w:t>
            </w:r>
            <w:r w:rsidR="00F6688C">
              <w:t xml:space="preserve">2ER, </w:t>
            </w:r>
            <w:r>
              <w:t xml:space="preserve">XO if Corps heritage will be discussed. </w:t>
            </w:r>
          </w:p>
          <w:p w14:paraId="3E2EDF7C" w14:textId="77777777" w:rsidR="009D4D98" w:rsidRDefault="009D4D98" w:rsidP="009D4D98"/>
          <w:p w14:paraId="167B6146" w14:textId="7F935CDF" w:rsidR="009D4D98" w:rsidRDefault="00FF6E0A" w:rsidP="009D4D98">
            <w:r>
              <w:lastRenderedPageBreak/>
              <w:t xml:space="preserve">Discussion </w:t>
            </w:r>
            <w:r w:rsidR="00F6688C">
              <w:t xml:space="preserve">continued </w:t>
            </w:r>
            <w:r>
              <w:t xml:space="preserve">around asking </w:t>
            </w:r>
            <w:r w:rsidR="00F6688C">
              <w:t xml:space="preserve">the </w:t>
            </w:r>
            <w:r w:rsidR="009D4D98" w:rsidRPr="00E35B3B">
              <w:rPr>
                <w:b/>
                <w:bCs/>
              </w:rPr>
              <w:t>S</w:t>
            </w:r>
            <w:r w:rsidR="00F6688C" w:rsidRPr="00E35B3B">
              <w:rPr>
                <w:b/>
                <w:bCs/>
              </w:rPr>
              <w:t>appers</w:t>
            </w:r>
            <w:r w:rsidR="009D4D98" w:rsidRPr="00E35B3B">
              <w:rPr>
                <w:b/>
                <w:bCs/>
              </w:rPr>
              <w:t xml:space="preserve"> </w:t>
            </w:r>
            <w:r w:rsidRPr="00E35B3B">
              <w:rPr>
                <w:b/>
                <w:bCs/>
              </w:rPr>
              <w:t>A</w:t>
            </w:r>
            <w:r w:rsidR="009D4D98" w:rsidRPr="00E35B3B">
              <w:rPr>
                <w:b/>
                <w:bCs/>
              </w:rPr>
              <w:t>ssociation</w:t>
            </w:r>
            <w:r w:rsidR="00F6688C" w:rsidRPr="00E35B3B">
              <w:rPr>
                <w:b/>
                <w:bCs/>
              </w:rPr>
              <w:t xml:space="preserve"> (NZ)</w:t>
            </w:r>
            <w:r w:rsidR="00F6688C">
              <w:t xml:space="preserve"> </w:t>
            </w:r>
            <w:proofErr w:type="spellStart"/>
            <w:r w:rsidR="00F6688C" w:rsidRPr="00E35B3B">
              <w:rPr>
                <w:b/>
                <w:bCs/>
              </w:rPr>
              <w:t>Inc</w:t>
            </w:r>
            <w:proofErr w:type="spellEnd"/>
            <w:r w:rsidR="00F6688C" w:rsidRPr="00E35B3B">
              <w:rPr>
                <w:b/>
                <w:bCs/>
              </w:rPr>
              <w:t xml:space="preserve"> </w:t>
            </w:r>
            <w:r w:rsidR="009D4D98" w:rsidRPr="00E35B3B">
              <w:rPr>
                <w:b/>
                <w:bCs/>
              </w:rPr>
              <w:t>for a</w:t>
            </w:r>
            <w:r w:rsidR="009D4D98">
              <w:t xml:space="preserve"> </w:t>
            </w:r>
            <w:r w:rsidR="00F6688C" w:rsidRPr="00E35B3B">
              <w:rPr>
                <w:b/>
                <w:bCs/>
              </w:rPr>
              <w:t xml:space="preserve">contribution </w:t>
            </w:r>
            <w:r w:rsidRPr="00E35B3B">
              <w:rPr>
                <w:b/>
                <w:bCs/>
              </w:rPr>
              <w:t xml:space="preserve">to support </w:t>
            </w:r>
            <w:r w:rsidR="003F59E2" w:rsidRPr="00E35B3B">
              <w:rPr>
                <w:b/>
                <w:bCs/>
              </w:rPr>
              <w:t>our bursary scheme</w:t>
            </w:r>
            <w:r w:rsidR="003F59E2">
              <w:t xml:space="preserve"> and </w:t>
            </w:r>
            <w:r w:rsidR="00E35B3B">
              <w:t xml:space="preserve">serving sapper </w:t>
            </w:r>
            <w:r>
              <w:t xml:space="preserve">welfare requests made to the </w:t>
            </w:r>
            <w:r w:rsidR="003F59E2">
              <w:t xml:space="preserve">RNZE </w:t>
            </w:r>
            <w:r>
              <w:t>CT Board</w:t>
            </w:r>
            <w:r w:rsidR="009D4D98">
              <w:t xml:space="preserve">. </w:t>
            </w:r>
            <w:r w:rsidR="003F59E2">
              <w:t xml:space="preserve">This was originally an </w:t>
            </w:r>
            <w:r w:rsidR="00590EE0">
              <w:t>O</w:t>
            </w:r>
            <w:r w:rsidR="003F59E2">
              <w:t xml:space="preserve">bject of the Association, but they had declined to support serving sappers and the bursary scheme in recent years.  </w:t>
            </w:r>
            <w:r w:rsidR="009D4D98">
              <w:t xml:space="preserve">Chair </w:t>
            </w:r>
            <w:r w:rsidR="003F59E2">
              <w:t xml:space="preserve">was asked to </w:t>
            </w:r>
            <w:r w:rsidR="009D4D98">
              <w:t>consider writing a letter to the S</w:t>
            </w:r>
            <w:r w:rsidR="003F59E2">
              <w:t>appers A</w:t>
            </w:r>
            <w:r w:rsidR="009D4D98">
              <w:t>ssociation</w:t>
            </w:r>
            <w:r w:rsidR="003F59E2">
              <w:t xml:space="preserve"> (NZ) Inc</w:t>
            </w:r>
            <w:r w:rsidR="009D4D98">
              <w:t>.</w:t>
            </w:r>
          </w:p>
          <w:p w14:paraId="6C013FD4" w14:textId="77777777" w:rsidR="003F59E2" w:rsidRDefault="003F59E2" w:rsidP="009D4D98"/>
          <w:p w14:paraId="55656882" w14:textId="36A0D30D" w:rsidR="003F59E2" w:rsidRDefault="003F59E2" w:rsidP="009D4D98">
            <w:r w:rsidRPr="003F59E2">
              <w:rPr>
                <w:b/>
                <w:bCs/>
              </w:rPr>
              <w:t>Footnote:</w:t>
            </w:r>
            <w:r>
              <w:t xml:space="preserve">  The Chair has written to the Association, following further advice from Treasu</w:t>
            </w:r>
            <w:r w:rsidR="00FF2748">
              <w:t xml:space="preserve">rer and some CT Board members. </w:t>
            </w:r>
            <w:r>
              <w:t>The Association has acknowledged receipt of the emailed letter and will raise the matter at their forthcoming Executive Committee meeting in early Jun 23.</w:t>
            </w:r>
          </w:p>
          <w:p w14:paraId="4DA4F519" w14:textId="29910A46" w:rsidR="009D4D98" w:rsidRPr="008A628E" w:rsidRDefault="009D4D98" w:rsidP="009D4D98"/>
        </w:tc>
      </w:tr>
      <w:tr w:rsidR="00D95358" w:rsidRPr="00EF7D82" w14:paraId="151D89D2"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7018D0D2" w14:textId="164F8A4E" w:rsidR="00D95358" w:rsidRPr="006911D7" w:rsidRDefault="00D95358" w:rsidP="00FF6E0A">
            <w:pPr>
              <w:pStyle w:val="ListParagraph"/>
              <w:numPr>
                <w:ilvl w:val="0"/>
                <w:numId w:val="37"/>
              </w:numPr>
              <w:rPr>
                <w:b/>
              </w:rPr>
            </w:pPr>
            <w:r w:rsidRPr="006911D7">
              <w:rPr>
                <w:b/>
              </w:rPr>
              <w:lastRenderedPageBreak/>
              <w:t>Closure</w:t>
            </w:r>
          </w:p>
        </w:tc>
        <w:tc>
          <w:tcPr>
            <w:tcW w:w="3750" w:type="pct"/>
            <w:gridSpan w:val="4"/>
            <w:tcBorders>
              <w:left w:val="single" w:sz="4" w:space="0" w:color="auto"/>
              <w:right w:val="single" w:sz="4" w:space="0" w:color="auto"/>
            </w:tcBorders>
          </w:tcPr>
          <w:p w14:paraId="7632F742" w14:textId="77777777" w:rsidR="00FF6E0A" w:rsidRDefault="00FF6E0A" w:rsidP="004A1EB5"/>
          <w:p w14:paraId="3D8A1F40" w14:textId="6553E16B" w:rsidR="00D95358" w:rsidRDefault="007C2A04" w:rsidP="004A1EB5">
            <w:r>
              <w:t xml:space="preserve">The </w:t>
            </w:r>
            <w:r w:rsidR="00DF3955">
              <w:t>C</w:t>
            </w:r>
            <w:r>
              <w:t xml:space="preserve">hair </w:t>
            </w:r>
            <w:r w:rsidR="002A2DA3">
              <w:t>thank</w:t>
            </w:r>
            <w:r w:rsidR="00BC4F1C">
              <w:t>ed</w:t>
            </w:r>
            <w:r w:rsidR="002A2DA3">
              <w:t xml:space="preserve"> all for</w:t>
            </w:r>
            <w:r w:rsidR="00FF6E0A">
              <w:t xml:space="preserve"> their input to the meeting</w:t>
            </w:r>
            <w:r w:rsidR="003F59E2">
              <w:t xml:space="preserve"> and d</w:t>
            </w:r>
            <w:r>
              <w:t xml:space="preserve">eclared the meeting closed at </w:t>
            </w:r>
            <w:r w:rsidR="00B53A64">
              <w:t>1437.</w:t>
            </w:r>
          </w:p>
          <w:p w14:paraId="030FEDAC" w14:textId="41809DB3" w:rsidR="00573079" w:rsidRDefault="00573079" w:rsidP="004A1EB5"/>
        </w:tc>
      </w:tr>
    </w:tbl>
    <w:p w14:paraId="293D08D2" w14:textId="77777777" w:rsidR="008A628E" w:rsidRPr="00CC5203" w:rsidRDefault="008A628E" w:rsidP="002D155A">
      <w:pPr>
        <w:pStyle w:val="NoSpacing"/>
        <w:rPr>
          <w:b/>
          <w:bCs/>
          <w:sz w:val="24"/>
          <w:szCs w:val="24"/>
        </w:rPr>
      </w:pPr>
    </w:p>
    <w:p w14:paraId="25882E5E" w14:textId="77777777" w:rsidR="006B2B23" w:rsidRPr="00CC5203" w:rsidRDefault="006B2B23" w:rsidP="002D155A">
      <w:pPr>
        <w:pStyle w:val="NoSpacing"/>
        <w:rPr>
          <w:b/>
          <w:bCs/>
          <w:sz w:val="24"/>
          <w:szCs w:val="24"/>
        </w:rPr>
      </w:pPr>
    </w:p>
    <w:p w14:paraId="746789F6" w14:textId="77777777" w:rsidR="006B2B23" w:rsidRPr="00CC5203" w:rsidRDefault="006B2B23" w:rsidP="002D155A">
      <w:pPr>
        <w:pStyle w:val="NoSpacing"/>
        <w:rPr>
          <w:b/>
          <w:bCs/>
          <w:sz w:val="24"/>
          <w:szCs w:val="24"/>
        </w:rPr>
      </w:pPr>
    </w:p>
    <w:p w14:paraId="43249CF3" w14:textId="77777777" w:rsidR="00D95358" w:rsidRDefault="00D95358" w:rsidP="00D95358">
      <w:pPr>
        <w:pStyle w:val="NoSpacing"/>
        <w:tabs>
          <w:tab w:val="right" w:pos="9070"/>
        </w:tabs>
        <w:rPr>
          <w:sz w:val="24"/>
          <w:szCs w:val="24"/>
        </w:rPr>
      </w:pPr>
    </w:p>
    <w:p w14:paraId="6EA5F668" w14:textId="2DD1009E" w:rsidR="00D95358" w:rsidRPr="00181934" w:rsidRDefault="007A7A4E" w:rsidP="00D95358">
      <w:pPr>
        <w:pStyle w:val="NoSpacing"/>
        <w:tabs>
          <w:tab w:val="left" w:pos="6150"/>
        </w:tabs>
        <w:rPr>
          <w:b/>
          <w:bCs/>
          <w:sz w:val="24"/>
          <w:szCs w:val="24"/>
        </w:rPr>
      </w:pPr>
      <w:r>
        <w:rPr>
          <w:b/>
          <w:bCs/>
          <w:sz w:val="24"/>
          <w:szCs w:val="24"/>
        </w:rPr>
        <w:t>JA</w:t>
      </w:r>
      <w:r w:rsidR="006911D7">
        <w:rPr>
          <w:b/>
          <w:bCs/>
          <w:sz w:val="24"/>
          <w:szCs w:val="24"/>
        </w:rPr>
        <w:t xml:space="preserve"> McMahon</w:t>
      </w:r>
      <w:r>
        <w:rPr>
          <w:b/>
          <w:bCs/>
          <w:sz w:val="24"/>
          <w:szCs w:val="24"/>
        </w:rPr>
        <w:tab/>
        <w:t>JS</w:t>
      </w:r>
      <w:r w:rsidR="00D95358" w:rsidRPr="00181934">
        <w:rPr>
          <w:b/>
          <w:bCs/>
          <w:sz w:val="24"/>
          <w:szCs w:val="24"/>
        </w:rPr>
        <w:t xml:space="preserve"> HOLLANDER</w:t>
      </w:r>
    </w:p>
    <w:p w14:paraId="6FEAF5B4" w14:textId="77777777" w:rsidR="00D95358" w:rsidRPr="007A7A4E" w:rsidRDefault="00D95358" w:rsidP="00D95358">
      <w:pPr>
        <w:pStyle w:val="NoSpacing"/>
        <w:tabs>
          <w:tab w:val="left" w:pos="6150"/>
        </w:tabs>
        <w:rPr>
          <w:bCs/>
          <w:sz w:val="24"/>
          <w:szCs w:val="24"/>
        </w:rPr>
      </w:pPr>
      <w:r w:rsidRPr="007A7A4E">
        <w:rPr>
          <w:bCs/>
          <w:sz w:val="24"/>
          <w:szCs w:val="24"/>
        </w:rPr>
        <w:t xml:space="preserve">2LT </w:t>
      </w:r>
      <w:r w:rsidRPr="007A7A4E">
        <w:rPr>
          <w:bCs/>
          <w:sz w:val="24"/>
          <w:szCs w:val="24"/>
        </w:rPr>
        <w:tab/>
        <w:t>LTCOL (Rtd)</w:t>
      </w:r>
    </w:p>
    <w:p w14:paraId="23E0F965" w14:textId="77777777" w:rsidR="00D95358" w:rsidRPr="006E26EA" w:rsidRDefault="00D95358" w:rsidP="00D95358">
      <w:pPr>
        <w:pStyle w:val="NoSpacing"/>
        <w:tabs>
          <w:tab w:val="left" w:pos="6150"/>
        </w:tabs>
        <w:rPr>
          <w:b/>
          <w:bCs/>
          <w:sz w:val="24"/>
          <w:szCs w:val="24"/>
        </w:rPr>
      </w:pPr>
      <w:r w:rsidRPr="007A7A4E">
        <w:rPr>
          <w:bCs/>
          <w:sz w:val="24"/>
          <w:szCs w:val="24"/>
        </w:rPr>
        <w:t>SECRETARY</w:t>
      </w:r>
      <w:r w:rsidRPr="00181934">
        <w:rPr>
          <w:b/>
          <w:bCs/>
          <w:sz w:val="24"/>
          <w:szCs w:val="24"/>
        </w:rPr>
        <w:tab/>
      </w:r>
      <w:r w:rsidRPr="007A7A4E">
        <w:rPr>
          <w:bCs/>
          <w:sz w:val="24"/>
          <w:szCs w:val="24"/>
        </w:rPr>
        <w:t>CHAIR</w:t>
      </w:r>
    </w:p>
    <w:p w14:paraId="08CC6D0A" w14:textId="77777777" w:rsidR="00D95358" w:rsidRDefault="00D95358" w:rsidP="00D95358">
      <w:pPr>
        <w:pStyle w:val="NoSpacing"/>
        <w:tabs>
          <w:tab w:val="left" w:pos="6150"/>
        </w:tabs>
        <w:rPr>
          <w:b/>
          <w:bCs/>
          <w:sz w:val="24"/>
          <w:szCs w:val="24"/>
        </w:rPr>
      </w:pPr>
      <w:r w:rsidRPr="006E26EA">
        <w:rPr>
          <w:b/>
          <w:bCs/>
          <w:sz w:val="24"/>
          <w:szCs w:val="24"/>
        </w:rPr>
        <w:tab/>
      </w:r>
    </w:p>
    <w:p w14:paraId="257FC7D7" w14:textId="77777777" w:rsidR="00D95358" w:rsidRDefault="00D95358" w:rsidP="00D95358">
      <w:pPr>
        <w:pStyle w:val="NoSpacing"/>
        <w:tabs>
          <w:tab w:val="left" w:pos="6150"/>
        </w:tabs>
        <w:rPr>
          <w:b/>
          <w:bCs/>
          <w:sz w:val="24"/>
          <w:szCs w:val="24"/>
        </w:rPr>
      </w:pPr>
    </w:p>
    <w:p w14:paraId="32224737" w14:textId="77777777" w:rsidR="00D95358" w:rsidRPr="007C32C1" w:rsidRDefault="00D95358" w:rsidP="00D95358">
      <w:pPr>
        <w:pStyle w:val="NoSpacing"/>
        <w:tabs>
          <w:tab w:val="left" w:pos="6150"/>
        </w:tabs>
        <w:rPr>
          <w:b/>
          <w:bCs/>
          <w:sz w:val="24"/>
          <w:szCs w:val="24"/>
          <w:highlight w:val="yellow"/>
        </w:rPr>
      </w:pPr>
    </w:p>
    <w:p w14:paraId="6812E717" w14:textId="77777777" w:rsidR="00D95358" w:rsidRDefault="00D95358" w:rsidP="00D95358">
      <w:pPr>
        <w:pStyle w:val="NoSpacing"/>
        <w:tabs>
          <w:tab w:val="left" w:pos="6150"/>
        </w:tabs>
        <w:rPr>
          <w:sz w:val="24"/>
          <w:szCs w:val="24"/>
        </w:rPr>
      </w:pPr>
      <w:r>
        <w:rPr>
          <w:sz w:val="24"/>
          <w:szCs w:val="24"/>
        </w:rPr>
        <w:t xml:space="preserve">Enclosures: </w:t>
      </w:r>
    </w:p>
    <w:p w14:paraId="12C9ADD2" w14:textId="7053F5F9" w:rsidR="00B439D1" w:rsidRDefault="00B439D1" w:rsidP="00B439D1">
      <w:pPr>
        <w:pStyle w:val="ListParagraph"/>
        <w:numPr>
          <w:ilvl w:val="0"/>
          <w:numId w:val="29"/>
        </w:numPr>
        <w:spacing w:after="0" w:line="240" w:lineRule="auto"/>
      </w:pPr>
      <w:r>
        <w:t xml:space="preserve">RNZE CT Financial Report 1 </w:t>
      </w:r>
      <w:r w:rsidR="003F59E2">
        <w:t>Feb –</w:t>
      </w:r>
      <w:r>
        <w:t xml:space="preserve"> 3</w:t>
      </w:r>
      <w:r w:rsidR="003F59E2">
        <w:t>0 Apr</w:t>
      </w:r>
      <w:r w:rsidR="003915DF">
        <w:t xml:space="preserve"> </w:t>
      </w:r>
      <w:r>
        <w:t>23</w:t>
      </w:r>
    </w:p>
    <w:p w14:paraId="52CD5C09" w14:textId="114A3A5B" w:rsidR="00FF2748" w:rsidRDefault="009200F5" w:rsidP="00B439D1">
      <w:pPr>
        <w:pStyle w:val="ListParagraph"/>
        <w:numPr>
          <w:ilvl w:val="0"/>
          <w:numId w:val="29"/>
        </w:numPr>
        <w:spacing w:after="0" w:line="240" w:lineRule="auto"/>
      </w:pPr>
      <w:r>
        <w:t>RNZE CT</w:t>
      </w:r>
      <w:r w:rsidR="003915DF">
        <w:t xml:space="preserve"> Bursary Scheme Application CPL Hutton</w:t>
      </w:r>
    </w:p>
    <w:sectPr w:rsidR="00FF2748" w:rsidSect="00150271">
      <w:headerReference w:type="default" r:id="rId8"/>
      <w:footerReference w:type="default" r:id="rId9"/>
      <w:headerReference w:type="first" r:id="rId10"/>
      <w:footerReference w:type="first" r:id="rId11"/>
      <w:pgSz w:w="11906" w:h="16838"/>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2A9D8" w14:textId="77777777" w:rsidR="005626C8" w:rsidRDefault="005626C8" w:rsidP="00A11668">
      <w:pPr>
        <w:spacing w:after="0" w:line="240" w:lineRule="auto"/>
      </w:pPr>
      <w:r>
        <w:separator/>
      </w:r>
    </w:p>
  </w:endnote>
  <w:endnote w:type="continuationSeparator" w:id="0">
    <w:p w14:paraId="62E9D49A" w14:textId="77777777" w:rsidR="005626C8" w:rsidRDefault="005626C8" w:rsidP="00A1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2088261388"/>
      <w:docPartObj>
        <w:docPartGallery w:val="Page Numbers (Bottom of Page)"/>
        <w:docPartUnique/>
      </w:docPartObj>
    </w:sdtPr>
    <w:sdtEndPr>
      <w:rPr>
        <w:sz w:val="24"/>
      </w:rPr>
    </w:sdtEndPr>
    <w:sdtContent>
      <w:sdt>
        <w:sdtPr>
          <w:rPr>
            <w:sz w:val="18"/>
          </w:rPr>
          <w:id w:val="-1183206493"/>
          <w:docPartObj>
            <w:docPartGallery w:val="Page Numbers (Top of Page)"/>
            <w:docPartUnique/>
          </w:docPartObj>
        </w:sdtPr>
        <w:sdtEndPr>
          <w:rPr>
            <w:sz w:val="24"/>
          </w:rPr>
        </w:sdtEndPr>
        <w:sdtContent>
          <w:p w14:paraId="68E4D60E" w14:textId="77777777" w:rsidR="00A36F89" w:rsidRPr="00150271" w:rsidRDefault="00150271" w:rsidP="00A36F89">
            <w:pPr>
              <w:pStyle w:val="Footer"/>
              <w:jc w:val="center"/>
              <w:rPr>
                <w:bCs/>
                <w:sz w:val="36"/>
                <w:szCs w:val="24"/>
              </w:rPr>
            </w:pPr>
            <w:r w:rsidRPr="00150271">
              <w:fldChar w:fldCharType="begin"/>
            </w:r>
            <w:r w:rsidRPr="00150271">
              <w:instrText xml:space="preserve"> PAGE   \* MERGEFORMAT </w:instrText>
            </w:r>
            <w:r w:rsidRPr="00150271">
              <w:fldChar w:fldCharType="separate"/>
            </w:r>
            <w:r w:rsidR="00E935E9">
              <w:rPr>
                <w:noProof/>
              </w:rPr>
              <w:t>2</w:t>
            </w:r>
            <w:r w:rsidRPr="00150271">
              <w:rPr>
                <w:noProof/>
              </w:rPr>
              <w:fldChar w:fldCharType="end"/>
            </w:r>
          </w:p>
          <w:p w14:paraId="2DF4C1B6" w14:textId="77777777" w:rsidR="000B45EA" w:rsidRPr="00A84102" w:rsidRDefault="006911D7" w:rsidP="00A84102">
            <w:pPr>
              <w:pStyle w:val="Header"/>
              <w:jc w:val="center"/>
              <w:rPr>
                <w:b/>
                <w:caps/>
              </w:rPr>
            </w:pPr>
            <w:r>
              <w:rPr>
                <w:rStyle w:val="Style1"/>
              </w:rPr>
              <w:t>UNCLASSIFIED</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4E97A" w14:textId="3D1FB4D0" w:rsidR="00613B83" w:rsidRDefault="00613B83" w:rsidP="00743F6C">
    <w:pPr>
      <w:pStyle w:val="Footer"/>
      <w:jc w:val="center"/>
    </w:pPr>
  </w:p>
  <w:p w14:paraId="55FC6152" w14:textId="5A3BB125" w:rsidR="00613B83" w:rsidRPr="00613B83" w:rsidRDefault="00613B83" w:rsidP="00743F6C">
    <w:pPr>
      <w:tabs>
        <w:tab w:val="left" w:pos="720"/>
        <w:tab w:val="left" w:pos="1440"/>
        <w:tab w:val="left" w:pos="2160"/>
        <w:tab w:val="left" w:pos="2880"/>
        <w:tab w:val="left" w:pos="3600"/>
        <w:tab w:val="left" w:pos="4320"/>
        <w:tab w:val="left" w:pos="5040"/>
        <w:tab w:val="left" w:pos="5492"/>
      </w:tabs>
      <w:jc w:val="center"/>
      <w:rPr>
        <w:b/>
        <w:bCs/>
      </w:rPr>
    </w:pPr>
    <w:r w:rsidRPr="00613B83">
      <w:rPr>
        <w:b/>
        <w:bCs/>
      </w:rP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63075" w14:textId="77777777" w:rsidR="005626C8" w:rsidRDefault="005626C8" w:rsidP="00A11668">
      <w:pPr>
        <w:spacing w:after="0" w:line="240" w:lineRule="auto"/>
      </w:pPr>
      <w:r>
        <w:separator/>
      </w:r>
    </w:p>
  </w:footnote>
  <w:footnote w:type="continuationSeparator" w:id="0">
    <w:p w14:paraId="28BE2743" w14:textId="77777777" w:rsidR="005626C8" w:rsidRDefault="005626C8" w:rsidP="00A11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76CC9" w14:textId="77777777" w:rsidR="000B45EA" w:rsidRPr="006911D7" w:rsidRDefault="006911D7" w:rsidP="006911D7">
    <w:pPr>
      <w:pStyle w:val="Header"/>
      <w:jc w:val="center"/>
      <w:rPr>
        <w:b/>
        <w:caps/>
      </w:rPr>
    </w:pPr>
    <w:r>
      <w:rPr>
        <w:rStyle w:val="Style1"/>
      </w:rPr>
      <w:t>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21777" w14:textId="77777777" w:rsidR="00150271" w:rsidRPr="006911D7" w:rsidRDefault="00D95358" w:rsidP="00743F6C">
    <w:pPr>
      <w:pStyle w:val="Header"/>
      <w:jc w:val="center"/>
      <w:rPr>
        <w:b/>
      </w:rPr>
    </w:pPr>
    <w:r w:rsidRPr="006911D7">
      <w:rPr>
        <w:b/>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687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FAFC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627D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A4F0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66F3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462A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3ACB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284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30D8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4C13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F6ED2"/>
    <w:multiLevelType w:val="hybridMultilevel"/>
    <w:tmpl w:val="10C25384"/>
    <w:lvl w:ilvl="0" w:tplc="40C08ECA">
      <w:start w:val="1"/>
      <w:numFmt w:val="decimal"/>
      <w:lvlText w:val="%1."/>
      <w:lvlJc w:val="left"/>
      <w:pPr>
        <w:ind w:left="720" w:hanging="360"/>
      </w:pPr>
      <w:rPr>
        <w:rFonts w:asciiTheme="minorHAnsi" w:eastAsiaTheme="minorHAnsi" w:hAnsiTheme="minorHAnsi" w:cstheme="minorBid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4C704BF"/>
    <w:multiLevelType w:val="hybridMultilevel"/>
    <w:tmpl w:val="10C25384"/>
    <w:lvl w:ilvl="0" w:tplc="40C08ECA">
      <w:start w:val="1"/>
      <w:numFmt w:val="decimal"/>
      <w:lvlText w:val="%1."/>
      <w:lvlJc w:val="left"/>
      <w:pPr>
        <w:ind w:left="720" w:hanging="360"/>
      </w:pPr>
      <w:rPr>
        <w:rFonts w:asciiTheme="minorHAnsi" w:eastAsiaTheme="minorHAnsi" w:hAnsiTheme="minorHAnsi" w:cstheme="minorBid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6474D51"/>
    <w:multiLevelType w:val="hybridMultilevel"/>
    <w:tmpl w:val="B6767F84"/>
    <w:lvl w:ilvl="0" w:tplc="E9D09564">
      <w:start w:val="6"/>
      <w:numFmt w:val="decimal"/>
      <w:lvlText w:val="%1."/>
      <w:lvlJc w:val="left"/>
      <w:pPr>
        <w:ind w:left="360" w:hanging="360"/>
      </w:pPr>
      <w:rPr>
        <w:rFonts w:hint="default"/>
        <w:strike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83B4616"/>
    <w:multiLevelType w:val="hybridMultilevel"/>
    <w:tmpl w:val="7E167F84"/>
    <w:lvl w:ilvl="0" w:tplc="D6F0366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AE4556D"/>
    <w:multiLevelType w:val="hybridMultilevel"/>
    <w:tmpl w:val="15AE19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C4A78B8"/>
    <w:multiLevelType w:val="hybridMultilevel"/>
    <w:tmpl w:val="DDC0C72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6EB326A"/>
    <w:multiLevelType w:val="hybridMultilevel"/>
    <w:tmpl w:val="FCB0B634"/>
    <w:lvl w:ilvl="0" w:tplc="9BA0B39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7064B47"/>
    <w:multiLevelType w:val="hybridMultilevel"/>
    <w:tmpl w:val="5BE60F04"/>
    <w:lvl w:ilvl="0" w:tplc="14090001">
      <w:start w:val="1"/>
      <w:numFmt w:val="bullet"/>
      <w:lvlText w:val=""/>
      <w:lvlJc w:val="left"/>
      <w:pPr>
        <w:ind w:left="720" w:hanging="360"/>
      </w:pPr>
      <w:rPr>
        <w:rFonts w:ascii="Symbol" w:hAnsi="Symbol" w:hint="default"/>
      </w:rPr>
    </w:lvl>
    <w:lvl w:ilvl="1" w:tplc="9F40F506">
      <w:start w:val="1"/>
      <w:numFmt w:val="decimal"/>
      <w:lvlText w:val="%2."/>
      <w:lvlJc w:val="left"/>
      <w:pPr>
        <w:ind w:left="1440" w:hanging="360"/>
      </w:pPr>
      <w:rPr>
        <w:rFonts w:asciiTheme="minorHAnsi" w:eastAsiaTheme="minorHAnsi" w:hAnsiTheme="minorHAnsi" w:cstheme="minorBidi"/>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9A54B59"/>
    <w:multiLevelType w:val="hybridMultilevel"/>
    <w:tmpl w:val="8F506A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A647FC9"/>
    <w:multiLevelType w:val="hybridMultilevel"/>
    <w:tmpl w:val="647C8950"/>
    <w:lvl w:ilvl="0" w:tplc="DC684638">
      <w:start w:val="1"/>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3A022B2E"/>
    <w:multiLevelType w:val="hybridMultilevel"/>
    <w:tmpl w:val="61E894D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4EDB79ED"/>
    <w:multiLevelType w:val="hybridMultilevel"/>
    <w:tmpl w:val="B7DC132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50326441"/>
    <w:multiLevelType w:val="hybridMultilevel"/>
    <w:tmpl w:val="A3EC23EE"/>
    <w:lvl w:ilvl="0" w:tplc="E2EC0134">
      <w:start w:val="7"/>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5387F93"/>
    <w:multiLevelType w:val="hybridMultilevel"/>
    <w:tmpl w:val="EB22F77A"/>
    <w:lvl w:ilvl="0" w:tplc="A7C6C89E">
      <w:start w:val="1"/>
      <w:numFmt w:val="decimal"/>
      <w:lvlText w:val="%1."/>
      <w:lvlJc w:val="left"/>
      <w:pPr>
        <w:ind w:left="360" w:hanging="360"/>
      </w:pPr>
      <w:rPr>
        <w:rFonts w:eastAsiaTheme="minorEastAsia"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6036E70"/>
    <w:multiLevelType w:val="hybridMultilevel"/>
    <w:tmpl w:val="16D4232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5B144B28"/>
    <w:multiLevelType w:val="hybridMultilevel"/>
    <w:tmpl w:val="1CB0F52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5C4A3ED8"/>
    <w:multiLevelType w:val="multilevel"/>
    <w:tmpl w:val="656C583A"/>
    <w:lvl w:ilvl="0">
      <w:start w:val="1"/>
      <w:numFmt w:val="decimal"/>
      <w:pStyle w:val="List"/>
      <w:lvlText w:val="%1."/>
      <w:lvlJc w:val="left"/>
      <w:pPr>
        <w:ind w:left="567" w:hanging="567"/>
      </w:pPr>
      <w:rPr>
        <w:rFonts w:hint="default"/>
        <w:b w:val="0"/>
        <w:i w:val="0"/>
      </w:rPr>
    </w:lvl>
    <w:lvl w:ilvl="1">
      <w:start w:val="1"/>
      <w:numFmt w:val="lowerLetter"/>
      <w:pStyle w:val="List2"/>
      <w:lvlText w:val="%2."/>
      <w:lvlJc w:val="left"/>
      <w:pPr>
        <w:ind w:left="1134" w:hanging="567"/>
      </w:pPr>
      <w:rPr>
        <w:rFonts w:hint="default"/>
        <w:b w:val="0"/>
        <w:i w:val="0"/>
      </w:rPr>
    </w:lvl>
    <w:lvl w:ilvl="2">
      <w:start w:val="1"/>
      <w:numFmt w:val="decimal"/>
      <w:pStyle w:val="List3"/>
      <w:lvlText w:val="(%3)"/>
      <w:lvlJc w:val="left"/>
      <w:pPr>
        <w:ind w:left="1701" w:hanging="567"/>
      </w:pPr>
      <w:rPr>
        <w:rFonts w:hint="default"/>
        <w:b w:val="0"/>
        <w:i w:val="0"/>
      </w:rPr>
    </w:lvl>
    <w:lvl w:ilvl="3">
      <w:start w:val="1"/>
      <w:numFmt w:val="lowerLetter"/>
      <w:pStyle w:val="List4"/>
      <w:lvlText w:val="(%4)"/>
      <w:lvlJc w:val="left"/>
      <w:pPr>
        <w:ind w:left="2268" w:hanging="567"/>
      </w:pPr>
      <w:rPr>
        <w:rFonts w:hint="default"/>
        <w:b w:val="0"/>
        <w:i w:val="0"/>
      </w:rPr>
    </w:lvl>
    <w:lvl w:ilvl="4">
      <w:start w:val="1"/>
      <w:numFmt w:val="lowerRoman"/>
      <w:pStyle w:val="List5"/>
      <w:lvlText w:val="(%5)"/>
      <w:lvlJc w:val="left"/>
      <w:pPr>
        <w:ind w:left="2835" w:hanging="567"/>
      </w:pPr>
      <w:rPr>
        <w:rFonts w:hint="default"/>
        <w:b w:val="0"/>
        <w:i w:val="0"/>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5C4D4778"/>
    <w:multiLevelType w:val="hybridMultilevel"/>
    <w:tmpl w:val="602E23B2"/>
    <w:lvl w:ilvl="0" w:tplc="37307E3E">
      <w:start w:val="1"/>
      <w:numFmt w:val="decimal"/>
      <w:lvlText w:val="%1."/>
      <w:lvlJc w:val="left"/>
      <w:pPr>
        <w:ind w:left="720" w:hanging="360"/>
      </w:pPr>
      <w:rPr>
        <w:b w:val="0"/>
      </w:rPr>
    </w:lvl>
    <w:lvl w:ilvl="1" w:tplc="14090019">
      <w:start w:val="1"/>
      <w:numFmt w:val="lowerLetter"/>
      <w:lvlText w:val="%2."/>
      <w:lvlJc w:val="left"/>
      <w:pPr>
        <w:ind w:left="502"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CB00FD7"/>
    <w:multiLevelType w:val="hybridMultilevel"/>
    <w:tmpl w:val="E4286AD2"/>
    <w:lvl w:ilvl="0" w:tplc="FB488886">
      <w:start w:val="1"/>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5EBA5E2D"/>
    <w:multiLevelType w:val="hybridMultilevel"/>
    <w:tmpl w:val="FCB0B634"/>
    <w:lvl w:ilvl="0" w:tplc="9BA0B39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0457084"/>
    <w:multiLevelType w:val="hybridMultilevel"/>
    <w:tmpl w:val="8B3021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0735676"/>
    <w:multiLevelType w:val="hybridMultilevel"/>
    <w:tmpl w:val="256017E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39D4FD8"/>
    <w:multiLevelType w:val="hybridMultilevel"/>
    <w:tmpl w:val="BFDE403C"/>
    <w:lvl w:ilvl="0" w:tplc="F862734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D634337"/>
    <w:multiLevelType w:val="hybridMultilevel"/>
    <w:tmpl w:val="CFA6BAA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72405692"/>
    <w:multiLevelType w:val="hybridMultilevel"/>
    <w:tmpl w:val="56161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60F6F35"/>
    <w:multiLevelType w:val="hybridMultilevel"/>
    <w:tmpl w:val="56161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AD058E7"/>
    <w:multiLevelType w:val="hybridMultilevel"/>
    <w:tmpl w:val="B0F63F40"/>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4"/>
  </w:num>
  <w:num w:numId="13">
    <w:abstractNumId w:val="18"/>
  </w:num>
  <w:num w:numId="14">
    <w:abstractNumId w:val="11"/>
  </w:num>
  <w:num w:numId="15">
    <w:abstractNumId w:val="21"/>
  </w:num>
  <w:num w:numId="16">
    <w:abstractNumId w:val="17"/>
  </w:num>
  <w:num w:numId="17">
    <w:abstractNumId w:val="27"/>
  </w:num>
  <w:num w:numId="18">
    <w:abstractNumId w:val="23"/>
  </w:num>
  <w:num w:numId="19">
    <w:abstractNumId w:val="12"/>
  </w:num>
  <w:num w:numId="20">
    <w:abstractNumId w:val="15"/>
  </w:num>
  <w:num w:numId="21">
    <w:abstractNumId w:val="13"/>
  </w:num>
  <w:num w:numId="22">
    <w:abstractNumId w:val="32"/>
  </w:num>
  <w:num w:numId="23">
    <w:abstractNumId w:val="29"/>
  </w:num>
  <w:num w:numId="24">
    <w:abstractNumId w:val="16"/>
  </w:num>
  <w:num w:numId="25">
    <w:abstractNumId w:val="28"/>
  </w:num>
  <w:num w:numId="26">
    <w:abstractNumId w:val="19"/>
  </w:num>
  <w:num w:numId="27">
    <w:abstractNumId w:val="14"/>
  </w:num>
  <w:num w:numId="28">
    <w:abstractNumId w:val="36"/>
  </w:num>
  <w:num w:numId="29">
    <w:abstractNumId w:val="10"/>
  </w:num>
  <w:num w:numId="30">
    <w:abstractNumId w:val="20"/>
  </w:num>
  <w:num w:numId="31">
    <w:abstractNumId w:val="33"/>
  </w:num>
  <w:num w:numId="32">
    <w:abstractNumId w:val="25"/>
  </w:num>
  <w:num w:numId="33">
    <w:abstractNumId w:val="34"/>
  </w:num>
  <w:num w:numId="34">
    <w:abstractNumId w:val="35"/>
  </w:num>
  <w:num w:numId="35">
    <w:abstractNumId w:val="31"/>
  </w:num>
  <w:num w:numId="36">
    <w:abstractNumId w:val="3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F9"/>
    <w:rsid w:val="000242F4"/>
    <w:rsid w:val="00031D7F"/>
    <w:rsid w:val="00040267"/>
    <w:rsid w:val="000433B9"/>
    <w:rsid w:val="000561C5"/>
    <w:rsid w:val="000613F6"/>
    <w:rsid w:val="000A2825"/>
    <w:rsid w:val="000B0151"/>
    <w:rsid w:val="000B2578"/>
    <w:rsid w:val="000B45EA"/>
    <w:rsid w:val="000D5289"/>
    <w:rsid w:val="000D6285"/>
    <w:rsid w:val="000F2599"/>
    <w:rsid w:val="00101317"/>
    <w:rsid w:val="001170B1"/>
    <w:rsid w:val="0013182B"/>
    <w:rsid w:val="00150271"/>
    <w:rsid w:val="00181789"/>
    <w:rsid w:val="00184D30"/>
    <w:rsid w:val="0018784A"/>
    <w:rsid w:val="00194DC8"/>
    <w:rsid w:val="001B1DB0"/>
    <w:rsid w:val="001B6420"/>
    <w:rsid w:val="001C0C11"/>
    <w:rsid w:val="00210EFB"/>
    <w:rsid w:val="002116EB"/>
    <w:rsid w:val="002121BD"/>
    <w:rsid w:val="00217811"/>
    <w:rsid w:val="002301B9"/>
    <w:rsid w:val="00233E9F"/>
    <w:rsid w:val="002412FE"/>
    <w:rsid w:val="0025081C"/>
    <w:rsid w:val="002755D5"/>
    <w:rsid w:val="00292FBB"/>
    <w:rsid w:val="002A2DA3"/>
    <w:rsid w:val="002C1B9A"/>
    <w:rsid w:val="002C3880"/>
    <w:rsid w:val="002D155A"/>
    <w:rsid w:val="002D59DB"/>
    <w:rsid w:val="002E0F3A"/>
    <w:rsid w:val="002F5B50"/>
    <w:rsid w:val="003020A9"/>
    <w:rsid w:val="003156A3"/>
    <w:rsid w:val="00317FAF"/>
    <w:rsid w:val="00323E2C"/>
    <w:rsid w:val="0033138F"/>
    <w:rsid w:val="00332E62"/>
    <w:rsid w:val="00345F69"/>
    <w:rsid w:val="0036231B"/>
    <w:rsid w:val="003631F0"/>
    <w:rsid w:val="003915DF"/>
    <w:rsid w:val="003919CB"/>
    <w:rsid w:val="003A269E"/>
    <w:rsid w:val="003A2B41"/>
    <w:rsid w:val="003B2AF6"/>
    <w:rsid w:val="003F59E2"/>
    <w:rsid w:val="00404B39"/>
    <w:rsid w:val="00427D4F"/>
    <w:rsid w:val="00435797"/>
    <w:rsid w:val="0046376E"/>
    <w:rsid w:val="00482372"/>
    <w:rsid w:val="004A1EB5"/>
    <w:rsid w:val="004B3BEB"/>
    <w:rsid w:val="004C0B40"/>
    <w:rsid w:val="004E7354"/>
    <w:rsid w:val="004F54FF"/>
    <w:rsid w:val="00521ECD"/>
    <w:rsid w:val="005626C8"/>
    <w:rsid w:val="00573079"/>
    <w:rsid w:val="00577C61"/>
    <w:rsid w:val="00585926"/>
    <w:rsid w:val="00590EE0"/>
    <w:rsid w:val="00593DF9"/>
    <w:rsid w:val="005A21B8"/>
    <w:rsid w:val="005D4773"/>
    <w:rsid w:val="005E6D29"/>
    <w:rsid w:val="00603972"/>
    <w:rsid w:val="00611A0F"/>
    <w:rsid w:val="00613B83"/>
    <w:rsid w:val="00617B98"/>
    <w:rsid w:val="006201F4"/>
    <w:rsid w:val="0066398C"/>
    <w:rsid w:val="0068155F"/>
    <w:rsid w:val="006849AC"/>
    <w:rsid w:val="006862E5"/>
    <w:rsid w:val="006911D7"/>
    <w:rsid w:val="006B2B23"/>
    <w:rsid w:val="006C6646"/>
    <w:rsid w:val="00735EBC"/>
    <w:rsid w:val="00743F6C"/>
    <w:rsid w:val="007531AA"/>
    <w:rsid w:val="007643BF"/>
    <w:rsid w:val="00775D59"/>
    <w:rsid w:val="00790812"/>
    <w:rsid w:val="007A7A4E"/>
    <w:rsid w:val="007B50C7"/>
    <w:rsid w:val="007B69EE"/>
    <w:rsid w:val="007C2A04"/>
    <w:rsid w:val="007C6FE2"/>
    <w:rsid w:val="007E51F9"/>
    <w:rsid w:val="007F3E65"/>
    <w:rsid w:val="0082042C"/>
    <w:rsid w:val="008233FA"/>
    <w:rsid w:val="00833A6C"/>
    <w:rsid w:val="008607BF"/>
    <w:rsid w:val="008654CB"/>
    <w:rsid w:val="00881C20"/>
    <w:rsid w:val="008870B7"/>
    <w:rsid w:val="008A628E"/>
    <w:rsid w:val="008C59AC"/>
    <w:rsid w:val="008C705F"/>
    <w:rsid w:val="008D7C45"/>
    <w:rsid w:val="008E7721"/>
    <w:rsid w:val="0090349F"/>
    <w:rsid w:val="0090370E"/>
    <w:rsid w:val="00914285"/>
    <w:rsid w:val="009200F5"/>
    <w:rsid w:val="00957861"/>
    <w:rsid w:val="00963E48"/>
    <w:rsid w:val="0096478F"/>
    <w:rsid w:val="00984FB6"/>
    <w:rsid w:val="0099373B"/>
    <w:rsid w:val="00996F74"/>
    <w:rsid w:val="009A3EE3"/>
    <w:rsid w:val="009B5947"/>
    <w:rsid w:val="009C38EB"/>
    <w:rsid w:val="009D4D98"/>
    <w:rsid w:val="009E090B"/>
    <w:rsid w:val="009F5B89"/>
    <w:rsid w:val="00A02AA6"/>
    <w:rsid w:val="00A11668"/>
    <w:rsid w:val="00A25B3F"/>
    <w:rsid w:val="00A305DF"/>
    <w:rsid w:val="00A317EA"/>
    <w:rsid w:val="00A321D2"/>
    <w:rsid w:val="00A347BB"/>
    <w:rsid w:val="00A36CB3"/>
    <w:rsid w:val="00A36F89"/>
    <w:rsid w:val="00A448FA"/>
    <w:rsid w:val="00A57320"/>
    <w:rsid w:val="00A84102"/>
    <w:rsid w:val="00A93FFD"/>
    <w:rsid w:val="00A94018"/>
    <w:rsid w:val="00AA183B"/>
    <w:rsid w:val="00AA4D18"/>
    <w:rsid w:val="00AB34E2"/>
    <w:rsid w:val="00AD2C02"/>
    <w:rsid w:val="00AD3F3A"/>
    <w:rsid w:val="00AE1DFA"/>
    <w:rsid w:val="00AE7D8C"/>
    <w:rsid w:val="00B0151C"/>
    <w:rsid w:val="00B03606"/>
    <w:rsid w:val="00B439D1"/>
    <w:rsid w:val="00B53A64"/>
    <w:rsid w:val="00B56F97"/>
    <w:rsid w:val="00B73743"/>
    <w:rsid w:val="00B82334"/>
    <w:rsid w:val="00B9777C"/>
    <w:rsid w:val="00BA1D28"/>
    <w:rsid w:val="00BC4F1C"/>
    <w:rsid w:val="00BF1280"/>
    <w:rsid w:val="00C03FE2"/>
    <w:rsid w:val="00C10136"/>
    <w:rsid w:val="00C120EB"/>
    <w:rsid w:val="00C4272F"/>
    <w:rsid w:val="00C46222"/>
    <w:rsid w:val="00C50CCA"/>
    <w:rsid w:val="00C607A1"/>
    <w:rsid w:val="00C66970"/>
    <w:rsid w:val="00C72671"/>
    <w:rsid w:val="00C7777B"/>
    <w:rsid w:val="00C93B28"/>
    <w:rsid w:val="00C97B33"/>
    <w:rsid w:val="00CA1CCC"/>
    <w:rsid w:val="00CC5203"/>
    <w:rsid w:val="00CF6A70"/>
    <w:rsid w:val="00CF6D09"/>
    <w:rsid w:val="00D01615"/>
    <w:rsid w:val="00D1476D"/>
    <w:rsid w:val="00D249D6"/>
    <w:rsid w:val="00D33041"/>
    <w:rsid w:val="00D403A4"/>
    <w:rsid w:val="00D576E6"/>
    <w:rsid w:val="00D64E0B"/>
    <w:rsid w:val="00D81C30"/>
    <w:rsid w:val="00D95358"/>
    <w:rsid w:val="00DB1C9F"/>
    <w:rsid w:val="00DB5741"/>
    <w:rsid w:val="00DD23E0"/>
    <w:rsid w:val="00DF3955"/>
    <w:rsid w:val="00DF4997"/>
    <w:rsid w:val="00E15B83"/>
    <w:rsid w:val="00E230A9"/>
    <w:rsid w:val="00E2311F"/>
    <w:rsid w:val="00E35B3B"/>
    <w:rsid w:val="00E60D72"/>
    <w:rsid w:val="00E619EF"/>
    <w:rsid w:val="00E63F31"/>
    <w:rsid w:val="00E72A71"/>
    <w:rsid w:val="00E768C3"/>
    <w:rsid w:val="00E935E9"/>
    <w:rsid w:val="00E94E69"/>
    <w:rsid w:val="00EC6C8D"/>
    <w:rsid w:val="00EC7DD0"/>
    <w:rsid w:val="00ED26E2"/>
    <w:rsid w:val="00EE6628"/>
    <w:rsid w:val="00EF2B5B"/>
    <w:rsid w:val="00EF7D82"/>
    <w:rsid w:val="00F00CFB"/>
    <w:rsid w:val="00F52FB9"/>
    <w:rsid w:val="00F5351F"/>
    <w:rsid w:val="00F55EC2"/>
    <w:rsid w:val="00F6688C"/>
    <w:rsid w:val="00F66ECE"/>
    <w:rsid w:val="00F70BF0"/>
    <w:rsid w:val="00FA2AA5"/>
    <w:rsid w:val="00FE2573"/>
    <w:rsid w:val="00FF2748"/>
    <w:rsid w:val="00FF6E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41430"/>
  <w15:chartTrackingRefBased/>
  <w15:docId w15:val="{01269B31-0D74-4B45-8824-262D31AA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358"/>
    <w:rPr>
      <w:sz w:val="24"/>
    </w:rPr>
  </w:style>
  <w:style w:type="paragraph" w:styleId="Heading1">
    <w:name w:val="heading 1"/>
    <w:next w:val="Normal"/>
    <w:link w:val="Heading1Char"/>
    <w:uiPriority w:val="9"/>
    <w:qFormat/>
    <w:rsid w:val="00217811"/>
    <w:pPr>
      <w:keepNext/>
      <w:keepLines/>
      <w:spacing w:before="240" w:after="120" w:line="240" w:lineRule="auto"/>
      <w:jc w:val="center"/>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AF6"/>
    <w:rPr>
      <w:vanish w:val="0"/>
      <w:color w:val="FF0000"/>
    </w:rPr>
  </w:style>
  <w:style w:type="paragraph" w:customStyle="1" w:styleId="AddressLine">
    <w:name w:val="Address Line"/>
    <w:basedOn w:val="Normal"/>
    <w:qFormat/>
    <w:rsid w:val="00C72671"/>
    <w:pPr>
      <w:jc w:val="right"/>
    </w:pPr>
    <w:rPr>
      <w:sz w:val="20"/>
    </w:rPr>
  </w:style>
  <w:style w:type="table" w:styleId="TableGrid">
    <w:name w:val="Table Grid"/>
    <w:basedOn w:val="TableNormal"/>
    <w:uiPriority w:val="39"/>
    <w:rsid w:val="00C7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ointmentnameline">
    <w:name w:val="Appointment/name line"/>
    <w:basedOn w:val="AddressLine"/>
    <w:qFormat/>
    <w:rsid w:val="00C72671"/>
    <w:pPr>
      <w:spacing w:after="0" w:line="240" w:lineRule="auto"/>
      <w:jc w:val="center"/>
    </w:pPr>
  </w:style>
  <w:style w:type="character" w:styleId="Strong">
    <w:name w:val="Strong"/>
    <w:basedOn w:val="DefaultParagraphFont"/>
    <w:uiPriority w:val="22"/>
    <w:qFormat/>
    <w:rsid w:val="008C59AC"/>
    <w:rPr>
      <w:b/>
      <w:bCs/>
    </w:rPr>
  </w:style>
  <w:style w:type="paragraph" w:styleId="FootnoteText">
    <w:name w:val="footnote text"/>
    <w:basedOn w:val="Normal"/>
    <w:link w:val="FootnoteTextChar"/>
    <w:uiPriority w:val="99"/>
    <w:semiHidden/>
    <w:unhideWhenUsed/>
    <w:rsid w:val="00A116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668"/>
    <w:rPr>
      <w:sz w:val="20"/>
      <w:szCs w:val="20"/>
    </w:rPr>
  </w:style>
  <w:style w:type="character" w:styleId="FootnoteReference">
    <w:name w:val="footnote reference"/>
    <w:basedOn w:val="DefaultParagraphFont"/>
    <w:uiPriority w:val="99"/>
    <w:semiHidden/>
    <w:unhideWhenUsed/>
    <w:rsid w:val="00A11668"/>
    <w:rPr>
      <w:vertAlign w:val="superscript"/>
    </w:rPr>
  </w:style>
  <w:style w:type="paragraph" w:styleId="NoSpacing">
    <w:name w:val="No Spacing"/>
    <w:uiPriority w:val="1"/>
    <w:qFormat/>
    <w:rsid w:val="00AE7D8C"/>
    <w:pPr>
      <w:spacing w:after="0" w:line="240" w:lineRule="auto"/>
    </w:pPr>
    <w:rPr>
      <w:sz w:val="18"/>
    </w:rPr>
  </w:style>
  <w:style w:type="paragraph" w:styleId="Header">
    <w:name w:val="header"/>
    <w:basedOn w:val="Normal"/>
    <w:link w:val="HeaderChar"/>
    <w:uiPriority w:val="99"/>
    <w:unhideWhenUsed/>
    <w:rsid w:val="00391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9CB"/>
  </w:style>
  <w:style w:type="paragraph" w:styleId="Footer">
    <w:name w:val="footer"/>
    <w:basedOn w:val="Normal"/>
    <w:link w:val="FooterChar"/>
    <w:uiPriority w:val="99"/>
    <w:unhideWhenUsed/>
    <w:rsid w:val="00391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9CB"/>
  </w:style>
  <w:style w:type="character" w:customStyle="1" w:styleId="AllCaps">
    <w:name w:val="All Caps"/>
    <w:basedOn w:val="DefaultParagraphFont"/>
    <w:uiPriority w:val="1"/>
    <w:rsid w:val="00AE1DFA"/>
    <w:rPr>
      <w:rFonts w:ascii="Calibri" w:hAnsi="Calibri"/>
      <w:b/>
      <w:caps/>
      <w:smallCaps w:val="0"/>
      <w:sz w:val="24"/>
    </w:rPr>
  </w:style>
  <w:style w:type="paragraph" w:styleId="List">
    <w:name w:val="List"/>
    <w:basedOn w:val="Normal"/>
    <w:uiPriority w:val="99"/>
    <w:unhideWhenUsed/>
    <w:qFormat/>
    <w:rsid w:val="0036231B"/>
    <w:pPr>
      <w:numPr>
        <w:numId w:val="11"/>
      </w:numPr>
      <w:tabs>
        <w:tab w:val="left" w:pos="567"/>
        <w:tab w:val="left" w:pos="1134"/>
        <w:tab w:val="left" w:pos="1701"/>
        <w:tab w:val="left" w:pos="2268"/>
        <w:tab w:val="left" w:pos="2835"/>
      </w:tabs>
      <w:spacing w:before="120" w:after="60" w:line="240" w:lineRule="auto"/>
    </w:pPr>
  </w:style>
  <w:style w:type="paragraph" w:styleId="List2">
    <w:name w:val="List 2"/>
    <w:basedOn w:val="Normal"/>
    <w:uiPriority w:val="99"/>
    <w:unhideWhenUsed/>
    <w:qFormat/>
    <w:rsid w:val="0036231B"/>
    <w:pPr>
      <w:numPr>
        <w:ilvl w:val="1"/>
        <w:numId w:val="11"/>
      </w:numPr>
      <w:tabs>
        <w:tab w:val="left" w:pos="567"/>
        <w:tab w:val="left" w:pos="1134"/>
        <w:tab w:val="left" w:pos="1701"/>
        <w:tab w:val="left" w:pos="2268"/>
        <w:tab w:val="left" w:pos="2835"/>
      </w:tabs>
      <w:spacing w:before="120" w:after="60" w:line="240" w:lineRule="auto"/>
    </w:pPr>
  </w:style>
  <w:style w:type="paragraph" w:styleId="List3">
    <w:name w:val="List 3"/>
    <w:basedOn w:val="Normal"/>
    <w:uiPriority w:val="99"/>
    <w:unhideWhenUsed/>
    <w:qFormat/>
    <w:rsid w:val="0036231B"/>
    <w:pPr>
      <w:numPr>
        <w:ilvl w:val="2"/>
        <w:numId w:val="11"/>
      </w:numPr>
      <w:tabs>
        <w:tab w:val="left" w:pos="567"/>
        <w:tab w:val="left" w:pos="1134"/>
        <w:tab w:val="left" w:pos="1701"/>
        <w:tab w:val="left" w:pos="2268"/>
        <w:tab w:val="left" w:pos="2835"/>
      </w:tabs>
      <w:spacing w:before="120" w:after="60" w:line="240" w:lineRule="auto"/>
    </w:pPr>
  </w:style>
  <w:style w:type="paragraph" w:styleId="List4">
    <w:name w:val="List 4"/>
    <w:basedOn w:val="Normal"/>
    <w:uiPriority w:val="99"/>
    <w:unhideWhenUsed/>
    <w:qFormat/>
    <w:rsid w:val="0036231B"/>
    <w:pPr>
      <w:numPr>
        <w:ilvl w:val="3"/>
        <w:numId w:val="11"/>
      </w:numPr>
      <w:tabs>
        <w:tab w:val="left" w:pos="567"/>
        <w:tab w:val="left" w:pos="1134"/>
        <w:tab w:val="left" w:pos="1701"/>
        <w:tab w:val="left" w:pos="2268"/>
        <w:tab w:val="left" w:pos="2835"/>
      </w:tabs>
      <w:spacing w:before="120" w:after="60" w:line="240" w:lineRule="auto"/>
    </w:pPr>
  </w:style>
  <w:style w:type="paragraph" w:styleId="List5">
    <w:name w:val="List 5"/>
    <w:basedOn w:val="Normal"/>
    <w:uiPriority w:val="99"/>
    <w:unhideWhenUsed/>
    <w:qFormat/>
    <w:rsid w:val="0036231B"/>
    <w:pPr>
      <w:numPr>
        <w:ilvl w:val="4"/>
        <w:numId w:val="11"/>
      </w:numPr>
      <w:tabs>
        <w:tab w:val="left" w:pos="567"/>
        <w:tab w:val="left" w:pos="1134"/>
        <w:tab w:val="left" w:pos="1701"/>
        <w:tab w:val="left" w:pos="2268"/>
        <w:tab w:val="left" w:pos="2835"/>
      </w:tabs>
      <w:spacing w:before="120" w:after="60" w:line="240" w:lineRule="auto"/>
    </w:pPr>
  </w:style>
  <w:style w:type="paragraph" w:styleId="ListParagraph">
    <w:name w:val="List Paragraph"/>
    <w:basedOn w:val="Normal"/>
    <w:uiPriority w:val="34"/>
    <w:qFormat/>
    <w:rsid w:val="0025081C"/>
    <w:pPr>
      <w:ind w:left="720"/>
      <w:contextualSpacing/>
    </w:pPr>
  </w:style>
  <w:style w:type="paragraph" w:customStyle="1" w:styleId="BoldAllCaps">
    <w:name w:val="Bold All Caps"/>
    <w:basedOn w:val="NoSpacing"/>
    <w:rsid w:val="00AE1DFA"/>
    <w:pPr>
      <w:jc w:val="center"/>
    </w:pPr>
    <w:rPr>
      <w:b/>
      <w:caps/>
      <w:sz w:val="24"/>
      <w:szCs w:val="24"/>
    </w:rPr>
  </w:style>
  <w:style w:type="character" w:customStyle="1" w:styleId="Heading1Char">
    <w:name w:val="Heading 1 Char"/>
    <w:basedOn w:val="DefaultParagraphFont"/>
    <w:link w:val="Heading1"/>
    <w:uiPriority w:val="9"/>
    <w:rsid w:val="00217811"/>
    <w:rPr>
      <w:rFonts w:eastAsiaTheme="majorEastAsia" w:cstheme="majorBidi"/>
      <w:b/>
      <w:sz w:val="24"/>
      <w:szCs w:val="32"/>
    </w:rPr>
  </w:style>
  <w:style w:type="character" w:customStyle="1" w:styleId="Style1">
    <w:name w:val="Style1"/>
    <w:basedOn w:val="DefaultParagraphFont"/>
    <w:uiPriority w:val="1"/>
    <w:rsid w:val="00217811"/>
    <w:rPr>
      <w:b/>
      <w:caps/>
      <w:smallCaps w:val="0"/>
    </w:rPr>
  </w:style>
  <w:style w:type="paragraph" w:customStyle="1" w:styleId="Default">
    <w:name w:val="Default"/>
    <w:rsid w:val="00194DC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A4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8848-4B69-457F-8B05-3A44A85F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5ABFDE2E.dotm</Template>
  <TotalTime>9</TotalTime>
  <Pages>14</Pages>
  <Words>3851</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
  <LinksUpToDate>false</LinksUpToDate>
  <CharactersWithSpaces>25757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
  <dc:creator>B1036519</dc:creator>
  <cp:keywords/>
  <dc:description>Meeting Minutes template.
Version 2.0 - 04 November 2021.
This template complies with the standards detailed within  DFI 5.1 Version 2.00 and is maintained by RNZAF Publications. For further information contact RNZAF-pubs.PROD@nzdf.mil.nz</dc:description>
  <cp:lastModifiedBy>B1036519</cp:lastModifiedBy>
  <cp:revision>6</cp:revision>
  <cp:lastPrinted>2023-05-18T00:33:00Z</cp:lastPrinted>
  <dcterms:created xsi:type="dcterms:W3CDTF">2023-05-30T03:54:00Z</dcterms:created>
  <dcterms:modified xsi:type="dcterms:W3CDTF">2023-05-30T04:15:00Z</dcterms:modified>
  <cp:contentStatus/>
</cp:coreProperties>
</file>