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7"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3264"/>
        <w:gridCol w:w="849"/>
        <w:gridCol w:w="426"/>
        <w:gridCol w:w="2265"/>
      </w:tblGrid>
      <w:tr w:rsidR="00C46222" w14:paraId="6B474B14" w14:textId="77777777" w:rsidTr="000A2825">
        <w:trPr>
          <w:trHeight w:val="1274"/>
        </w:trPr>
        <w:tc>
          <w:tcPr>
            <w:tcW w:w="3049" w:type="pct"/>
            <w:gridSpan w:val="2"/>
            <w:tcBorders>
              <w:top w:val="single" w:sz="4" w:space="0" w:color="auto"/>
              <w:left w:val="single" w:sz="4" w:space="0" w:color="auto"/>
              <w:bottom w:val="single" w:sz="4" w:space="0" w:color="auto"/>
            </w:tcBorders>
            <w:vAlign w:val="center"/>
          </w:tcPr>
          <w:p w14:paraId="4D57CDD9" w14:textId="77777777" w:rsidR="00C46222" w:rsidRPr="002755D5" w:rsidRDefault="00593DF9" w:rsidP="002D155A">
            <w:pPr>
              <w:jc w:val="center"/>
              <w:rPr>
                <w:rStyle w:val="Strong"/>
                <w:szCs w:val="24"/>
              </w:rPr>
            </w:pPr>
            <w:r>
              <w:rPr>
                <w:rStyle w:val="Strong"/>
                <w:szCs w:val="24"/>
              </w:rPr>
              <w:t>Royal New Zealand Engineers Charitable Trust</w:t>
            </w:r>
          </w:p>
          <w:p w14:paraId="3C80DA98" w14:textId="77777777" w:rsidR="00C46222" w:rsidRPr="002755D5" w:rsidRDefault="00C46222" w:rsidP="002D155A">
            <w:pPr>
              <w:jc w:val="center"/>
              <w:rPr>
                <w:rStyle w:val="Strong"/>
                <w:szCs w:val="24"/>
              </w:rPr>
            </w:pPr>
          </w:p>
          <w:p w14:paraId="364ECE1D" w14:textId="77777777" w:rsidR="00C46222" w:rsidRPr="002755D5" w:rsidRDefault="00D576E6" w:rsidP="002D155A">
            <w:pPr>
              <w:jc w:val="center"/>
              <w:rPr>
                <w:rStyle w:val="Strong"/>
              </w:rPr>
            </w:pPr>
            <w:r>
              <w:rPr>
                <w:rStyle w:val="Strong"/>
                <w:szCs w:val="24"/>
              </w:rPr>
              <w:t>MINUTES</w:t>
            </w:r>
          </w:p>
        </w:tc>
        <w:tc>
          <w:tcPr>
            <w:tcW w:w="703" w:type="pct"/>
            <w:gridSpan w:val="2"/>
            <w:tcBorders>
              <w:top w:val="single" w:sz="4" w:space="0" w:color="auto"/>
              <w:bottom w:val="single" w:sz="4" w:space="0" w:color="auto"/>
            </w:tcBorders>
            <w:vAlign w:val="bottom"/>
          </w:tcPr>
          <w:p w14:paraId="084600A9" w14:textId="77777777" w:rsidR="00C46222" w:rsidRPr="008A628E" w:rsidRDefault="00C46222" w:rsidP="002D155A">
            <w:pPr>
              <w:rPr>
                <w:rStyle w:val="Strong"/>
                <w:b w:val="0"/>
                <w:bCs w:val="0"/>
                <w:sz w:val="20"/>
                <w:szCs w:val="20"/>
              </w:rPr>
            </w:pPr>
            <w:r w:rsidRPr="008A628E">
              <w:rPr>
                <w:rStyle w:val="Strong"/>
                <w:sz w:val="20"/>
                <w:szCs w:val="20"/>
              </w:rPr>
              <w:t>Date</w:t>
            </w:r>
            <w:r w:rsidRPr="008A628E">
              <w:rPr>
                <w:rStyle w:val="Strong"/>
                <w:b w:val="0"/>
                <w:bCs w:val="0"/>
                <w:sz w:val="20"/>
                <w:szCs w:val="20"/>
              </w:rPr>
              <w:t>:</w:t>
            </w:r>
          </w:p>
          <w:p w14:paraId="009409DF" w14:textId="77777777" w:rsidR="00D576E6" w:rsidRPr="008A628E" w:rsidRDefault="00D576E6" w:rsidP="002D155A">
            <w:pPr>
              <w:rPr>
                <w:rStyle w:val="Strong"/>
                <w:b w:val="0"/>
                <w:bCs w:val="0"/>
                <w:sz w:val="20"/>
                <w:szCs w:val="20"/>
              </w:rPr>
            </w:pPr>
            <w:r w:rsidRPr="008A628E">
              <w:rPr>
                <w:rStyle w:val="Strong"/>
                <w:sz w:val="20"/>
                <w:szCs w:val="20"/>
              </w:rPr>
              <w:t>Time:</w:t>
            </w:r>
          </w:p>
          <w:p w14:paraId="4A4B6583" w14:textId="77777777" w:rsidR="00C46222" w:rsidRPr="008A628E" w:rsidRDefault="00C46222" w:rsidP="002D155A">
            <w:pPr>
              <w:rPr>
                <w:rStyle w:val="Strong"/>
                <w:b w:val="0"/>
                <w:bCs w:val="0"/>
                <w:sz w:val="20"/>
                <w:szCs w:val="20"/>
              </w:rPr>
            </w:pPr>
            <w:r w:rsidRPr="008A628E">
              <w:rPr>
                <w:rStyle w:val="Strong"/>
                <w:sz w:val="20"/>
                <w:szCs w:val="20"/>
              </w:rPr>
              <w:t>Venue</w:t>
            </w:r>
            <w:r w:rsidRPr="008A628E">
              <w:rPr>
                <w:rStyle w:val="Strong"/>
                <w:b w:val="0"/>
                <w:bCs w:val="0"/>
                <w:sz w:val="20"/>
                <w:szCs w:val="20"/>
              </w:rPr>
              <w:t>:</w:t>
            </w:r>
          </w:p>
          <w:p w14:paraId="49822097" w14:textId="77777777" w:rsidR="00C120EB" w:rsidRPr="008A628E" w:rsidRDefault="00C120EB" w:rsidP="00593DF9">
            <w:pPr>
              <w:rPr>
                <w:rStyle w:val="Strong"/>
                <w:b w:val="0"/>
                <w:bCs w:val="0"/>
                <w:sz w:val="20"/>
                <w:szCs w:val="20"/>
              </w:rPr>
            </w:pPr>
          </w:p>
        </w:tc>
        <w:tc>
          <w:tcPr>
            <w:tcW w:w="1249" w:type="pct"/>
            <w:tcBorders>
              <w:top w:val="single" w:sz="4" w:space="0" w:color="auto"/>
              <w:bottom w:val="single" w:sz="4" w:space="0" w:color="auto"/>
              <w:right w:val="single" w:sz="4" w:space="0" w:color="auto"/>
            </w:tcBorders>
            <w:vAlign w:val="bottom"/>
          </w:tcPr>
          <w:p w14:paraId="20292988" w14:textId="51049387" w:rsidR="00C120EB" w:rsidRPr="00CC5203" w:rsidRDefault="00593DF9" w:rsidP="002D155A">
            <w:pPr>
              <w:rPr>
                <w:rStyle w:val="Strong"/>
                <w:bCs w:val="0"/>
                <w:sz w:val="20"/>
                <w:szCs w:val="20"/>
              </w:rPr>
            </w:pPr>
            <w:r>
              <w:rPr>
                <w:rStyle w:val="Strong"/>
                <w:b w:val="0"/>
                <w:bCs w:val="0"/>
                <w:sz w:val="20"/>
                <w:szCs w:val="20"/>
              </w:rPr>
              <w:t>1</w:t>
            </w:r>
            <w:r w:rsidR="00963E48">
              <w:rPr>
                <w:rStyle w:val="Strong"/>
                <w:b w:val="0"/>
                <w:bCs w:val="0"/>
                <w:sz w:val="20"/>
                <w:szCs w:val="20"/>
              </w:rPr>
              <w:t>6</w:t>
            </w:r>
            <w:r>
              <w:rPr>
                <w:rStyle w:val="Strong"/>
                <w:b w:val="0"/>
                <w:bCs w:val="0"/>
                <w:sz w:val="20"/>
                <w:szCs w:val="20"/>
              </w:rPr>
              <w:t xml:space="preserve"> </w:t>
            </w:r>
            <w:r w:rsidR="00963E48">
              <w:rPr>
                <w:rStyle w:val="Strong"/>
                <w:b w:val="0"/>
                <w:bCs w:val="0"/>
                <w:sz w:val="20"/>
                <w:szCs w:val="20"/>
              </w:rPr>
              <w:t>Feb 23</w:t>
            </w:r>
          </w:p>
          <w:p w14:paraId="662B16BA" w14:textId="77777777" w:rsidR="00D576E6" w:rsidRPr="00CC5203" w:rsidRDefault="00593DF9" w:rsidP="002D155A">
            <w:pPr>
              <w:rPr>
                <w:rStyle w:val="Strong"/>
                <w:sz w:val="20"/>
                <w:szCs w:val="20"/>
              </w:rPr>
            </w:pPr>
            <w:r>
              <w:rPr>
                <w:sz w:val="20"/>
                <w:szCs w:val="20"/>
              </w:rPr>
              <w:t>1400 - 1600</w:t>
            </w:r>
          </w:p>
          <w:p w14:paraId="1E13D2FC" w14:textId="77777777" w:rsidR="00C120EB" w:rsidRPr="00CC5203" w:rsidRDefault="00593DF9" w:rsidP="002D155A">
            <w:pPr>
              <w:rPr>
                <w:sz w:val="20"/>
                <w:szCs w:val="20"/>
              </w:rPr>
            </w:pPr>
            <w:r>
              <w:rPr>
                <w:sz w:val="20"/>
                <w:szCs w:val="20"/>
              </w:rPr>
              <w:t>SME (NZ) Conference Rm</w:t>
            </w:r>
          </w:p>
          <w:p w14:paraId="7991D939" w14:textId="77777777" w:rsidR="00C46222" w:rsidRPr="008A628E" w:rsidRDefault="00C46222" w:rsidP="00593DF9">
            <w:pPr>
              <w:rPr>
                <w:rStyle w:val="Strong"/>
                <w:b w:val="0"/>
                <w:bCs w:val="0"/>
                <w:sz w:val="20"/>
                <w:szCs w:val="20"/>
              </w:rPr>
            </w:pPr>
          </w:p>
        </w:tc>
      </w:tr>
      <w:tr w:rsidR="002755D5" w:rsidRPr="00EF7D82" w14:paraId="75B9346E"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12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182358" w14:textId="77777777" w:rsidR="002755D5" w:rsidRPr="00D64E0B" w:rsidRDefault="002755D5" w:rsidP="00617B98">
            <w:pPr>
              <w:rPr>
                <w:b/>
                <w:bCs/>
                <w:szCs w:val="24"/>
              </w:rPr>
            </w:pPr>
            <w:r w:rsidRPr="00D64E0B">
              <w:rPr>
                <w:b/>
                <w:bCs/>
                <w:szCs w:val="24"/>
              </w:rPr>
              <w:t>Members</w:t>
            </w:r>
          </w:p>
        </w:tc>
        <w:tc>
          <w:tcPr>
            <w:tcW w:w="2267" w:type="pct"/>
            <w:gridSpan w:val="2"/>
            <w:tcBorders>
              <w:top w:val="single" w:sz="4" w:space="0" w:color="auto"/>
              <w:left w:val="single" w:sz="4" w:space="0" w:color="auto"/>
              <w:right w:val="single" w:sz="4" w:space="0" w:color="auto"/>
            </w:tcBorders>
            <w:shd w:val="clear" w:color="auto" w:fill="E7E6E6" w:themeFill="background2"/>
            <w:vAlign w:val="center"/>
          </w:tcPr>
          <w:p w14:paraId="1E10C229" w14:textId="77777777" w:rsidR="002755D5" w:rsidRPr="00D64E0B" w:rsidRDefault="002755D5" w:rsidP="00617B98">
            <w:pPr>
              <w:rPr>
                <w:b/>
                <w:bCs/>
                <w:szCs w:val="24"/>
              </w:rPr>
            </w:pPr>
            <w:r w:rsidRPr="00D64E0B">
              <w:rPr>
                <w:b/>
                <w:bCs/>
                <w:szCs w:val="24"/>
              </w:rPr>
              <w:t>In Attendance</w:t>
            </w:r>
          </w:p>
        </w:tc>
        <w:tc>
          <w:tcPr>
            <w:tcW w:w="1484" w:type="pct"/>
            <w:gridSpan w:val="2"/>
            <w:tcBorders>
              <w:top w:val="single" w:sz="4" w:space="0" w:color="auto"/>
              <w:left w:val="single" w:sz="4" w:space="0" w:color="auto"/>
              <w:right w:val="single" w:sz="4" w:space="0" w:color="auto"/>
            </w:tcBorders>
            <w:shd w:val="clear" w:color="auto" w:fill="E7E6E6" w:themeFill="background2"/>
            <w:vAlign w:val="center"/>
          </w:tcPr>
          <w:p w14:paraId="03F5548C" w14:textId="77777777" w:rsidR="002755D5" w:rsidRPr="00D64E0B" w:rsidRDefault="002755D5" w:rsidP="00617B98">
            <w:pPr>
              <w:rPr>
                <w:b/>
                <w:bCs/>
                <w:szCs w:val="24"/>
              </w:rPr>
            </w:pPr>
            <w:r w:rsidRPr="00D64E0B">
              <w:rPr>
                <w:b/>
                <w:bCs/>
                <w:szCs w:val="24"/>
              </w:rPr>
              <w:t>Apologies</w:t>
            </w:r>
          </w:p>
        </w:tc>
      </w:tr>
      <w:tr w:rsidR="00D576E6" w:rsidRPr="00EF7D82" w14:paraId="44349F29"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12291CDC" w14:textId="77777777" w:rsidR="00963E48" w:rsidRDefault="00593DF9" w:rsidP="00963E48">
            <w:pPr>
              <w:rPr>
                <w:rFonts w:ascii="Calibri" w:hAnsi="Calibri" w:cs="Calibri"/>
                <w:color w:val="000000"/>
                <w:szCs w:val="24"/>
              </w:rPr>
            </w:pPr>
            <w:r w:rsidRPr="00593DF9">
              <w:rPr>
                <w:rFonts w:ascii="Calibri" w:hAnsi="Calibri" w:cs="Calibri"/>
                <w:color w:val="000000"/>
                <w:szCs w:val="24"/>
              </w:rPr>
              <w:t>LTCOL (Rtd) JS Hollander</w:t>
            </w:r>
            <w:r>
              <w:rPr>
                <w:rFonts w:ascii="Calibri" w:hAnsi="Calibri" w:cs="Calibri"/>
                <w:color w:val="000000"/>
                <w:szCs w:val="24"/>
              </w:rPr>
              <w:br/>
            </w:r>
            <w:r w:rsidRPr="00593DF9">
              <w:rPr>
                <w:rFonts w:ascii="Calibri" w:hAnsi="Calibri" w:cs="Calibri"/>
                <w:color w:val="000000"/>
                <w:szCs w:val="24"/>
              </w:rPr>
              <w:t>Trustee/Chair</w:t>
            </w:r>
            <w:r>
              <w:rPr>
                <w:rFonts w:ascii="Calibri" w:hAnsi="Calibri" w:cs="Calibri"/>
                <w:color w:val="000000"/>
                <w:szCs w:val="24"/>
              </w:rPr>
              <w:br/>
            </w:r>
            <w:r w:rsidRPr="00593DF9">
              <w:rPr>
                <w:rFonts w:ascii="Calibri" w:hAnsi="Calibri" w:cs="Calibri"/>
                <w:color w:val="000000"/>
                <w:szCs w:val="24"/>
              </w:rPr>
              <w:t>WO1 CA Fairbairn</w:t>
            </w:r>
            <w:r>
              <w:rPr>
                <w:rFonts w:ascii="Calibri" w:hAnsi="Calibri" w:cs="Calibri"/>
                <w:color w:val="000000"/>
                <w:szCs w:val="24"/>
              </w:rPr>
              <w:br/>
            </w:r>
            <w:r w:rsidRPr="00593DF9">
              <w:rPr>
                <w:rFonts w:ascii="Calibri" w:hAnsi="Calibri" w:cs="Calibri"/>
                <w:color w:val="000000"/>
                <w:szCs w:val="24"/>
              </w:rPr>
              <w:t>Trustee/Deputy Chair</w:t>
            </w:r>
            <w:r>
              <w:rPr>
                <w:rFonts w:ascii="Calibri" w:hAnsi="Calibri" w:cs="Calibri"/>
                <w:color w:val="000000"/>
                <w:szCs w:val="24"/>
              </w:rPr>
              <w:br/>
            </w:r>
            <w:r w:rsidRPr="00593DF9">
              <w:rPr>
                <w:rFonts w:ascii="Calibri" w:hAnsi="Calibri" w:cs="Calibri"/>
                <w:color w:val="000000"/>
                <w:szCs w:val="24"/>
              </w:rPr>
              <w:t>COL PJ Curry</w:t>
            </w:r>
            <w:r>
              <w:rPr>
                <w:rFonts w:ascii="Calibri" w:hAnsi="Calibri" w:cs="Calibri"/>
                <w:color w:val="000000"/>
                <w:szCs w:val="24"/>
              </w:rPr>
              <w:br/>
            </w:r>
            <w:r w:rsidRPr="00593DF9">
              <w:rPr>
                <w:rFonts w:ascii="Calibri" w:hAnsi="Calibri" w:cs="Calibri"/>
                <w:color w:val="000000"/>
                <w:szCs w:val="24"/>
              </w:rPr>
              <w:t>Trustee</w:t>
            </w:r>
            <w:r>
              <w:rPr>
                <w:rFonts w:ascii="Calibri" w:hAnsi="Calibri" w:cs="Calibri"/>
                <w:color w:val="000000"/>
                <w:szCs w:val="24"/>
              </w:rPr>
              <w:br/>
            </w:r>
            <w:r w:rsidRPr="00593DF9">
              <w:rPr>
                <w:rFonts w:ascii="Calibri" w:hAnsi="Calibri" w:cs="Calibri"/>
                <w:color w:val="000000"/>
                <w:szCs w:val="24"/>
              </w:rPr>
              <w:t>WO1 TT Kerekere</w:t>
            </w:r>
            <w:r>
              <w:rPr>
                <w:rFonts w:ascii="Calibri" w:hAnsi="Calibri" w:cs="Calibri"/>
                <w:color w:val="000000"/>
                <w:szCs w:val="24"/>
              </w:rPr>
              <w:br/>
            </w:r>
            <w:r w:rsidRPr="00593DF9">
              <w:rPr>
                <w:rFonts w:ascii="Calibri" w:hAnsi="Calibri" w:cs="Calibri"/>
                <w:color w:val="000000"/>
                <w:szCs w:val="24"/>
              </w:rPr>
              <w:t>Trustee</w:t>
            </w:r>
            <w:r>
              <w:rPr>
                <w:rFonts w:ascii="Calibri" w:hAnsi="Calibri" w:cs="Calibri"/>
                <w:color w:val="000000"/>
                <w:szCs w:val="24"/>
              </w:rPr>
              <w:br/>
            </w:r>
            <w:r w:rsidRPr="00593DF9">
              <w:rPr>
                <w:rFonts w:ascii="Calibri" w:hAnsi="Calibri" w:cs="Calibri"/>
                <w:color w:val="000000"/>
                <w:szCs w:val="24"/>
              </w:rPr>
              <w:t>WO1 (Rtd) G Findon</w:t>
            </w:r>
            <w:r>
              <w:rPr>
                <w:rFonts w:ascii="Calibri" w:hAnsi="Calibri" w:cs="Calibri"/>
                <w:color w:val="000000"/>
                <w:szCs w:val="24"/>
              </w:rPr>
              <w:br/>
            </w:r>
            <w:r w:rsidRPr="00593DF9">
              <w:rPr>
                <w:rFonts w:ascii="Calibri" w:hAnsi="Calibri" w:cs="Calibri"/>
                <w:color w:val="000000"/>
                <w:szCs w:val="24"/>
              </w:rPr>
              <w:t>Trustee/Treasurer</w:t>
            </w:r>
            <w:r>
              <w:rPr>
                <w:rFonts w:ascii="Calibri" w:hAnsi="Calibri" w:cs="Calibri"/>
                <w:color w:val="000000"/>
                <w:szCs w:val="24"/>
              </w:rPr>
              <w:br/>
            </w:r>
            <w:r w:rsidRPr="00593DF9">
              <w:rPr>
                <w:rFonts w:ascii="Calibri" w:hAnsi="Calibri" w:cs="Calibri"/>
                <w:color w:val="000000"/>
                <w:szCs w:val="24"/>
              </w:rPr>
              <w:t>SSGT (Rtd) AD Johnson</w:t>
            </w:r>
            <w:r>
              <w:rPr>
                <w:rFonts w:ascii="Calibri" w:hAnsi="Calibri" w:cs="Calibri"/>
                <w:color w:val="000000"/>
                <w:szCs w:val="24"/>
              </w:rPr>
              <w:br/>
            </w:r>
            <w:r w:rsidRPr="00593DF9">
              <w:rPr>
                <w:rFonts w:ascii="Calibri" w:hAnsi="Calibri" w:cs="Calibri"/>
                <w:color w:val="000000"/>
                <w:szCs w:val="24"/>
              </w:rPr>
              <w:t>Trustee</w:t>
            </w:r>
          </w:p>
          <w:p w14:paraId="68AACFDA" w14:textId="7BF4DBFF" w:rsidR="00A93FFD" w:rsidRDefault="00A93FFD" w:rsidP="00963E48">
            <w:pPr>
              <w:rPr>
                <w:rFonts w:ascii="Calibri" w:hAnsi="Calibri" w:cs="Calibri"/>
                <w:color w:val="000000"/>
                <w:szCs w:val="24"/>
              </w:rPr>
            </w:pPr>
            <w:r w:rsidRPr="00593DF9">
              <w:rPr>
                <w:rFonts w:ascii="Calibri" w:hAnsi="Calibri" w:cs="Calibri"/>
                <w:color w:val="000000"/>
                <w:szCs w:val="24"/>
              </w:rPr>
              <w:t>CPL MPJ Lincoln</w:t>
            </w:r>
            <w:r>
              <w:rPr>
                <w:rFonts w:ascii="Calibri" w:hAnsi="Calibri" w:cs="Calibri"/>
                <w:color w:val="000000"/>
                <w:szCs w:val="24"/>
              </w:rPr>
              <w:br/>
            </w:r>
            <w:r w:rsidRPr="00593DF9">
              <w:rPr>
                <w:rFonts w:ascii="Calibri" w:hAnsi="Calibri" w:cs="Calibri"/>
                <w:color w:val="000000"/>
                <w:szCs w:val="24"/>
              </w:rPr>
              <w:t>Trustee</w:t>
            </w:r>
          </w:p>
          <w:p w14:paraId="7BA8C4DD" w14:textId="77777777" w:rsidR="00A93FFD" w:rsidRDefault="00A93FFD" w:rsidP="00963E48">
            <w:pPr>
              <w:rPr>
                <w:rFonts w:ascii="Calibri" w:hAnsi="Calibri" w:cs="Calibri"/>
                <w:color w:val="000000"/>
                <w:szCs w:val="24"/>
              </w:rPr>
            </w:pPr>
          </w:p>
          <w:p w14:paraId="05DFC0B5" w14:textId="77777777" w:rsidR="00A93FFD" w:rsidRDefault="00A93FFD" w:rsidP="00A93FFD">
            <w:pPr>
              <w:rPr>
                <w:rFonts w:ascii="Calibri" w:hAnsi="Calibri" w:cs="Calibri"/>
                <w:color w:val="000000"/>
                <w:szCs w:val="24"/>
              </w:rPr>
            </w:pPr>
            <w:r>
              <w:rPr>
                <w:rFonts w:ascii="Calibri" w:hAnsi="Calibri" w:cs="Calibri"/>
                <w:color w:val="000000"/>
                <w:szCs w:val="24"/>
              </w:rPr>
              <w:t>Col (Rtd) D Jones</w:t>
            </w:r>
          </w:p>
          <w:p w14:paraId="4865D66C" w14:textId="714CB915" w:rsidR="00A93FFD" w:rsidRDefault="00A93FFD" w:rsidP="00963E48">
            <w:pPr>
              <w:rPr>
                <w:rFonts w:ascii="Calibri" w:hAnsi="Calibri" w:cs="Calibri"/>
                <w:color w:val="000000"/>
                <w:szCs w:val="24"/>
              </w:rPr>
            </w:pPr>
            <w:r>
              <w:rPr>
                <w:rFonts w:ascii="Calibri" w:hAnsi="Calibri" w:cs="Calibri"/>
                <w:color w:val="000000"/>
                <w:szCs w:val="24"/>
              </w:rPr>
              <w:t xml:space="preserve">Co-opted </w:t>
            </w:r>
            <w:r w:rsidRPr="00593DF9">
              <w:rPr>
                <w:rFonts w:ascii="Calibri" w:hAnsi="Calibri" w:cs="Calibri"/>
                <w:color w:val="000000"/>
                <w:szCs w:val="24"/>
              </w:rPr>
              <w:t>Trustee</w:t>
            </w:r>
          </w:p>
          <w:p w14:paraId="14953C9D" w14:textId="77777777" w:rsidR="00A93FFD" w:rsidRDefault="00963E48" w:rsidP="00A93FFD">
            <w:pPr>
              <w:rPr>
                <w:rFonts w:ascii="Calibri" w:hAnsi="Calibri" w:cs="Calibri"/>
                <w:color w:val="000000"/>
                <w:szCs w:val="24"/>
              </w:rPr>
            </w:pPr>
            <w:r w:rsidRPr="00593DF9">
              <w:rPr>
                <w:rFonts w:ascii="Calibri" w:hAnsi="Calibri" w:cs="Calibri"/>
                <w:color w:val="000000"/>
                <w:szCs w:val="24"/>
              </w:rPr>
              <w:t>LTCOL M Nochete</w:t>
            </w:r>
            <w:r>
              <w:rPr>
                <w:rFonts w:ascii="Calibri" w:hAnsi="Calibri" w:cs="Calibri"/>
                <w:color w:val="000000"/>
                <w:szCs w:val="24"/>
              </w:rPr>
              <w:br/>
              <w:t xml:space="preserve">Co-opted </w:t>
            </w:r>
            <w:r w:rsidRPr="00593DF9">
              <w:rPr>
                <w:rFonts w:ascii="Calibri" w:hAnsi="Calibri" w:cs="Calibri"/>
                <w:color w:val="000000"/>
                <w:szCs w:val="24"/>
              </w:rPr>
              <w:t>Trustee</w:t>
            </w:r>
            <w:r w:rsidR="00593DF9">
              <w:rPr>
                <w:rFonts w:ascii="Calibri" w:hAnsi="Calibri" w:cs="Calibri"/>
                <w:color w:val="000000"/>
                <w:szCs w:val="24"/>
              </w:rPr>
              <w:br/>
            </w:r>
            <w:r w:rsidR="00593DF9" w:rsidRPr="00593DF9">
              <w:rPr>
                <w:rFonts w:ascii="Calibri" w:hAnsi="Calibri" w:cs="Calibri"/>
                <w:color w:val="000000"/>
                <w:szCs w:val="24"/>
              </w:rPr>
              <w:t>LTCOL AD Mitchell</w:t>
            </w:r>
            <w:r w:rsidR="00593DF9">
              <w:rPr>
                <w:rFonts w:ascii="Calibri" w:hAnsi="Calibri" w:cs="Calibri"/>
                <w:color w:val="000000"/>
                <w:szCs w:val="24"/>
              </w:rPr>
              <w:br/>
            </w:r>
            <w:r w:rsidR="00DB1C9F">
              <w:rPr>
                <w:rFonts w:ascii="Calibri" w:hAnsi="Calibri" w:cs="Calibri"/>
                <w:color w:val="000000"/>
                <w:szCs w:val="24"/>
              </w:rPr>
              <w:t xml:space="preserve">Co-opted </w:t>
            </w:r>
            <w:r w:rsidR="00593DF9" w:rsidRPr="00593DF9">
              <w:rPr>
                <w:rFonts w:ascii="Calibri" w:hAnsi="Calibri" w:cs="Calibri"/>
                <w:color w:val="000000"/>
                <w:szCs w:val="24"/>
              </w:rPr>
              <w:t>Trustee</w:t>
            </w:r>
            <w:r w:rsidR="00593DF9">
              <w:rPr>
                <w:rFonts w:ascii="Calibri" w:hAnsi="Calibri" w:cs="Calibri"/>
                <w:color w:val="000000"/>
                <w:szCs w:val="24"/>
              </w:rPr>
              <w:br/>
            </w:r>
            <w:r w:rsidR="00040267">
              <w:rPr>
                <w:rFonts w:ascii="Calibri" w:hAnsi="Calibri" w:cs="Calibri"/>
                <w:color w:val="000000"/>
                <w:szCs w:val="24"/>
              </w:rPr>
              <w:t xml:space="preserve">LTCOL </w:t>
            </w:r>
            <w:r w:rsidR="00593DF9" w:rsidRPr="00593DF9">
              <w:rPr>
                <w:rFonts w:ascii="Calibri" w:hAnsi="Calibri" w:cs="Calibri"/>
                <w:color w:val="000000"/>
                <w:szCs w:val="24"/>
              </w:rPr>
              <w:t>BC Gurney</w:t>
            </w:r>
            <w:r w:rsidR="00593DF9">
              <w:rPr>
                <w:rFonts w:ascii="Calibri" w:hAnsi="Calibri" w:cs="Calibri"/>
                <w:color w:val="000000"/>
                <w:szCs w:val="24"/>
              </w:rPr>
              <w:br/>
            </w:r>
            <w:r w:rsidR="00DB1C9F">
              <w:rPr>
                <w:rFonts w:ascii="Calibri" w:hAnsi="Calibri" w:cs="Calibri"/>
                <w:color w:val="000000"/>
                <w:szCs w:val="24"/>
              </w:rPr>
              <w:t xml:space="preserve">Co-opted </w:t>
            </w:r>
            <w:r w:rsidR="00A93FFD">
              <w:rPr>
                <w:rFonts w:ascii="Calibri" w:hAnsi="Calibri" w:cs="Calibri"/>
                <w:color w:val="000000"/>
                <w:szCs w:val="24"/>
              </w:rPr>
              <w:t>Trustee</w:t>
            </w:r>
          </w:p>
          <w:p w14:paraId="5D1D5B4B" w14:textId="3C42FCEC" w:rsidR="00D576E6" w:rsidRPr="008A628E" w:rsidRDefault="00593DF9" w:rsidP="00A93FFD">
            <w:r>
              <w:rPr>
                <w:rFonts w:ascii="Calibri" w:hAnsi="Calibri" w:cs="Calibri"/>
                <w:color w:val="000000"/>
                <w:szCs w:val="24"/>
              </w:rPr>
              <w:br/>
            </w:r>
            <w:r w:rsidRPr="00593DF9">
              <w:rPr>
                <w:rFonts w:ascii="Calibri" w:hAnsi="Calibri" w:cs="Calibri"/>
                <w:color w:val="000000"/>
                <w:szCs w:val="24"/>
              </w:rPr>
              <w:t xml:space="preserve">2LT </w:t>
            </w:r>
            <w:r w:rsidR="00963E48">
              <w:rPr>
                <w:rFonts w:ascii="Calibri" w:hAnsi="Calibri" w:cs="Calibri"/>
                <w:color w:val="000000"/>
                <w:szCs w:val="24"/>
              </w:rPr>
              <w:t>J McMahon</w:t>
            </w:r>
            <w:r>
              <w:rPr>
                <w:rFonts w:ascii="Calibri" w:hAnsi="Calibri" w:cs="Calibri"/>
                <w:color w:val="000000"/>
                <w:szCs w:val="24"/>
              </w:rPr>
              <w:br/>
            </w:r>
            <w:r w:rsidRPr="00593DF9">
              <w:rPr>
                <w:rFonts w:ascii="Calibri" w:hAnsi="Calibri" w:cs="Calibri"/>
                <w:color w:val="000000"/>
                <w:szCs w:val="24"/>
              </w:rPr>
              <w:t>Secretary</w:t>
            </w:r>
          </w:p>
        </w:tc>
        <w:tc>
          <w:tcPr>
            <w:tcW w:w="2267" w:type="pct"/>
            <w:gridSpan w:val="2"/>
            <w:tcBorders>
              <w:left w:val="single" w:sz="4" w:space="0" w:color="auto"/>
              <w:bottom w:val="single" w:sz="4" w:space="0" w:color="auto"/>
              <w:right w:val="single" w:sz="4" w:space="0" w:color="auto"/>
            </w:tcBorders>
          </w:tcPr>
          <w:p w14:paraId="4A44257C" w14:textId="6760B816" w:rsidR="00D95358" w:rsidRDefault="00194DC8" w:rsidP="00194DC8">
            <w:pPr>
              <w:rPr>
                <w:rFonts w:ascii="Calibri" w:hAnsi="Calibri" w:cs="Calibri"/>
                <w:color w:val="000000"/>
                <w:szCs w:val="24"/>
              </w:rPr>
            </w:pPr>
            <w:r w:rsidRPr="00194DC8">
              <w:rPr>
                <w:rFonts w:ascii="Calibri" w:hAnsi="Calibri" w:cs="Calibri"/>
                <w:color w:val="000000"/>
                <w:szCs w:val="24"/>
              </w:rPr>
              <w:t>LTCOL (Rtd) JS Hollander</w:t>
            </w:r>
            <w:r>
              <w:rPr>
                <w:rFonts w:ascii="Calibri" w:hAnsi="Calibri" w:cs="Calibri"/>
                <w:color w:val="000000"/>
                <w:szCs w:val="24"/>
              </w:rPr>
              <w:br/>
            </w:r>
            <w:r w:rsidRPr="00194DC8">
              <w:rPr>
                <w:rFonts w:ascii="Calibri" w:hAnsi="Calibri" w:cs="Calibri"/>
                <w:color w:val="000000"/>
                <w:szCs w:val="24"/>
              </w:rPr>
              <w:t>WO1 CA Fairbairn</w:t>
            </w:r>
            <w:r>
              <w:rPr>
                <w:rFonts w:ascii="Calibri" w:hAnsi="Calibri" w:cs="Calibri"/>
                <w:color w:val="000000"/>
                <w:szCs w:val="24"/>
              </w:rPr>
              <w:br/>
            </w:r>
            <w:r w:rsidRPr="00194DC8">
              <w:rPr>
                <w:rFonts w:ascii="Calibri" w:hAnsi="Calibri" w:cs="Calibri"/>
                <w:color w:val="000000"/>
                <w:szCs w:val="24"/>
              </w:rPr>
              <w:t>COL PJ Curry</w:t>
            </w:r>
            <w:r w:rsidR="00D81C30">
              <w:rPr>
                <w:rFonts w:ascii="Calibri" w:hAnsi="Calibri" w:cs="Calibri"/>
                <w:color w:val="000000"/>
                <w:szCs w:val="24"/>
              </w:rPr>
              <w:t xml:space="preserve"> </w:t>
            </w:r>
            <w:r w:rsidR="00F55EC2">
              <w:rPr>
                <w:rFonts w:ascii="Calibri" w:hAnsi="Calibri" w:cs="Calibri"/>
                <w:color w:val="000000"/>
                <w:szCs w:val="24"/>
              </w:rPr>
              <w:t>(v)</w:t>
            </w:r>
            <w:r>
              <w:rPr>
                <w:rFonts w:ascii="Calibri" w:hAnsi="Calibri" w:cs="Calibri"/>
                <w:color w:val="000000"/>
                <w:szCs w:val="24"/>
              </w:rPr>
              <w:br/>
            </w:r>
            <w:r w:rsidRPr="00194DC8">
              <w:rPr>
                <w:rFonts w:ascii="Calibri" w:hAnsi="Calibri" w:cs="Calibri"/>
                <w:color w:val="000000"/>
                <w:szCs w:val="24"/>
              </w:rPr>
              <w:t>WO1 (Rtd) G Findon</w:t>
            </w:r>
            <w:r>
              <w:rPr>
                <w:rFonts w:ascii="Calibri" w:hAnsi="Calibri" w:cs="Calibri"/>
                <w:color w:val="000000"/>
                <w:szCs w:val="24"/>
              </w:rPr>
              <w:br/>
            </w:r>
            <w:r w:rsidRPr="00194DC8">
              <w:rPr>
                <w:rFonts w:ascii="Calibri" w:hAnsi="Calibri" w:cs="Calibri"/>
                <w:color w:val="000000"/>
                <w:szCs w:val="24"/>
              </w:rPr>
              <w:t>SSGT (Rtd) AD Johnson</w:t>
            </w:r>
          </w:p>
          <w:p w14:paraId="7C206624" w14:textId="77777777" w:rsidR="00F55EC2" w:rsidRDefault="00D95358" w:rsidP="00963E48">
            <w:pPr>
              <w:rPr>
                <w:rFonts w:ascii="Calibri" w:hAnsi="Calibri" w:cs="Calibri"/>
                <w:color w:val="000000"/>
                <w:szCs w:val="24"/>
              </w:rPr>
            </w:pPr>
            <w:r>
              <w:rPr>
                <w:rFonts w:ascii="Calibri" w:hAnsi="Calibri" w:cs="Calibri"/>
                <w:color w:val="000000"/>
                <w:szCs w:val="24"/>
              </w:rPr>
              <w:t>2LT J McMahon</w:t>
            </w:r>
            <w:r w:rsidR="00194DC8">
              <w:rPr>
                <w:rFonts w:ascii="Calibri" w:hAnsi="Calibri" w:cs="Calibri"/>
                <w:color w:val="000000"/>
                <w:szCs w:val="24"/>
              </w:rPr>
              <w:br/>
            </w:r>
          </w:p>
          <w:p w14:paraId="271ABBFA" w14:textId="77777777" w:rsidR="00F55EC2" w:rsidRDefault="00F55EC2" w:rsidP="00963E48">
            <w:pPr>
              <w:rPr>
                <w:rFonts w:ascii="Calibri" w:hAnsi="Calibri" w:cs="Calibri"/>
                <w:color w:val="000000"/>
                <w:szCs w:val="24"/>
              </w:rPr>
            </w:pPr>
            <w:r>
              <w:rPr>
                <w:rFonts w:ascii="Calibri" w:hAnsi="Calibri" w:cs="Calibri"/>
                <w:color w:val="000000"/>
                <w:szCs w:val="24"/>
              </w:rPr>
              <w:t>Guest</w:t>
            </w:r>
          </w:p>
          <w:p w14:paraId="0FD0E1B9" w14:textId="0543D20D" w:rsidR="00F55EC2" w:rsidRDefault="0090370E" w:rsidP="00963E48">
            <w:pPr>
              <w:rPr>
                <w:rFonts w:ascii="Calibri" w:hAnsi="Calibri" w:cs="Calibri"/>
                <w:color w:val="000000"/>
                <w:szCs w:val="24"/>
              </w:rPr>
            </w:pPr>
            <w:r>
              <w:rPr>
                <w:rFonts w:ascii="Calibri" w:hAnsi="Calibri" w:cs="Calibri"/>
                <w:color w:val="000000"/>
                <w:szCs w:val="24"/>
              </w:rPr>
              <w:t>MAJ M Pettersen</w:t>
            </w:r>
          </w:p>
          <w:p w14:paraId="560385B5" w14:textId="5B702D21" w:rsidR="00D576E6" w:rsidRPr="008A628E" w:rsidRDefault="00194DC8" w:rsidP="00963E48">
            <w:r>
              <w:rPr>
                <w:rFonts w:ascii="Calibri" w:hAnsi="Calibri" w:cs="Calibri"/>
                <w:color w:val="000000"/>
                <w:szCs w:val="24"/>
              </w:rPr>
              <w:br/>
            </w:r>
            <w:r w:rsidR="00D81C30">
              <w:t>(v)</w:t>
            </w:r>
            <w:r w:rsidR="006911D7">
              <w:t xml:space="preserve"> = virtual connection</w:t>
            </w:r>
          </w:p>
        </w:tc>
        <w:tc>
          <w:tcPr>
            <w:tcW w:w="1484" w:type="pct"/>
            <w:gridSpan w:val="2"/>
            <w:tcBorders>
              <w:left w:val="single" w:sz="4" w:space="0" w:color="auto"/>
              <w:bottom w:val="single" w:sz="4" w:space="0" w:color="auto"/>
              <w:right w:val="single" w:sz="4" w:space="0" w:color="auto"/>
            </w:tcBorders>
          </w:tcPr>
          <w:p w14:paraId="56F490ED" w14:textId="6DC0438A" w:rsidR="00963E48" w:rsidRDefault="00963E48" w:rsidP="00963E48">
            <w:pPr>
              <w:rPr>
                <w:rFonts w:ascii="Calibri" w:hAnsi="Calibri" w:cs="Calibri"/>
                <w:color w:val="000000"/>
                <w:szCs w:val="24"/>
              </w:rPr>
            </w:pPr>
            <w:r>
              <w:rPr>
                <w:rFonts w:ascii="Calibri" w:hAnsi="Calibri" w:cs="Calibri"/>
                <w:color w:val="000000"/>
                <w:szCs w:val="24"/>
              </w:rPr>
              <w:t>Col (Rtd) D Jones</w:t>
            </w:r>
          </w:p>
          <w:p w14:paraId="1C59B56A" w14:textId="645A5DAA" w:rsidR="00963E48" w:rsidRDefault="00963E48" w:rsidP="00194DC8">
            <w:pPr>
              <w:rPr>
                <w:rFonts w:ascii="Calibri" w:hAnsi="Calibri" w:cs="Calibri"/>
                <w:color w:val="000000"/>
                <w:szCs w:val="24"/>
              </w:rPr>
            </w:pPr>
            <w:r>
              <w:rPr>
                <w:rFonts w:ascii="Calibri" w:hAnsi="Calibri" w:cs="Calibri"/>
                <w:color w:val="000000"/>
                <w:szCs w:val="24"/>
              </w:rPr>
              <w:t>LTCOL BC Gurney</w:t>
            </w:r>
          </w:p>
          <w:p w14:paraId="3BB7283A" w14:textId="77777777" w:rsidR="00963E48" w:rsidRDefault="00963E48" w:rsidP="00194DC8">
            <w:pPr>
              <w:rPr>
                <w:rFonts w:ascii="Calibri" w:hAnsi="Calibri" w:cs="Calibri"/>
                <w:color w:val="000000"/>
                <w:szCs w:val="24"/>
              </w:rPr>
            </w:pPr>
            <w:r>
              <w:rPr>
                <w:rFonts w:ascii="Calibri" w:hAnsi="Calibri" w:cs="Calibri"/>
                <w:color w:val="000000"/>
                <w:szCs w:val="24"/>
              </w:rPr>
              <w:t>LTCOL M Nochete</w:t>
            </w:r>
          </w:p>
          <w:p w14:paraId="04830CF8" w14:textId="77777777" w:rsidR="00F55EC2" w:rsidRDefault="00963E48" w:rsidP="00194DC8">
            <w:pPr>
              <w:rPr>
                <w:rFonts w:ascii="Calibri" w:hAnsi="Calibri" w:cs="Calibri"/>
                <w:color w:val="000000"/>
                <w:szCs w:val="24"/>
              </w:rPr>
            </w:pPr>
            <w:r w:rsidRPr="00194DC8">
              <w:rPr>
                <w:rFonts w:ascii="Calibri" w:hAnsi="Calibri" w:cs="Calibri"/>
                <w:color w:val="000000"/>
                <w:szCs w:val="24"/>
              </w:rPr>
              <w:t>LTCOL AD Mitchell</w:t>
            </w:r>
          </w:p>
          <w:p w14:paraId="602D481E" w14:textId="248EA807" w:rsidR="00D576E6" w:rsidRPr="008A628E" w:rsidRDefault="00F55EC2" w:rsidP="00194DC8">
            <w:r w:rsidRPr="00194DC8">
              <w:rPr>
                <w:rFonts w:ascii="Calibri" w:hAnsi="Calibri" w:cs="Calibri"/>
                <w:color w:val="000000"/>
                <w:szCs w:val="24"/>
              </w:rPr>
              <w:t>WO1 TT Kerekere</w:t>
            </w:r>
            <w:r w:rsidR="00194DC8">
              <w:rPr>
                <w:rFonts w:ascii="Calibri" w:hAnsi="Calibri" w:cs="Calibri"/>
                <w:color w:val="000000"/>
                <w:szCs w:val="24"/>
              </w:rPr>
              <w:br/>
            </w:r>
            <w:r w:rsidR="00194DC8" w:rsidRPr="00593DF9">
              <w:rPr>
                <w:rFonts w:ascii="Calibri" w:hAnsi="Calibri" w:cs="Calibri"/>
                <w:color w:val="000000"/>
                <w:szCs w:val="24"/>
              </w:rPr>
              <w:t>CPL MPJ Lincoln</w:t>
            </w:r>
          </w:p>
        </w:tc>
      </w:tr>
      <w:tr w:rsidR="008A628E" w:rsidRPr="00EF7D82" w14:paraId="6295999D"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12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CAAFD4" w14:textId="47AA249D" w:rsidR="008A628E" w:rsidRPr="00D64E0B" w:rsidRDefault="008A628E" w:rsidP="00617B98">
            <w:pPr>
              <w:rPr>
                <w:b/>
                <w:bCs/>
                <w:szCs w:val="24"/>
              </w:rPr>
            </w:pPr>
            <w:r w:rsidRPr="00D64E0B">
              <w:rPr>
                <w:b/>
                <w:bCs/>
                <w:szCs w:val="24"/>
              </w:rPr>
              <w:t>Topic/Discussion</w:t>
            </w:r>
          </w:p>
        </w:tc>
        <w:tc>
          <w:tcPr>
            <w:tcW w:w="3750" w:type="pct"/>
            <w:gridSpan w:val="4"/>
            <w:tcBorders>
              <w:top w:val="single" w:sz="4" w:space="0" w:color="auto"/>
              <w:left w:val="single" w:sz="4" w:space="0" w:color="auto"/>
              <w:right w:val="single" w:sz="4" w:space="0" w:color="auto"/>
            </w:tcBorders>
            <w:shd w:val="clear" w:color="auto" w:fill="E7E6E6" w:themeFill="background2"/>
            <w:vAlign w:val="center"/>
          </w:tcPr>
          <w:p w14:paraId="47C819E1" w14:textId="77777777" w:rsidR="008A628E" w:rsidRPr="00D64E0B" w:rsidRDefault="008A628E" w:rsidP="00617B98">
            <w:pPr>
              <w:rPr>
                <w:b/>
                <w:bCs/>
                <w:szCs w:val="24"/>
              </w:rPr>
            </w:pPr>
            <w:r w:rsidRPr="00D64E0B">
              <w:rPr>
                <w:b/>
                <w:bCs/>
                <w:szCs w:val="24"/>
              </w:rPr>
              <w:t>Outcomes/Decisions/Action Items</w:t>
            </w:r>
          </w:p>
        </w:tc>
      </w:tr>
      <w:tr w:rsidR="008A628E" w:rsidRPr="00EF7D82" w14:paraId="0F4FF37B"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203303D0" w14:textId="77777777" w:rsidR="008A628E" w:rsidRPr="006911D7" w:rsidRDefault="00D95358" w:rsidP="00D95358">
            <w:pPr>
              <w:pStyle w:val="ListParagraph"/>
              <w:numPr>
                <w:ilvl w:val="0"/>
                <w:numId w:val="12"/>
              </w:numPr>
              <w:rPr>
                <w:b/>
              </w:rPr>
            </w:pPr>
            <w:r w:rsidRPr="006911D7">
              <w:rPr>
                <w:b/>
              </w:rPr>
              <w:t>Opening</w:t>
            </w:r>
          </w:p>
        </w:tc>
        <w:tc>
          <w:tcPr>
            <w:tcW w:w="3750" w:type="pct"/>
            <w:gridSpan w:val="4"/>
            <w:tcBorders>
              <w:left w:val="single" w:sz="4" w:space="0" w:color="auto"/>
              <w:right w:val="single" w:sz="4" w:space="0" w:color="auto"/>
            </w:tcBorders>
          </w:tcPr>
          <w:p w14:paraId="60260BFE" w14:textId="44E3813F" w:rsidR="00D95358" w:rsidRDefault="00D95358" w:rsidP="00D95358">
            <w:r>
              <w:t>The Chair declared the meeting of the RNZE Charitable Trust Board open at 140</w:t>
            </w:r>
            <w:r w:rsidR="00F55EC2">
              <w:t>0</w:t>
            </w:r>
            <w:r>
              <w:t xml:space="preserve"> and welcomed all members present. </w:t>
            </w:r>
          </w:p>
          <w:p w14:paraId="2EA6E96A" w14:textId="77777777" w:rsidR="00D95358" w:rsidRDefault="00D95358" w:rsidP="00D95358"/>
          <w:p w14:paraId="54554EB0" w14:textId="146B0689" w:rsidR="00D95358" w:rsidRDefault="00DB1C9F" w:rsidP="00D95358">
            <w:r>
              <w:t>A</w:t>
            </w:r>
            <w:r w:rsidR="00D95358">
              <w:t xml:space="preserve">pologies from </w:t>
            </w:r>
            <w:r w:rsidR="00963E48">
              <w:t xml:space="preserve">Col (Rtd) </w:t>
            </w:r>
            <w:r w:rsidR="007F3E65">
              <w:t xml:space="preserve">D </w:t>
            </w:r>
            <w:r w:rsidR="00963E48">
              <w:t>Jones, LTCOL B Gurney, LTCOL</w:t>
            </w:r>
            <w:r w:rsidR="007F3E65">
              <w:t xml:space="preserve"> M</w:t>
            </w:r>
            <w:r w:rsidR="0090370E">
              <w:t xml:space="preserve"> Nochete, </w:t>
            </w:r>
            <w:r w:rsidR="00963E48">
              <w:t>LTCOL</w:t>
            </w:r>
            <w:r w:rsidR="007F3E65">
              <w:t xml:space="preserve"> AD</w:t>
            </w:r>
            <w:r w:rsidR="00963E48">
              <w:t xml:space="preserve"> Mitchell</w:t>
            </w:r>
            <w:r w:rsidR="00B439D1">
              <w:t>, WO</w:t>
            </w:r>
            <w:r w:rsidR="009B5947">
              <w:t xml:space="preserve">1 TT Kerekere, </w:t>
            </w:r>
            <w:r w:rsidR="00963E48">
              <w:t>and CPL</w:t>
            </w:r>
            <w:r w:rsidR="007F3E65">
              <w:t xml:space="preserve"> MPJ</w:t>
            </w:r>
            <w:r w:rsidR="00D95358">
              <w:t xml:space="preserve"> Linco</w:t>
            </w:r>
            <w:r w:rsidR="0090370E">
              <w:t>ln were</w:t>
            </w:r>
            <w:r w:rsidR="007E51F9">
              <w:t xml:space="preserve"> accepted.</w:t>
            </w:r>
          </w:p>
          <w:p w14:paraId="67B8A534" w14:textId="77777777" w:rsidR="007E51F9" w:rsidRDefault="007E51F9" w:rsidP="00D95358"/>
          <w:p w14:paraId="31A6B1FB" w14:textId="332FD380" w:rsidR="007E51F9" w:rsidRPr="00F34E9F" w:rsidRDefault="007E51F9" w:rsidP="007E51F9">
            <w:pPr>
              <w:jc w:val="both"/>
              <w:rPr>
                <w:szCs w:val="24"/>
                <w:highlight w:val="yellow"/>
              </w:rPr>
            </w:pPr>
            <w:r w:rsidRPr="00F20062">
              <w:rPr>
                <w:b/>
                <w:szCs w:val="24"/>
              </w:rPr>
              <w:t>Moved</w:t>
            </w:r>
            <w:r>
              <w:rPr>
                <w:szCs w:val="24"/>
              </w:rPr>
              <w:t xml:space="preserve">: </w:t>
            </w:r>
            <w:r w:rsidR="00F55EC2" w:rsidRPr="00194DC8">
              <w:rPr>
                <w:rFonts w:ascii="Calibri" w:hAnsi="Calibri" w:cs="Calibri"/>
                <w:color w:val="000000"/>
                <w:szCs w:val="24"/>
              </w:rPr>
              <w:t>SSGT (Rtd) AD Johnson</w:t>
            </w:r>
          </w:p>
          <w:p w14:paraId="6306A7D9" w14:textId="36DD2043" w:rsidR="007E51F9" w:rsidRPr="00F20062" w:rsidRDefault="007E51F9" w:rsidP="007E51F9">
            <w:pPr>
              <w:rPr>
                <w:szCs w:val="24"/>
              </w:rPr>
            </w:pPr>
            <w:r w:rsidRPr="00074EB8">
              <w:rPr>
                <w:b/>
                <w:szCs w:val="24"/>
              </w:rPr>
              <w:t>Seconded</w:t>
            </w:r>
            <w:r w:rsidRPr="00074EB8">
              <w:rPr>
                <w:szCs w:val="24"/>
              </w:rPr>
              <w:t>:</w:t>
            </w:r>
            <w:r>
              <w:rPr>
                <w:szCs w:val="24"/>
              </w:rPr>
              <w:t xml:space="preserve"> </w:t>
            </w:r>
            <w:r w:rsidR="00F55EC2" w:rsidRPr="00194DC8">
              <w:rPr>
                <w:rFonts w:ascii="Calibri" w:hAnsi="Calibri" w:cs="Calibri"/>
                <w:color w:val="000000"/>
                <w:szCs w:val="24"/>
              </w:rPr>
              <w:t>WO1 (Rtd) G Findon</w:t>
            </w:r>
          </w:p>
          <w:p w14:paraId="11621C7B" w14:textId="77777777" w:rsidR="007E51F9" w:rsidRDefault="007E51F9" w:rsidP="007E51F9">
            <w:pPr>
              <w:jc w:val="both"/>
              <w:rPr>
                <w:b/>
                <w:szCs w:val="24"/>
              </w:rPr>
            </w:pPr>
            <w:r w:rsidRPr="00F20062">
              <w:rPr>
                <w:b/>
                <w:szCs w:val="24"/>
              </w:rPr>
              <w:t>Carried</w:t>
            </w:r>
          </w:p>
          <w:p w14:paraId="7BEB5CB1" w14:textId="77777777" w:rsidR="007E51F9" w:rsidRPr="008A628E" w:rsidRDefault="007E51F9" w:rsidP="00D95358"/>
        </w:tc>
      </w:tr>
      <w:tr w:rsidR="008A628E" w:rsidRPr="00EF7D82" w14:paraId="3520B94C"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093C6EDC" w14:textId="77777777" w:rsidR="008A628E" w:rsidRPr="006911D7" w:rsidRDefault="00D95358" w:rsidP="00D95358">
            <w:pPr>
              <w:pStyle w:val="ListParagraph"/>
              <w:numPr>
                <w:ilvl w:val="0"/>
                <w:numId w:val="12"/>
              </w:numPr>
              <w:rPr>
                <w:b/>
              </w:rPr>
            </w:pPr>
            <w:r w:rsidRPr="006911D7">
              <w:rPr>
                <w:b/>
              </w:rPr>
              <w:t>Minutes from the last Meeting</w:t>
            </w:r>
          </w:p>
        </w:tc>
        <w:tc>
          <w:tcPr>
            <w:tcW w:w="3750" w:type="pct"/>
            <w:gridSpan w:val="4"/>
            <w:tcBorders>
              <w:left w:val="single" w:sz="4" w:space="0" w:color="auto"/>
              <w:right w:val="single" w:sz="4" w:space="0" w:color="auto"/>
            </w:tcBorders>
          </w:tcPr>
          <w:p w14:paraId="6E7591BC" w14:textId="5CB6C625" w:rsidR="008A628E" w:rsidRDefault="00D95358" w:rsidP="00D95358">
            <w:r>
              <w:t>Minutes from the last meeting held 1</w:t>
            </w:r>
            <w:r w:rsidR="00963E48">
              <w:t>7 Nov</w:t>
            </w:r>
            <w:r>
              <w:t xml:space="preserve"> </w:t>
            </w:r>
            <w:r w:rsidR="007F3E65">
              <w:t>2</w:t>
            </w:r>
            <w:r w:rsidR="008607BF">
              <w:t>2</w:t>
            </w:r>
            <w:r w:rsidR="007F3E65">
              <w:t xml:space="preserve"> </w:t>
            </w:r>
            <w:r>
              <w:t>be approved.</w:t>
            </w:r>
          </w:p>
          <w:p w14:paraId="2F64D2C2" w14:textId="77777777" w:rsidR="00D95358" w:rsidRDefault="00D95358" w:rsidP="00D95358"/>
          <w:p w14:paraId="49F620E3" w14:textId="00283F57" w:rsidR="00D95358" w:rsidRPr="00F34E9F" w:rsidRDefault="00D95358" w:rsidP="00D95358">
            <w:pPr>
              <w:jc w:val="both"/>
              <w:rPr>
                <w:szCs w:val="24"/>
                <w:highlight w:val="yellow"/>
              </w:rPr>
            </w:pPr>
            <w:r w:rsidRPr="00F20062">
              <w:rPr>
                <w:b/>
                <w:szCs w:val="24"/>
              </w:rPr>
              <w:t>Moved</w:t>
            </w:r>
            <w:r>
              <w:rPr>
                <w:szCs w:val="24"/>
              </w:rPr>
              <w:t>:</w:t>
            </w:r>
            <w:r w:rsidR="007E51F9">
              <w:rPr>
                <w:szCs w:val="24"/>
              </w:rPr>
              <w:t xml:space="preserve"> </w:t>
            </w:r>
            <w:r w:rsidR="00F55EC2" w:rsidRPr="00194DC8">
              <w:rPr>
                <w:rFonts w:ascii="Calibri" w:hAnsi="Calibri" w:cs="Calibri"/>
                <w:color w:val="000000"/>
                <w:szCs w:val="24"/>
              </w:rPr>
              <w:t>WO1 CA Fairbairn</w:t>
            </w:r>
          </w:p>
          <w:p w14:paraId="02587817" w14:textId="77F1756D" w:rsidR="00D95358" w:rsidRPr="00F20062" w:rsidRDefault="00D95358" w:rsidP="00D95358">
            <w:pPr>
              <w:rPr>
                <w:szCs w:val="24"/>
              </w:rPr>
            </w:pPr>
            <w:r w:rsidRPr="00074EB8">
              <w:rPr>
                <w:b/>
                <w:szCs w:val="24"/>
              </w:rPr>
              <w:lastRenderedPageBreak/>
              <w:t>Seconded</w:t>
            </w:r>
            <w:r w:rsidRPr="00074EB8">
              <w:rPr>
                <w:szCs w:val="24"/>
              </w:rPr>
              <w:t>:</w:t>
            </w:r>
            <w:r w:rsidR="00C66970">
              <w:rPr>
                <w:szCs w:val="24"/>
              </w:rPr>
              <w:t xml:space="preserve"> </w:t>
            </w:r>
            <w:r w:rsidR="00F55EC2" w:rsidRPr="00194DC8">
              <w:rPr>
                <w:rFonts w:ascii="Calibri" w:hAnsi="Calibri" w:cs="Calibri"/>
                <w:color w:val="000000"/>
                <w:szCs w:val="24"/>
              </w:rPr>
              <w:t>SSGT (Rtd) AD Johnson</w:t>
            </w:r>
          </w:p>
          <w:p w14:paraId="1703B2BF" w14:textId="77777777" w:rsidR="00D95358" w:rsidRDefault="00D95358" w:rsidP="00D95358">
            <w:pPr>
              <w:jc w:val="both"/>
              <w:rPr>
                <w:b/>
                <w:szCs w:val="24"/>
              </w:rPr>
            </w:pPr>
            <w:r w:rsidRPr="00F20062">
              <w:rPr>
                <w:b/>
                <w:szCs w:val="24"/>
              </w:rPr>
              <w:t>Carried</w:t>
            </w:r>
          </w:p>
          <w:p w14:paraId="03ECF933" w14:textId="77777777" w:rsidR="00D95358" w:rsidRPr="008A628E" w:rsidRDefault="00D95358" w:rsidP="00D95358"/>
        </w:tc>
      </w:tr>
      <w:tr w:rsidR="008A628E" w:rsidRPr="00EF7D82" w14:paraId="1BF9D18C"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4371730C" w14:textId="77777777" w:rsidR="008A628E" w:rsidRPr="006911D7" w:rsidRDefault="00D95358" w:rsidP="00D95358">
            <w:pPr>
              <w:pStyle w:val="ListParagraph"/>
              <w:numPr>
                <w:ilvl w:val="0"/>
                <w:numId w:val="12"/>
              </w:numPr>
              <w:rPr>
                <w:b/>
              </w:rPr>
            </w:pPr>
            <w:r w:rsidRPr="006911D7">
              <w:rPr>
                <w:b/>
              </w:rPr>
              <w:lastRenderedPageBreak/>
              <w:t>Matters arising from the previous minutes</w:t>
            </w:r>
          </w:p>
        </w:tc>
        <w:tc>
          <w:tcPr>
            <w:tcW w:w="3750" w:type="pct"/>
            <w:gridSpan w:val="4"/>
            <w:tcBorders>
              <w:left w:val="single" w:sz="4" w:space="0" w:color="auto"/>
              <w:right w:val="single" w:sz="4" w:space="0" w:color="auto"/>
            </w:tcBorders>
          </w:tcPr>
          <w:p w14:paraId="04A0E190" w14:textId="4A14E97F" w:rsidR="009B5947" w:rsidRPr="009B5947" w:rsidRDefault="009B5947" w:rsidP="00D95358">
            <w:pPr>
              <w:rPr>
                <w:szCs w:val="24"/>
              </w:rPr>
            </w:pPr>
            <w:r w:rsidRPr="00194DC8">
              <w:rPr>
                <w:rFonts w:ascii="Calibri" w:hAnsi="Calibri" w:cs="Calibri"/>
                <w:color w:val="000000"/>
                <w:szCs w:val="24"/>
              </w:rPr>
              <w:t>COL PJ Curry</w:t>
            </w:r>
            <w:r>
              <w:rPr>
                <w:rFonts w:ascii="Calibri" w:hAnsi="Calibri" w:cs="Calibri"/>
                <w:color w:val="000000"/>
                <w:szCs w:val="24"/>
              </w:rPr>
              <w:t xml:space="preserve"> is seeking a second signed copy of </w:t>
            </w:r>
            <w:r w:rsidRPr="009B5947">
              <w:rPr>
                <w:rFonts w:ascii="Calibri" w:hAnsi="Calibri" w:cs="Calibri"/>
                <w:i/>
                <w:color w:val="000000"/>
                <w:szCs w:val="24"/>
              </w:rPr>
              <w:t>Won by the Spade</w:t>
            </w:r>
            <w:r>
              <w:rPr>
                <w:rFonts w:ascii="Calibri" w:hAnsi="Calibri" w:cs="Calibri"/>
                <w:color w:val="000000"/>
                <w:szCs w:val="24"/>
              </w:rPr>
              <w:t xml:space="preserve">. As raised in the previous meeting, he intends to give a signed copy of </w:t>
            </w:r>
            <w:r>
              <w:rPr>
                <w:rFonts w:ascii="Calibri" w:hAnsi="Calibri" w:cs="Calibri"/>
                <w:i/>
                <w:color w:val="000000"/>
                <w:szCs w:val="24"/>
              </w:rPr>
              <w:t>Won by the Spade</w:t>
            </w:r>
            <w:r>
              <w:rPr>
                <w:rFonts w:ascii="Calibri" w:hAnsi="Calibri" w:cs="Calibri"/>
                <w:color w:val="000000"/>
                <w:szCs w:val="24"/>
              </w:rPr>
              <w:t xml:space="preserve"> to his counterparts in Canada (RCE) and Britain (RE). He has managed to obtain one </w:t>
            </w:r>
            <w:r w:rsidR="008607BF">
              <w:rPr>
                <w:rFonts w:ascii="Calibri" w:hAnsi="Calibri" w:cs="Calibri"/>
                <w:color w:val="000000"/>
                <w:szCs w:val="24"/>
              </w:rPr>
              <w:t>copy but</w:t>
            </w:r>
            <w:r>
              <w:rPr>
                <w:rFonts w:ascii="Calibri" w:hAnsi="Calibri" w:cs="Calibri"/>
                <w:color w:val="000000"/>
                <w:szCs w:val="24"/>
              </w:rPr>
              <w:t xml:space="preserve"> needs a second</w:t>
            </w:r>
            <w:r w:rsidR="008607BF">
              <w:rPr>
                <w:rFonts w:ascii="Calibri" w:hAnsi="Calibri" w:cs="Calibri"/>
                <w:color w:val="000000"/>
                <w:szCs w:val="24"/>
              </w:rPr>
              <w:t>, whic</w:t>
            </w:r>
            <w:r w:rsidR="00996F74">
              <w:rPr>
                <w:rFonts w:ascii="Calibri" w:hAnsi="Calibri" w:cs="Calibri"/>
                <w:color w:val="000000"/>
                <w:szCs w:val="24"/>
              </w:rPr>
              <w:t xml:space="preserve">h can be provided by the small </w:t>
            </w:r>
            <w:r w:rsidR="008607BF">
              <w:rPr>
                <w:rFonts w:ascii="Calibri" w:hAnsi="Calibri" w:cs="Calibri"/>
                <w:color w:val="000000"/>
                <w:szCs w:val="24"/>
              </w:rPr>
              <w:t>remaining ECMC stock</w:t>
            </w:r>
            <w:r>
              <w:rPr>
                <w:rFonts w:ascii="Calibri" w:hAnsi="Calibri" w:cs="Calibri"/>
                <w:color w:val="000000"/>
                <w:szCs w:val="24"/>
              </w:rPr>
              <w:t xml:space="preserve">. </w:t>
            </w:r>
            <w:r w:rsidR="008607BF">
              <w:rPr>
                <w:rFonts w:ascii="Calibri" w:hAnsi="Calibri" w:cs="Calibri"/>
                <w:color w:val="000000"/>
                <w:szCs w:val="24"/>
              </w:rPr>
              <w:t xml:space="preserve"> </w:t>
            </w:r>
          </w:p>
          <w:p w14:paraId="20669F4B" w14:textId="1CF73A57" w:rsidR="00F55EC2" w:rsidRPr="00C66970" w:rsidRDefault="00F55EC2" w:rsidP="009B5947">
            <w:pPr>
              <w:rPr>
                <w:szCs w:val="24"/>
              </w:rPr>
            </w:pPr>
          </w:p>
        </w:tc>
      </w:tr>
      <w:tr w:rsidR="008A628E" w:rsidRPr="00EF7D82" w14:paraId="2442E2D7"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59E89E68" w14:textId="78F000CD" w:rsidR="008A628E" w:rsidRPr="006911D7" w:rsidRDefault="00D95358" w:rsidP="00D95358">
            <w:pPr>
              <w:pStyle w:val="ListParagraph"/>
              <w:numPr>
                <w:ilvl w:val="0"/>
                <w:numId w:val="12"/>
              </w:numPr>
              <w:rPr>
                <w:b/>
              </w:rPr>
            </w:pPr>
            <w:r w:rsidRPr="006911D7">
              <w:rPr>
                <w:b/>
              </w:rPr>
              <w:t>Correspondence</w:t>
            </w:r>
          </w:p>
        </w:tc>
        <w:tc>
          <w:tcPr>
            <w:tcW w:w="3750" w:type="pct"/>
            <w:gridSpan w:val="4"/>
            <w:tcBorders>
              <w:left w:val="single" w:sz="4" w:space="0" w:color="auto"/>
              <w:right w:val="single" w:sz="4" w:space="0" w:color="auto"/>
            </w:tcBorders>
          </w:tcPr>
          <w:p w14:paraId="4C11DE9C" w14:textId="4FF50C2B" w:rsidR="008A628E" w:rsidRDefault="006911D7" w:rsidP="006911D7">
            <w:r>
              <w:t xml:space="preserve">The </w:t>
            </w:r>
            <w:proofErr w:type="spellStart"/>
            <w:r w:rsidR="008607BF">
              <w:t>Secty</w:t>
            </w:r>
            <w:proofErr w:type="spellEnd"/>
            <w:r w:rsidR="008607BF">
              <w:t>/</w:t>
            </w:r>
            <w:r>
              <w:t>Chair acknowledged inward/ou</w:t>
            </w:r>
            <w:r w:rsidR="00E72A71">
              <w:t>twards correspondence:</w:t>
            </w:r>
          </w:p>
          <w:p w14:paraId="6495F6EA" w14:textId="77777777" w:rsidR="00D1476D" w:rsidRDefault="00D1476D" w:rsidP="006911D7"/>
          <w:p w14:paraId="682E4C97" w14:textId="77777777" w:rsidR="00D1476D" w:rsidRDefault="00D1476D" w:rsidP="006911D7">
            <w:r>
              <w:t>Outwards Correspondence</w:t>
            </w:r>
          </w:p>
          <w:p w14:paraId="2BD91F54" w14:textId="29016C31" w:rsidR="00E72A71" w:rsidRDefault="009B5947" w:rsidP="00E72A71">
            <w:pPr>
              <w:pStyle w:val="ListParagraph"/>
              <w:numPr>
                <w:ilvl w:val="0"/>
                <w:numId w:val="14"/>
              </w:numPr>
            </w:pPr>
            <w:r>
              <w:t>CT</w:t>
            </w:r>
            <w:r w:rsidR="00E72A71">
              <w:t xml:space="preserve"> </w:t>
            </w:r>
            <w:r w:rsidR="008607BF">
              <w:t xml:space="preserve">Meeting </w:t>
            </w:r>
            <w:r w:rsidR="00E72A71">
              <w:t>Mins 17 Nov 22</w:t>
            </w:r>
            <w:r w:rsidR="00E72A71">
              <w:tab/>
            </w:r>
            <w:r w:rsidR="00573079">
              <w:tab/>
            </w:r>
            <w:r>
              <w:tab/>
            </w:r>
            <w:r w:rsidR="00E72A71">
              <w:t>24 Nov 22</w:t>
            </w:r>
          </w:p>
          <w:p w14:paraId="330A311E" w14:textId="446D0F57" w:rsidR="006862E5" w:rsidRDefault="006862E5" w:rsidP="00E72A71">
            <w:pPr>
              <w:pStyle w:val="ListParagraph"/>
              <w:numPr>
                <w:ilvl w:val="0"/>
                <w:numId w:val="14"/>
              </w:numPr>
            </w:pPr>
            <w:r>
              <w:t xml:space="preserve">CT </w:t>
            </w:r>
            <w:r w:rsidR="008607BF">
              <w:t xml:space="preserve">Draft </w:t>
            </w:r>
            <w:r>
              <w:t>Annual Report 2022</w:t>
            </w:r>
            <w:r>
              <w:tab/>
            </w:r>
            <w:r>
              <w:tab/>
            </w:r>
            <w:r w:rsidR="00573079">
              <w:tab/>
            </w:r>
            <w:r>
              <w:t>7 Feb 23</w:t>
            </w:r>
          </w:p>
          <w:p w14:paraId="091C4D24" w14:textId="3D5067F2" w:rsidR="00E72A71" w:rsidRDefault="009B5947" w:rsidP="009B5947">
            <w:pPr>
              <w:pStyle w:val="ListParagraph"/>
              <w:numPr>
                <w:ilvl w:val="0"/>
                <w:numId w:val="14"/>
              </w:numPr>
            </w:pPr>
            <w:r>
              <w:t>C</w:t>
            </w:r>
            <w:r w:rsidR="00E72A71">
              <w:t>T Financial Report 1 Nov 22 - 31 Jan 23</w:t>
            </w:r>
            <w:r>
              <w:tab/>
            </w:r>
            <w:r w:rsidR="00E72A71">
              <w:t>7 Feb 23</w:t>
            </w:r>
          </w:p>
          <w:p w14:paraId="7989688A" w14:textId="6A039AA5" w:rsidR="006862E5" w:rsidRDefault="00E72A71" w:rsidP="009B5947">
            <w:pPr>
              <w:pStyle w:val="ListParagraph"/>
              <w:numPr>
                <w:ilvl w:val="0"/>
                <w:numId w:val="14"/>
              </w:numPr>
            </w:pPr>
            <w:r>
              <w:t xml:space="preserve">CT Financial Report for </w:t>
            </w:r>
            <w:r w:rsidR="009B5947">
              <w:t>YE</w:t>
            </w:r>
            <w:r>
              <w:t xml:space="preserve"> 31 Dec 22</w:t>
            </w:r>
            <w:r w:rsidR="009B5947">
              <w:tab/>
            </w:r>
            <w:r w:rsidR="009B5947">
              <w:tab/>
            </w:r>
            <w:r w:rsidR="006862E5">
              <w:t>7 Feb 23</w:t>
            </w:r>
          </w:p>
          <w:p w14:paraId="509A92EF" w14:textId="53C4CD72" w:rsidR="006862E5" w:rsidRDefault="006862E5" w:rsidP="006862E5">
            <w:pPr>
              <w:pStyle w:val="ListParagraph"/>
              <w:numPr>
                <w:ilvl w:val="0"/>
                <w:numId w:val="14"/>
              </w:numPr>
            </w:pPr>
            <w:r>
              <w:t>CT Prog Report</w:t>
            </w:r>
            <w:r w:rsidR="000D6285">
              <w:t xml:space="preserve"> 18 Nov – 10 Feb </w:t>
            </w:r>
            <w:r w:rsidR="00573079">
              <w:tab/>
            </w:r>
            <w:r w:rsidR="009B5947">
              <w:tab/>
            </w:r>
            <w:r w:rsidR="000D6285">
              <w:t>10 Feb 23</w:t>
            </w:r>
          </w:p>
          <w:p w14:paraId="001A273E" w14:textId="77777777" w:rsidR="004B3BEB" w:rsidRDefault="004B3BEB" w:rsidP="004B3BEB"/>
          <w:p w14:paraId="0660172C" w14:textId="77777777" w:rsidR="004B3BEB" w:rsidRDefault="004B3BEB" w:rsidP="004B3BEB">
            <w:r>
              <w:t>Inwards Correspondence</w:t>
            </w:r>
          </w:p>
          <w:p w14:paraId="3D3B155E" w14:textId="2750A3C1" w:rsidR="00E72A71" w:rsidRDefault="00E72A71" w:rsidP="006862E5">
            <w:pPr>
              <w:pStyle w:val="ListParagraph"/>
              <w:numPr>
                <w:ilvl w:val="0"/>
                <w:numId w:val="15"/>
              </w:numPr>
            </w:pPr>
            <w:r>
              <w:t xml:space="preserve">ECCT Application approval </w:t>
            </w:r>
            <w:r w:rsidR="006862E5">
              <w:tab/>
            </w:r>
            <w:r w:rsidR="006862E5">
              <w:tab/>
            </w:r>
            <w:r w:rsidR="009B5947">
              <w:tab/>
            </w:r>
            <w:r>
              <w:t>22 Dec 22</w:t>
            </w:r>
          </w:p>
          <w:p w14:paraId="2F659574" w14:textId="7266AD3B" w:rsidR="004B3BEB" w:rsidRDefault="00DB1C9F" w:rsidP="000D6285">
            <w:pPr>
              <w:pStyle w:val="ListParagraph"/>
              <w:numPr>
                <w:ilvl w:val="0"/>
                <w:numId w:val="15"/>
              </w:numPr>
            </w:pPr>
            <w:r>
              <w:t xml:space="preserve">CPL </w:t>
            </w:r>
            <w:r w:rsidR="007F3E65">
              <w:t xml:space="preserve">MPJ </w:t>
            </w:r>
            <w:r>
              <w:t xml:space="preserve">Lincoln Progress Report                </w:t>
            </w:r>
            <w:r w:rsidR="009B5947">
              <w:tab/>
            </w:r>
            <w:r>
              <w:t>14 Nov 22</w:t>
            </w:r>
          </w:p>
          <w:p w14:paraId="67235A44" w14:textId="77777777" w:rsidR="006911D7" w:rsidRDefault="006911D7" w:rsidP="006911D7"/>
          <w:p w14:paraId="524AD588" w14:textId="77777777" w:rsidR="00C66970" w:rsidRDefault="00C66970" w:rsidP="006911D7">
            <w:r>
              <w:t xml:space="preserve">All other routine inwards and outwards correspondence has been via email. </w:t>
            </w:r>
          </w:p>
          <w:p w14:paraId="1BEE9714" w14:textId="77777777" w:rsidR="00C66970" w:rsidRDefault="00C66970" w:rsidP="006911D7"/>
          <w:p w14:paraId="4B14293B" w14:textId="6C884EBA" w:rsidR="00F55EC2" w:rsidRDefault="004B3BEB" w:rsidP="00F55EC2">
            <w:pPr>
              <w:rPr>
                <w:rFonts w:ascii="Calibri" w:hAnsi="Calibri" w:cs="Calibri"/>
                <w:color w:val="000000"/>
                <w:szCs w:val="24"/>
              </w:rPr>
            </w:pPr>
            <w:r w:rsidRPr="00D95358">
              <w:rPr>
                <w:b/>
                <w:szCs w:val="24"/>
              </w:rPr>
              <w:t>Moved:</w:t>
            </w:r>
            <w:r>
              <w:rPr>
                <w:b/>
                <w:szCs w:val="24"/>
              </w:rPr>
              <w:t xml:space="preserve"> </w:t>
            </w:r>
            <w:r w:rsidR="00F55EC2" w:rsidRPr="00194DC8">
              <w:rPr>
                <w:rFonts w:ascii="Calibri" w:hAnsi="Calibri" w:cs="Calibri"/>
                <w:color w:val="000000"/>
                <w:szCs w:val="24"/>
              </w:rPr>
              <w:t>WO1 CA Fairbairn</w:t>
            </w:r>
            <w:r>
              <w:rPr>
                <w:b/>
                <w:szCs w:val="24"/>
              </w:rPr>
              <w:br/>
            </w:r>
            <w:r w:rsidRPr="00D95358">
              <w:rPr>
                <w:b/>
                <w:szCs w:val="24"/>
              </w:rPr>
              <w:t>Seconded:</w:t>
            </w:r>
            <w:r>
              <w:rPr>
                <w:b/>
                <w:szCs w:val="24"/>
              </w:rPr>
              <w:t xml:space="preserve"> </w:t>
            </w:r>
            <w:r w:rsidR="00F55EC2">
              <w:rPr>
                <w:rFonts w:ascii="Calibri" w:hAnsi="Calibri" w:cs="Calibri"/>
                <w:color w:val="000000"/>
                <w:szCs w:val="24"/>
              </w:rPr>
              <w:t>MAJ M Petters</w:t>
            </w:r>
            <w:r w:rsidR="0090370E">
              <w:rPr>
                <w:rFonts w:ascii="Calibri" w:hAnsi="Calibri" w:cs="Calibri"/>
                <w:color w:val="000000"/>
                <w:szCs w:val="24"/>
              </w:rPr>
              <w:t>e</w:t>
            </w:r>
            <w:r w:rsidR="00F55EC2">
              <w:rPr>
                <w:rFonts w:ascii="Calibri" w:hAnsi="Calibri" w:cs="Calibri"/>
                <w:color w:val="000000"/>
                <w:szCs w:val="24"/>
              </w:rPr>
              <w:t>n</w:t>
            </w:r>
          </w:p>
          <w:p w14:paraId="6254EE74" w14:textId="77777777" w:rsidR="00AA4D18" w:rsidRDefault="004B3BEB" w:rsidP="006911D7">
            <w:pPr>
              <w:rPr>
                <w:b/>
                <w:szCs w:val="24"/>
              </w:rPr>
            </w:pPr>
            <w:r w:rsidRPr="00D95358">
              <w:rPr>
                <w:b/>
                <w:szCs w:val="24"/>
              </w:rPr>
              <w:t>Carried</w:t>
            </w:r>
          </w:p>
          <w:p w14:paraId="028E32E3" w14:textId="1990C7FD" w:rsidR="00F55EC2" w:rsidRPr="00F55EC2" w:rsidRDefault="00F55EC2" w:rsidP="006911D7">
            <w:pPr>
              <w:rPr>
                <w:b/>
                <w:szCs w:val="24"/>
              </w:rPr>
            </w:pPr>
          </w:p>
        </w:tc>
      </w:tr>
      <w:tr w:rsidR="008A628E" w:rsidRPr="00EF7D82" w14:paraId="02A4055E"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35052AAD" w14:textId="1D19F17D" w:rsidR="008A628E" w:rsidRPr="006911D7" w:rsidRDefault="00D95358" w:rsidP="00D95358">
            <w:pPr>
              <w:pStyle w:val="ListParagraph"/>
              <w:numPr>
                <w:ilvl w:val="0"/>
                <w:numId w:val="12"/>
              </w:numPr>
              <w:rPr>
                <w:b/>
              </w:rPr>
            </w:pPr>
            <w:r w:rsidRPr="006911D7">
              <w:rPr>
                <w:b/>
              </w:rPr>
              <w:t>Finance</w:t>
            </w:r>
          </w:p>
        </w:tc>
        <w:tc>
          <w:tcPr>
            <w:tcW w:w="3750" w:type="pct"/>
            <w:gridSpan w:val="4"/>
            <w:tcBorders>
              <w:left w:val="single" w:sz="4" w:space="0" w:color="auto"/>
              <w:right w:val="single" w:sz="4" w:space="0" w:color="auto"/>
            </w:tcBorders>
          </w:tcPr>
          <w:p w14:paraId="2242EDCA" w14:textId="77777777" w:rsidR="008A628E" w:rsidRDefault="006911D7" w:rsidP="006911D7">
            <w:r>
              <w:t xml:space="preserve">Financial </w:t>
            </w:r>
            <w:r w:rsidR="004B3BEB">
              <w:t>details and specifics for</w:t>
            </w:r>
            <w:r>
              <w:t xml:space="preserve"> the RNZE CT were provided by the Treasurer, as circulated prior to the meeting. </w:t>
            </w:r>
          </w:p>
          <w:p w14:paraId="7CA92809" w14:textId="77777777" w:rsidR="006911D7" w:rsidRDefault="006911D7" w:rsidP="006911D7"/>
          <w:p w14:paraId="0071D051" w14:textId="6D2EB94F" w:rsidR="006911D7" w:rsidRDefault="006911D7" w:rsidP="004B3BEB">
            <w:r>
              <w:t xml:space="preserve">The </w:t>
            </w:r>
            <w:r w:rsidRPr="007E51F9">
              <w:rPr>
                <w:b/>
              </w:rPr>
              <w:t>quarterly financial report</w:t>
            </w:r>
            <w:r>
              <w:t xml:space="preserve"> was tabled for the period </w:t>
            </w:r>
            <w:r w:rsidR="004B3BEB">
              <w:t xml:space="preserve">1 </w:t>
            </w:r>
            <w:r w:rsidR="008870B7">
              <w:t>Nov 22</w:t>
            </w:r>
            <w:r w:rsidR="004B3BEB">
              <w:t xml:space="preserve"> – 31 </w:t>
            </w:r>
            <w:r w:rsidR="008870B7">
              <w:t>Jan 23</w:t>
            </w:r>
            <w:r w:rsidR="004B3BEB">
              <w:t>, attached at Enclosure 1. The</w:t>
            </w:r>
            <w:r w:rsidR="008870B7">
              <w:t xml:space="preserve"> account balances as at 31 Jan 23</w:t>
            </w:r>
            <w:r w:rsidR="004B3BEB">
              <w:t xml:space="preserve"> were:</w:t>
            </w:r>
          </w:p>
          <w:p w14:paraId="29516E65" w14:textId="77777777" w:rsidR="004B3BEB" w:rsidRDefault="004B3BEB" w:rsidP="004B3BEB"/>
          <w:p w14:paraId="3404F0A9" w14:textId="0F8D8BB1" w:rsidR="004B3BEB" w:rsidRPr="004B3BEB" w:rsidRDefault="004B3BEB" w:rsidP="004B3BEB">
            <w:pPr>
              <w:pStyle w:val="ListParagraph"/>
              <w:numPr>
                <w:ilvl w:val="0"/>
                <w:numId w:val="16"/>
              </w:numPr>
              <w:rPr>
                <w:szCs w:val="24"/>
              </w:rPr>
            </w:pPr>
            <w:r>
              <w:rPr>
                <w:szCs w:val="24"/>
              </w:rPr>
              <w:t>00 (RNZE CT Ops-</w:t>
            </w:r>
            <w:r w:rsidRPr="004B3BEB">
              <w:rPr>
                <w:szCs w:val="24"/>
              </w:rPr>
              <w:t>Transaction)</w:t>
            </w:r>
            <w:r w:rsidR="008870B7">
              <w:rPr>
                <w:szCs w:val="24"/>
              </w:rPr>
              <w:t xml:space="preserve"> Account</w:t>
            </w:r>
            <w:r w:rsidR="008870B7">
              <w:rPr>
                <w:szCs w:val="24"/>
              </w:rPr>
              <w:tab/>
              <w:t>= $3,378.59</w:t>
            </w:r>
          </w:p>
          <w:p w14:paraId="3C914BD0" w14:textId="682FCC89" w:rsidR="004B3BEB" w:rsidRPr="009803A8" w:rsidRDefault="008870B7" w:rsidP="004B3BEB">
            <w:pPr>
              <w:pStyle w:val="ListParagraph"/>
              <w:numPr>
                <w:ilvl w:val="0"/>
                <w:numId w:val="16"/>
              </w:numPr>
              <w:rPr>
                <w:szCs w:val="24"/>
              </w:rPr>
            </w:pPr>
            <w:r>
              <w:rPr>
                <w:szCs w:val="24"/>
              </w:rPr>
              <w:t xml:space="preserve">03 (ECMC Ops) Account </w:t>
            </w:r>
            <w:r>
              <w:rPr>
                <w:szCs w:val="24"/>
              </w:rPr>
              <w:tab/>
            </w:r>
            <w:r>
              <w:rPr>
                <w:szCs w:val="24"/>
              </w:rPr>
              <w:tab/>
              <w:t xml:space="preserve"> </w:t>
            </w:r>
            <w:r>
              <w:rPr>
                <w:szCs w:val="24"/>
              </w:rPr>
              <w:tab/>
            </w:r>
            <w:r w:rsidR="004B3BEB" w:rsidRPr="009803A8">
              <w:rPr>
                <w:szCs w:val="24"/>
              </w:rPr>
              <w:t>= $</w:t>
            </w:r>
            <w:r>
              <w:rPr>
                <w:szCs w:val="24"/>
              </w:rPr>
              <w:t>8,250.01</w:t>
            </w:r>
          </w:p>
          <w:p w14:paraId="2D16468A" w14:textId="3D0A7A0A" w:rsidR="004B3BEB" w:rsidRPr="009803A8" w:rsidRDefault="004B3BEB" w:rsidP="004B3BEB">
            <w:pPr>
              <w:pStyle w:val="ListParagraph"/>
              <w:numPr>
                <w:ilvl w:val="0"/>
                <w:numId w:val="16"/>
              </w:numPr>
              <w:rPr>
                <w:szCs w:val="24"/>
              </w:rPr>
            </w:pPr>
            <w:r w:rsidRPr="009803A8">
              <w:rPr>
                <w:szCs w:val="24"/>
              </w:rPr>
              <w:t>04 (RNZE CT</w:t>
            </w:r>
            <w:r w:rsidR="008870B7">
              <w:rPr>
                <w:szCs w:val="24"/>
              </w:rPr>
              <w:t xml:space="preserve"> </w:t>
            </w:r>
            <w:proofErr w:type="spellStart"/>
            <w:r w:rsidR="008870B7">
              <w:rPr>
                <w:szCs w:val="24"/>
              </w:rPr>
              <w:t>Inv</w:t>
            </w:r>
            <w:proofErr w:type="spellEnd"/>
            <w:r w:rsidR="008870B7">
              <w:rPr>
                <w:szCs w:val="24"/>
              </w:rPr>
              <w:t>) Account</w:t>
            </w:r>
            <w:r w:rsidR="008870B7">
              <w:rPr>
                <w:szCs w:val="24"/>
              </w:rPr>
              <w:tab/>
              <w:t xml:space="preserve">                </w:t>
            </w:r>
            <w:r w:rsidR="008870B7">
              <w:rPr>
                <w:szCs w:val="24"/>
              </w:rPr>
              <w:tab/>
            </w:r>
            <w:r w:rsidRPr="009803A8">
              <w:rPr>
                <w:szCs w:val="24"/>
              </w:rPr>
              <w:t>= $10,000.00</w:t>
            </w:r>
          </w:p>
          <w:p w14:paraId="4A9CE15E" w14:textId="55F8B42A" w:rsidR="004B3BEB" w:rsidRPr="009803A8" w:rsidRDefault="004B3BEB" w:rsidP="004B3BEB">
            <w:pPr>
              <w:pStyle w:val="ListParagraph"/>
              <w:numPr>
                <w:ilvl w:val="0"/>
                <w:numId w:val="16"/>
              </w:numPr>
              <w:rPr>
                <w:szCs w:val="24"/>
              </w:rPr>
            </w:pPr>
            <w:r w:rsidRPr="009803A8">
              <w:rPr>
                <w:szCs w:val="24"/>
              </w:rPr>
              <w:t xml:space="preserve">18 (RNZE CT </w:t>
            </w:r>
            <w:proofErr w:type="spellStart"/>
            <w:r w:rsidRPr="009803A8">
              <w:rPr>
                <w:szCs w:val="24"/>
              </w:rPr>
              <w:t>Inv</w:t>
            </w:r>
            <w:proofErr w:type="spellEnd"/>
            <w:r w:rsidRPr="009803A8">
              <w:rPr>
                <w:szCs w:val="24"/>
              </w:rPr>
              <w:t>) Account</w:t>
            </w:r>
            <w:r w:rsidRPr="009803A8">
              <w:rPr>
                <w:szCs w:val="24"/>
              </w:rPr>
              <w:tab/>
              <w:t xml:space="preserve">                  </w:t>
            </w:r>
            <w:r w:rsidR="008870B7">
              <w:rPr>
                <w:szCs w:val="24"/>
              </w:rPr>
              <w:tab/>
            </w:r>
            <w:r w:rsidRPr="009803A8">
              <w:rPr>
                <w:szCs w:val="24"/>
              </w:rPr>
              <w:t>= $10,000.00</w:t>
            </w:r>
          </w:p>
          <w:p w14:paraId="7F7EA6B1" w14:textId="412483A1" w:rsidR="004B3BEB" w:rsidRPr="009803A8" w:rsidRDefault="004B3BEB" w:rsidP="004B3BEB">
            <w:pPr>
              <w:pStyle w:val="ListParagraph"/>
              <w:numPr>
                <w:ilvl w:val="0"/>
                <w:numId w:val="16"/>
              </w:numPr>
              <w:rPr>
                <w:szCs w:val="24"/>
              </w:rPr>
            </w:pPr>
            <w:r w:rsidRPr="009803A8">
              <w:rPr>
                <w:szCs w:val="24"/>
              </w:rPr>
              <w:t xml:space="preserve">19 (RNZE CT </w:t>
            </w:r>
            <w:proofErr w:type="spellStart"/>
            <w:r w:rsidRPr="009803A8">
              <w:rPr>
                <w:szCs w:val="24"/>
              </w:rPr>
              <w:t>Inv</w:t>
            </w:r>
            <w:proofErr w:type="spellEnd"/>
            <w:r w:rsidRPr="009803A8">
              <w:rPr>
                <w:szCs w:val="24"/>
              </w:rPr>
              <w:t>) Account</w:t>
            </w:r>
            <w:r w:rsidRPr="009803A8">
              <w:rPr>
                <w:szCs w:val="24"/>
              </w:rPr>
              <w:tab/>
              <w:t xml:space="preserve">                  </w:t>
            </w:r>
            <w:r w:rsidR="008870B7">
              <w:rPr>
                <w:szCs w:val="24"/>
              </w:rPr>
              <w:tab/>
            </w:r>
            <w:r w:rsidRPr="009803A8">
              <w:rPr>
                <w:szCs w:val="24"/>
              </w:rPr>
              <w:t>= $10,000.00</w:t>
            </w:r>
          </w:p>
          <w:p w14:paraId="38CDC272" w14:textId="30DA7F32" w:rsidR="004B3BEB" w:rsidRPr="009803A8" w:rsidRDefault="004B3BEB" w:rsidP="004B3BEB">
            <w:pPr>
              <w:pStyle w:val="ListParagraph"/>
              <w:numPr>
                <w:ilvl w:val="0"/>
                <w:numId w:val="16"/>
              </w:numPr>
              <w:rPr>
                <w:szCs w:val="24"/>
              </w:rPr>
            </w:pPr>
            <w:r w:rsidRPr="009803A8">
              <w:rPr>
                <w:szCs w:val="24"/>
              </w:rPr>
              <w:t xml:space="preserve">20 (RNZE CT </w:t>
            </w:r>
            <w:proofErr w:type="spellStart"/>
            <w:r w:rsidRPr="009803A8">
              <w:rPr>
                <w:szCs w:val="24"/>
              </w:rPr>
              <w:t>Inv</w:t>
            </w:r>
            <w:proofErr w:type="spellEnd"/>
            <w:r w:rsidRPr="009803A8">
              <w:rPr>
                <w:szCs w:val="24"/>
              </w:rPr>
              <w:t>) Account</w:t>
            </w:r>
            <w:r w:rsidRPr="009803A8">
              <w:rPr>
                <w:szCs w:val="24"/>
              </w:rPr>
              <w:tab/>
              <w:t xml:space="preserve">                  </w:t>
            </w:r>
            <w:r w:rsidR="008870B7">
              <w:rPr>
                <w:szCs w:val="24"/>
              </w:rPr>
              <w:tab/>
            </w:r>
            <w:r w:rsidRPr="009803A8">
              <w:rPr>
                <w:szCs w:val="24"/>
              </w:rPr>
              <w:t>= $10,000.00</w:t>
            </w:r>
          </w:p>
          <w:p w14:paraId="48A969DA" w14:textId="494E747C" w:rsidR="004B3BEB" w:rsidRPr="009803A8" w:rsidRDefault="004B3BEB" w:rsidP="004B3BEB">
            <w:pPr>
              <w:pStyle w:val="ListParagraph"/>
              <w:numPr>
                <w:ilvl w:val="0"/>
                <w:numId w:val="16"/>
              </w:numPr>
              <w:rPr>
                <w:szCs w:val="24"/>
              </w:rPr>
            </w:pPr>
            <w:r w:rsidRPr="009803A8">
              <w:rPr>
                <w:szCs w:val="24"/>
              </w:rPr>
              <w:t>21 (RNZE CT Debit Card Account</w:t>
            </w:r>
            <w:r w:rsidRPr="009803A8">
              <w:rPr>
                <w:szCs w:val="24"/>
              </w:rPr>
              <w:tab/>
              <w:t xml:space="preserve">     </w:t>
            </w:r>
            <w:r w:rsidR="008870B7">
              <w:rPr>
                <w:szCs w:val="24"/>
              </w:rPr>
              <w:tab/>
            </w:r>
            <w:r w:rsidRPr="009803A8">
              <w:rPr>
                <w:szCs w:val="24"/>
              </w:rPr>
              <w:t>= $</w:t>
            </w:r>
            <w:r w:rsidR="007E51F9">
              <w:rPr>
                <w:szCs w:val="24"/>
              </w:rPr>
              <w:t>7</w:t>
            </w:r>
            <w:r w:rsidRPr="009803A8">
              <w:rPr>
                <w:szCs w:val="24"/>
              </w:rPr>
              <w:t>4.67</w:t>
            </w:r>
          </w:p>
          <w:p w14:paraId="264EB341" w14:textId="2613E12C" w:rsidR="004B3BEB" w:rsidRPr="002301B9" w:rsidRDefault="004B3BEB" w:rsidP="004B3BEB">
            <w:pPr>
              <w:pStyle w:val="ListParagraph"/>
              <w:numPr>
                <w:ilvl w:val="0"/>
                <w:numId w:val="16"/>
              </w:numPr>
              <w:rPr>
                <w:szCs w:val="24"/>
                <w:u w:val="single"/>
              </w:rPr>
            </w:pPr>
            <w:r w:rsidRPr="009803A8">
              <w:rPr>
                <w:szCs w:val="24"/>
              </w:rPr>
              <w:t>22 RNZE CT Term</w:t>
            </w:r>
            <w:r w:rsidR="008870B7">
              <w:rPr>
                <w:szCs w:val="24"/>
              </w:rPr>
              <w:t xml:space="preserve"> Deposit Account         </w:t>
            </w:r>
            <w:r w:rsidR="008870B7">
              <w:rPr>
                <w:szCs w:val="24"/>
              </w:rPr>
              <w:tab/>
              <w:t xml:space="preserve">= </w:t>
            </w:r>
            <w:r w:rsidR="008870B7" w:rsidRPr="002301B9">
              <w:rPr>
                <w:szCs w:val="24"/>
                <w:u w:val="single"/>
              </w:rPr>
              <w:t>$10</w:t>
            </w:r>
            <w:r w:rsidRPr="002301B9">
              <w:rPr>
                <w:szCs w:val="24"/>
                <w:u w:val="single"/>
              </w:rPr>
              <w:t>,</w:t>
            </w:r>
            <w:r w:rsidR="008870B7" w:rsidRPr="002301B9">
              <w:rPr>
                <w:szCs w:val="24"/>
                <w:u w:val="single"/>
              </w:rPr>
              <w:t>0</w:t>
            </w:r>
            <w:r w:rsidRPr="002301B9">
              <w:rPr>
                <w:szCs w:val="24"/>
                <w:u w:val="single"/>
              </w:rPr>
              <w:t>00.00</w:t>
            </w:r>
          </w:p>
          <w:p w14:paraId="343F7D09" w14:textId="5AF5DFB7" w:rsidR="004B3BEB" w:rsidRPr="009803A8" w:rsidRDefault="004B3BEB" w:rsidP="004B3BEB">
            <w:pPr>
              <w:pStyle w:val="ListParagraph"/>
              <w:numPr>
                <w:ilvl w:val="0"/>
                <w:numId w:val="16"/>
              </w:numPr>
              <w:rPr>
                <w:szCs w:val="24"/>
              </w:rPr>
            </w:pPr>
            <w:r w:rsidRPr="009803A8">
              <w:rPr>
                <w:szCs w:val="24"/>
              </w:rPr>
              <w:t>Total account balance</w:t>
            </w:r>
            <w:r w:rsidRPr="009803A8">
              <w:rPr>
                <w:szCs w:val="24"/>
              </w:rPr>
              <w:tab/>
            </w:r>
            <w:r w:rsidRPr="009803A8">
              <w:rPr>
                <w:szCs w:val="24"/>
              </w:rPr>
              <w:tab/>
              <w:t xml:space="preserve">               </w:t>
            </w:r>
            <w:r w:rsidR="008870B7">
              <w:rPr>
                <w:szCs w:val="24"/>
              </w:rPr>
              <w:tab/>
            </w:r>
            <w:r w:rsidRPr="009803A8">
              <w:rPr>
                <w:szCs w:val="24"/>
              </w:rPr>
              <w:t xml:space="preserve">= </w:t>
            </w:r>
            <w:r w:rsidRPr="009803A8">
              <w:rPr>
                <w:szCs w:val="24"/>
                <w:u w:val="single"/>
              </w:rPr>
              <w:t>$</w:t>
            </w:r>
            <w:r w:rsidR="008870B7">
              <w:rPr>
                <w:szCs w:val="24"/>
                <w:u w:val="single"/>
              </w:rPr>
              <w:t>61,703.27</w:t>
            </w:r>
          </w:p>
          <w:p w14:paraId="02AC937F" w14:textId="77777777" w:rsidR="004B3BEB" w:rsidRDefault="004B3BEB" w:rsidP="007E51F9"/>
          <w:p w14:paraId="3E726087" w14:textId="1670E89A" w:rsidR="00AA4D18" w:rsidRDefault="007E51F9" w:rsidP="007E51F9">
            <w:r>
              <w:t xml:space="preserve">There was a total of eight </w:t>
            </w:r>
            <w:r w:rsidRPr="007E51F9">
              <w:rPr>
                <w:b/>
              </w:rPr>
              <w:t>accounts approved for payment</w:t>
            </w:r>
            <w:r>
              <w:t xml:space="preserve">, six from the </w:t>
            </w:r>
            <w:r w:rsidR="008654CB">
              <w:t>‘</w:t>
            </w:r>
            <w:r>
              <w:t>00</w:t>
            </w:r>
            <w:r w:rsidR="008654CB">
              <w:t>’</w:t>
            </w:r>
            <w:r w:rsidR="007C6FE2">
              <w:t xml:space="preserve"> account and two</w:t>
            </w:r>
            <w:r>
              <w:t xml:space="preserve"> from the </w:t>
            </w:r>
            <w:r w:rsidR="008654CB">
              <w:t>‘</w:t>
            </w:r>
            <w:r>
              <w:t>03</w:t>
            </w:r>
            <w:r w:rsidR="008654CB">
              <w:t>’</w:t>
            </w:r>
            <w:r>
              <w:t xml:space="preserve"> </w:t>
            </w:r>
            <w:r w:rsidR="007C6FE2">
              <w:t>account</w:t>
            </w:r>
            <w:r>
              <w:t xml:space="preserve">. </w:t>
            </w:r>
          </w:p>
          <w:p w14:paraId="44EDE586" w14:textId="77777777" w:rsidR="00AA4D18" w:rsidRDefault="00AA4D18" w:rsidP="007E51F9"/>
          <w:p w14:paraId="50217E1B" w14:textId="042B0AD1" w:rsidR="00F55EC2" w:rsidRDefault="00F55EC2" w:rsidP="007E51F9">
            <w:r>
              <w:t>“00’ Account</w:t>
            </w:r>
          </w:p>
          <w:p w14:paraId="024AB7E4" w14:textId="59960A86" w:rsidR="00F55EC2" w:rsidRDefault="00F55EC2" w:rsidP="00F55EC2">
            <w:pPr>
              <w:jc w:val="right"/>
            </w:pPr>
            <w:r>
              <w:tab/>
            </w:r>
            <w:r>
              <w:tab/>
            </w:r>
            <w:r>
              <w:tab/>
            </w:r>
            <w:r>
              <w:tab/>
              <w:t>Internal Transfer = $4,000.00</w:t>
            </w:r>
          </w:p>
          <w:p w14:paraId="3647B3DA" w14:textId="3D7A4EBD" w:rsidR="00F55EC2" w:rsidRDefault="00F55EC2" w:rsidP="00F55EC2">
            <w:pPr>
              <w:jc w:val="right"/>
            </w:pPr>
            <w:r>
              <w:t xml:space="preserve">Museums </w:t>
            </w:r>
            <w:proofErr w:type="spellStart"/>
            <w:r>
              <w:t>Aotearoa</w:t>
            </w:r>
            <w:proofErr w:type="spellEnd"/>
            <w:r>
              <w:t xml:space="preserve"> Membership Fee = $124.20</w:t>
            </w:r>
          </w:p>
          <w:p w14:paraId="0F6124ED" w14:textId="44001E28" w:rsidR="00F55EC2" w:rsidRDefault="00F55EC2" w:rsidP="00F55EC2">
            <w:pPr>
              <w:jc w:val="right"/>
            </w:pPr>
            <w:r>
              <w:t xml:space="preserve">FUJIFILM </w:t>
            </w:r>
            <w:r w:rsidR="008607BF">
              <w:t>Quarterly</w:t>
            </w:r>
            <w:r>
              <w:t xml:space="preserve"> Fee = $126</w:t>
            </w:r>
            <w:r w:rsidR="00B439D1">
              <w:t>.50</w:t>
            </w:r>
          </w:p>
          <w:p w14:paraId="40531003" w14:textId="6B8CB0A2" w:rsidR="00F55EC2" w:rsidRDefault="00F55EC2" w:rsidP="00F55EC2">
            <w:pPr>
              <w:jc w:val="right"/>
            </w:pPr>
            <w:r>
              <w:t>Nyx Software (IT Upgrades) = $575.01</w:t>
            </w:r>
          </w:p>
          <w:p w14:paraId="294C8B0D" w14:textId="77777777" w:rsidR="00F55EC2" w:rsidRDefault="00F55EC2" w:rsidP="00F55EC2">
            <w:pPr>
              <w:jc w:val="right"/>
            </w:pPr>
            <w:r>
              <w:t>Mint Printing (Anniversary Painting) = $2,692.47</w:t>
            </w:r>
          </w:p>
          <w:p w14:paraId="46772580" w14:textId="67A0B31B" w:rsidR="00F55EC2" w:rsidRDefault="00F55EC2" w:rsidP="00F55EC2">
            <w:pPr>
              <w:jc w:val="right"/>
            </w:pPr>
            <w:r>
              <w:t xml:space="preserve">Matt </w:t>
            </w:r>
            <w:proofErr w:type="spellStart"/>
            <w:r>
              <w:t>Gauldie</w:t>
            </w:r>
            <w:proofErr w:type="spellEnd"/>
            <w:r>
              <w:t xml:space="preserve"> (Anniversary Painting) = </w:t>
            </w:r>
            <w:r w:rsidRPr="008607BF">
              <w:rPr>
                <w:u w:val="single"/>
              </w:rPr>
              <w:t>$2,000.00</w:t>
            </w:r>
          </w:p>
          <w:p w14:paraId="1E36B458" w14:textId="67ABCDDA" w:rsidR="00F55EC2" w:rsidRDefault="00F55EC2" w:rsidP="00F55EC2">
            <w:pPr>
              <w:jc w:val="right"/>
            </w:pPr>
            <w:r>
              <w:t xml:space="preserve">“00” Sub Total Expenditure = </w:t>
            </w:r>
            <w:r w:rsidRPr="008607BF">
              <w:rPr>
                <w:u w:val="single"/>
              </w:rPr>
              <w:t>$9,518.18</w:t>
            </w:r>
          </w:p>
          <w:p w14:paraId="7D481DFF" w14:textId="68415BAB" w:rsidR="00FE2573" w:rsidRDefault="00FE2573" w:rsidP="00FE2573">
            <w:r>
              <w:t>“03” Account</w:t>
            </w:r>
          </w:p>
          <w:p w14:paraId="2E66AD87" w14:textId="77777777" w:rsidR="00FE2573" w:rsidRDefault="00FE2573" w:rsidP="00FE2573">
            <w:pPr>
              <w:jc w:val="right"/>
            </w:pPr>
            <w:r>
              <w:t>Internal Transfer = $2,500.00</w:t>
            </w:r>
          </w:p>
          <w:p w14:paraId="2B378EAB" w14:textId="77777777" w:rsidR="00FE2573" w:rsidRDefault="00FE2573" w:rsidP="00FE2573">
            <w:pPr>
              <w:jc w:val="right"/>
            </w:pPr>
            <w:r>
              <w:t xml:space="preserve">Bank Fee </w:t>
            </w:r>
            <w:r w:rsidRPr="008607BF">
              <w:rPr>
                <w:u w:val="single"/>
              </w:rPr>
              <w:t>= $10.00</w:t>
            </w:r>
          </w:p>
          <w:p w14:paraId="0F7FA59B" w14:textId="616A3CB5" w:rsidR="00FE2573" w:rsidRDefault="00FE2573" w:rsidP="00FE2573">
            <w:pPr>
              <w:jc w:val="right"/>
            </w:pPr>
            <w:r>
              <w:t xml:space="preserve">“03” Sub Total Expenditure = </w:t>
            </w:r>
            <w:r w:rsidRPr="008607BF">
              <w:rPr>
                <w:u w:val="single"/>
              </w:rPr>
              <w:t>$2,510.00</w:t>
            </w:r>
          </w:p>
          <w:p w14:paraId="6E181FC9" w14:textId="77777777" w:rsidR="00FE2573" w:rsidRDefault="00FE2573" w:rsidP="007E51F9"/>
          <w:p w14:paraId="04980C21" w14:textId="1FF7033F" w:rsidR="00FE2573" w:rsidRPr="008607BF" w:rsidRDefault="00FE2573" w:rsidP="007E51F9">
            <w:pPr>
              <w:rPr>
                <w:b/>
                <w:szCs w:val="24"/>
                <w:u w:val="single"/>
              </w:rPr>
            </w:pPr>
            <w:r>
              <w:t>The payments totall</w:t>
            </w:r>
            <w:r w:rsidR="008607BF">
              <w:t>ing were approved</w:t>
            </w:r>
            <w:r w:rsidR="00B439D1">
              <w:t>:</w:t>
            </w:r>
            <w:r>
              <w:t xml:space="preserve"> </w:t>
            </w:r>
            <w:r w:rsidR="008607BF" w:rsidRPr="008607BF">
              <w:rPr>
                <w:b/>
                <w:u w:val="single"/>
              </w:rPr>
              <w:t>$12,028.18.</w:t>
            </w:r>
          </w:p>
          <w:p w14:paraId="5815F998" w14:textId="77777777" w:rsidR="00FE2573" w:rsidRDefault="00FE2573" w:rsidP="007E51F9">
            <w:pPr>
              <w:rPr>
                <w:b/>
                <w:szCs w:val="24"/>
              </w:rPr>
            </w:pPr>
          </w:p>
          <w:p w14:paraId="4C1111A9" w14:textId="2487B811" w:rsidR="007C6FE2" w:rsidRPr="00FE2573" w:rsidRDefault="007E51F9" w:rsidP="007E51F9">
            <w:pPr>
              <w:rPr>
                <w:szCs w:val="24"/>
              </w:rPr>
            </w:pPr>
            <w:r w:rsidRPr="00D95358">
              <w:rPr>
                <w:b/>
                <w:szCs w:val="24"/>
              </w:rPr>
              <w:t>Moved:</w:t>
            </w:r>
            <w:r>
              <w:rPr>
                <w:b/>
                <w:szCs w:val="24"/>
              </w:rPr>
              <w:t xml:space="preserve"> </w:t>
            </w:r>
            <w:r w:rsidR="00FE2573">
              <w:rPr>
                <w:rFonts w:ascii="Calibri" w:hAnsi="Calibri" w:cs="Calibri"/>
                <w:color w:val="000000"/>
                <w:szCs w:val="24"/>
              </w:rPr>
              <w:t>WO1 (Rtd) G Findon</w:t>
            </w:r>
          </w:p>
          <w:p w14:paraId="07DD910A" w14:textId="2CE17389" w:rsidR="00FA2AA5" w:rsidRDefault="007E51F9" w:rsidP="007E51F9">
            <w:pPr>
              <w:rPr>
                <w:b/>
                <w:szCs w:val="24"/>
              </w:rPr>
            </w:pPr>
            <w:r w:rsidRPr="00D95358">
              <w:rPr>
                <w:b/>
                <w:szCs w:val="24"/>
              </w:rPr>
              <w:t>Seconded:</w:t>
            </w:r>
            <w:r>
              <w:rPr>
                <w:b/>
                <w:szCs w:val="24"/>
              </w:rPr>
              <w:t xml:space="preserve"> </w:t>
            </w:r>
            <w:r w:rsidR="00FE2573" w:rsidRPr="00194DC8">
              <w:rPr>
                <w:rFonts w:ascii="Calibri" w:hAnsi="Calibri" w:cs="Calibri"/>
                <w:color w:val="000000"/>
                <w:szCs w:val="24"/>
              </w:rPr>
              <w:t>SSGT (Rtd) AD Johnson</w:t>
            </w:r>
            <w:r>
              <w:rPr>
                <w:b/>
                <w:szCs w:val="24"/>
              </w:rPr>
              <w:br/>
            </w:r>
            <w:r w:rsidRPr="00D95358">
              <w:rPr>
                <w:b/>
                <w:szCs w:val="24"/>
              </w:rPr>
              <w:t>Carried</w:t>
            </w:r>
          </w:p>
          <w:p w14:paraId="28EE9C69" w14:textId="77777777" w:rsidR="00FE2573" w:rsidRPr="007C6FE2" w:rsidRDefault="00FE2573" w:rsidP="007E51F9">
            <w:pPr>
              <w:rPr>
                <w:b/>
                <w:szCs w:val="24"/>
              </w:rPr>
            </w:pPr>
          </w:p>
          <w:p w14:paraId="6192D83C" w14:textId="01DC747A" w:rsidR="00FE2573" w:rsidRDefault="00FE2573" w:rsidP="007E51F9">
            <w:pPr>
              <w:rPr>
                <w:szCs w:val="24"/>
              </w:rPr>
            </w:pPr>
            <w:r>
              <w:rPr>
                <w:szCs w:val="24"/>
              </w:rPr>
              <w:t xml:space="preserve">The annual Financial Report for year ending 31 December 2022 (Enclosure 2) was tabled and adopted. </w:t>
            </w:r>
          </w:p>
          <w:p w14:paraId="1293B2A4" w14:textId="77777777" w:rsidR="00AA4D18" w:rsidRDefault="00AA4D18" w:rsidP="007E51F9">
            <w:pPr>
              <w:rPr>
                <w:szCs w:val="24"/>
              </w:rPr>
            </w:pPr>
          </w:p>
          <w:p w14:paraId="347C0D20" w14:textId="7508EEDA" w:rsidR="007E51F9" w:rsidRDefault="007E51F9" w:rsidP="007E51F9">
            <w:pPr>
              <w:rPr>
                <w:szCs w:val="24"/>
              </w:rPr>
            </w:pPr>
            <w:r w:rsidRPr="00002DA8">
              <w:rPr>
                <w:b/>
                <w:bCs/>
                <w:szCs w:val="24"/>
              </w:rPr>
              <w:t>Moved:</w:t>
            </w:r>
            <w:r>
              <w:rPr>
                <w:szCs w:val="24"/>
              </w:rPr>
              <w:t xml:space="preserve"> </w:t>
            </w:r>
            <w:r w:rsidR="00FE2573">
              <w:rPr>
                <w:rFonts w:ascii="Calibri" w:hAnsi="Calibri" w:cs="Calibri"/>
                <w:color w:val="000000"/>
                <w:szCs w:val="24"/>
              </w:rPr>
              <w:t>WO1 (Rtd) G Findon</w:t>
            </w:r>
          </w:p>
          <w:p w14:paraId="4CB52433" w14:textId="39EA5D81" w:rsidR="003020A9" w:rsidRDefault="007E51F9" w:rsidP="007E51F9">
            <w:pPr>
              <w:rPr>
                <w:szCs w:val="24"/>
              </w:rPr>
            </w:pPr>
            <w:r w:rsidRPr="00002DA8">
              <w:rPr>
                <w:b/>
                <w:bCs/>
                <w:szCs w:val="24"/>
              </w:rPr>
              <w:t>Seconded</w:t>
            </w:r>
            <w:r>
              <w:rPr>
                <w:szCs w:val="24"/>
              </w:rPr>
              <w:t xml:space="preserve">: </w:t>
            </w:r>
            <w:r w:rsidR="00EE6628" w:rsidRPr="00194DC8">
              <w:rPr>
                <w:rFonts w:ascii="Calibri" w:hAnsi="Calibri" w:cs="Calibri"/>
                <w:color w:val="000000"/>
                <w:szCs w:val="24"/>
              </w:rPr>
              <w:t>WO1 CA Fairbairn</w:t>
            </w:r>
          </w:p>
          <w:p w14:paraId="091C79E9" w14:textId="1EBCD146" w:rsidR="007E51F9" w:rsidRDefault="007E51F9" w:rsidP="007E51F9">
            <w:pPr>
              <w:rPr>
                <w:b/>
                <w:bCs/>
                <w:szCs w:val="24"/>
              </w:rPr>
            </w:pPr>
            <w:r w:rsidRPr="00002DA8">
              <w:rPr>
                <w:b/>
                <w:bCs/>
                <w:szCs w:val="24"/>
              </w:rPr>
              <w:t xml:space="preserve">Carried </w:t>
            </w:r>
          </w:p>
          <w:p w14:paraId="016D2F29" w14:textId="77777777" w:rsidR="00FE2573" w:rsidRDefault="00FE2573" w:rsidP="007E51F9">
            <w:pPr>
              <w:rPr>
                <w:b/>
                <w:bCs/>
                <w:szCs w:val="24"/>
              </w:rPr>
            </w:pPr>
          </w:p>
          <w:p w14:paraId="0046915D" w14:textId="7D177E60" w:rsidR="00881C20" w:rsidRDefault="00FE2573" w:rsidP="007E51F9">
            <w:pPr>
              <w:rPr>
                <w:bCs/>
                <w:szCs w:val="24"/>
              </w:rPr>
            </w:pPr>
            <w:r w:rsidRPr="00FE2573">
              <w:rPr>
                <w:bCs/>
                <w:szCs w:val="24"/>
              </w:rPr>
              <w:t xml:space="preserve">The </w:t>
            </w:r>
            <w:r w:rsidR="00881C20">
              <w:rPr>
                <w:bCs/>
                <w:szCs w:val="24"/>
              </w:rPr>
              <w:t xml:space="preserve">Charitable Trust </w:t>
            </w:r>
            <w:r w:rsidR="00C97B33">
              <w:rPr>
                <w:bCs/>
                <w:szCs w:val="24"/>
              </w:rPr>
              <w:t>investment plan as outlined in</w:t>
            </w:r>
            <w:r w:rsidRPr="00FE2573">
              <w:rPr>
                <w:bCs/>
                <w:szCs w:val="24"/>
              </w:rPr>
              <w:t xml:space="preserve"> the 17 Dec</w:t>
            </w:r>
            <w:r w:rsidR="008607BF">
              <w:rPr>
                <w:bCs/>
                <w:szCs w:val="24"/>
              </w:rPr>
              <w:t xml:space="preserve"> 22</w:t>
            </w:r>
            <w:r w:rsidRPr="00FE2573">
              <w:rPr>
                <w:bCs/>
                <w:szCs w:val="24"/>
              </w:rPr>
              <w:t xml:space="preserve"> investment report was agreed </w:t>
            </w:r>
            <w:r w:rsidR="008607BF">
              <w:rPr>
                <w:bCs/>
                <w:szCs w:val="24"/>
              </w:rPr>
              <w:t>up</w:t>
            </w:r>
            <w:r w:rsidRPr="00FE2573">
              <w:rPr>
                <w:bCs/>
                <w:szCs w:val="24"/>
              </w:rPr>
              <w:t xml:space="preserve">on. This </w:t>
            </w:r>
            <w:r w:rsidR="00C97B33">
              <w:rPr>
                <w:bCs/>
                <w:szCs w:val="24"/>
              </w:rPr>
              <w:t xml:space="preserve">plan will </w:t>
            </w:r>
            <w:r w:rsidR="00881C20">
              <w:rPr>
                <w:bCs/>
                <w:szCs w:val="24"/>
              </w:rPr>
              <w:t>continue the current investment strategy, with fiv</w:t>
            </w:r>
            <w:r w:rsidR="007F3E65">
              <w:rPr>
                <w:bCs/>
                <w:szCs w:val="24"/>
              </w:rPr>
              <w:t>e term deposits of $10,000</w:t>
            </w:r>
            <w:r w:rsidR="008607BF">
              <w:rPr>
                <w:bCs/>
                <w:szCs w:val="24"/>
              </w:rPr>
              <w:t>,</w:t>
            </w:r>
            <w:r w:rsidR="007F3E65">
              <w:rPr>
                <w:bCs/>
                <w:szCs w:val="24"/>
              </w:rPr>
              <w:t xml:space="preserve"> each</w:t>
            </w:r>
            <w:r w:rsidR="00881C20">
              <w:rPr>
                <w:bCs/>
                <w:szCs w:val="24"/>
              </w:rPr>
              <w:t xml:space="preserve"> reaching maturity annually. The maturity is paid out to the trust when the term deposits expire. Term deposits will then be rolled over for a further term. </w:t>
            </w:r>
          </w:p>
          <w:p w14:paraId="6E0AD579" w14:textId="77777777" w:rsidR="00881C20" w:rsidRDefault="00881C20" w:rsidP="007E51F9">
            <w:pPr>
              <w:rPr>
                <w:bCs/>
                <w:szCs w:val="24"/>
              </w:rPr>
            </w:pPr>
          </w:p>
          <w:p w14:paraId="3F85E640" w14:textId="77777777" w:rsidR="00881C20" w:rsidRPr="00FE2573" w:rsidRDefault="00881C20" w:rsidP="00881C20">
            <w:pPr>
              <w:rPr>
                <w:szCs w:val="24"/>
              </w:rPr>
            </w:pPr>
            <w:r w:rsidRPr="00D95358">
              <w:rPr>
                <w:b/>
                <w:szCs w:val="24"/>
              </w:rPr>
              <w:t>Moved:</w:t>
            </w:r>
            <w:r>
              <w:rPr>
                <w:b/>
                <w:szCs w:val="24"/>
              </w:rPr>
              <w:t xml:space="preserve"> </w:t>
            </w:r>
            <w:r>
              <w:rPr>
                <w:rFonts w:ascii="Calibri" w:hAnsi="Calibri" w:cs="Calibri"/>
                <w:color w:val="000000"/>
                <w:szCs w:val="24"/>
              </w:rPr>
              <w:t>WO1 (Rtd) G Findon</w:t>
            </w:r>
          </w:p>
          <w:p w14:paraId="0EDEEC83" w14:textId="77777777" w:rsidR="00881C20" w:rsidRDefault="00881C20" w:rsidP="00881C20">
            <w:pPr>
              <w:rPr>
                <w:b/>
                <w:szCs w:val="24"/>
              </w:rPr>
            </w:pPr>
            <w:r w:rsidRPr="00D95358">
              <w:rPr>
                <w:b/>
                <w:szCs w:val="24"/>
              </w:rPr>
              <w:t>Seconded:</w:t>
            </w:r>
            <w:r>
              <w:rPr>
                <w:b/>
                <w:szCs w:val="24"/>
              </w:rPr>
              <w:t xml:space="preserve"> </w:t>
            </w:r>
            <w:r w:rsidRPr="00194DC8">
              <w:rPr>
                <w:rFonts w:ascii="Calibri" w:hAnsi="Calibri" w:cs="Calibri"/>
                <w:color w:val="000000"/>
                <w:szCs w:val="24"/>
              </w:rPr>
              <w:t>SSGT (Rtd) AD Johnson</w:t>
            </w:r>
            <w:r>
              <w:rPr>
                <w:b/>
                <w:szCs w:val="24"/>
              </w:rPr>
              <w:br/>
            </w:r>
            <w:r w:rsidRPr="00D95358">
              <w:rPr>
                <w:b/>
                <w:szCs w:val="24"/>
              </w:rPr>
              <w:t>Carried</w:t>
            </w:r>
          </w:p>
          <w:p w14:paraId="4738EE48" w14:textId="77777777" w:rsidR="007E51F9" w:rsidRDefault="007E51F9" w:rsidP="007E51F9">
            <w:pPr>
              <w:rPr>
                <w:b/>
              </w:rPr>
            </w:pPr>
          </w:p>
          <w:p w14:paraId="7AC5D8E9" w14:textId="397BC9CD" w:rsidR="00AA4D18" w:rsidRPr="00FE2573" w:rsidRDefault="00FE2573" w:rsidP="007E51F9">
            <w:r w:rsidRPr="00FE2573">
              <w:t xml:space="preserve">The </w:t>
            </w:r>
            <w:r w:rsidR="008607BF">
              <w:t xml:space="preserve">RNZE </w:t>
            </w:r>
            <w:r w:rsidRPr="00FE2573">
              <w:t>CT Board would like to thank Greg Findon for all his hard work compiling the financial reports and to Gordon Reid for revi</w:t>
            </w:r>
            <w:r>
              <w:t>e</w:t>
            </w:r>
            <w:r w:rsidRPr="00FE2573">
              <w:t xml:space="preserve">wing them. </w:t>
            </w:r>
          </w:p>
          <w:p w14:paraId="247DA15C" w14:textId="77777777" w:rsidR="00AA4D18" w:rsidRPr="007E51F9" w:rsidRDefault="00AA4D18" w:rsidP="007E51F9">
            <w:pPr>
              <w:rPr>
                <w:b/>
              </w:rPr>
            </w:pPr>
          </w:p>
        </w:tc>
      </w:tr>
      <w:tr w:rsidR="008A628E" w:rsidRPr="00EF7D82" w14:paraId="69675932"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696E8A70" w14:textId="38AEC863" w:rsidR="008A628E" w:rsidRPr="007A7A4E" w:rsidRDefault="000A2825" w:rsidP="007C6FE2">
            <w:pPr>
              <w:pStyle w:val="ListParagraph"/>
              <w:numPr>
                <w:ilvl w:val="0"/>
                <w:numId w:val="12"/>
              </w:numPr>
              <w:spacing w:after="200"/>
              <w:rPr>
                <w:b/>
                <w:szCs w:val="24"/>
              </w:rPr>
            </w:pPr>
            <w:r>
              <w:rPr>
                <w:b/>
                <w:szCs w:val="24"/>
              </w:rPr>
              <w:lastRenderedPageBreak/>
              <w:t>Progress on actions/tasks and other activities since the last meeting</w:t>
            </w:r>
          </w:p>
        </w:tc>
        <w:tc>
          <w:tcPr>
            <w:tcW w:w="3750" w:type="pct"/>
            <w:gridSpan w:val="4"/>
            <w:tcBorders>
              <w:left w:val="single" w:sz="4" w:space="0" w:color="auto"/>
              <w:right w:val="single" w:sz="4" w:space="0" w:color="auto"/>
            </w:tcBorders>
          </w:tcPr>
          <w:p w14:paraId="5245FAFE" w14:textId="77777777" w:rsidR="000A2825" w:rsidRDefault="000A2825" w:rsidP="00CF6D09">
            <w:pPr>
              <w:pStyle w:val="ListParagraph"/>
              <w:numPr>
                <w:ilvl w:val="0"/>
                <w:numId w:val="27"/>
              </w:numPr>
              <w:ind w:left="317" w:hanging="317"/>
              <w:rPr>
                <w:bCs/>
                <w:szCs w:val="24"/>
              </w:rPr>
            </w:pPr>
            <w:r w:rsidRPr="000A2825">
              <w:rPr>
                <w:b/>
                <w:szCs w:val="24"/>
              </w:rPr>
              <w:t>Trust Deed Issue</w:t>
            </w:r>
            <w:r w:rsidRPr="000A2825">
              <w:rPr>
                <w:bCs/>
                <w:szCs w:val="24"/>
              </w:rPr>
              <w:t xml:space="preserve"> </w:t>
            </w:r>
            <w:r w:rsidRPr="000A2825">
              <w:rPr>
                <w:b/>
                <w:szCs w:val="24"/>
              </w:rPr>
              <w:t>(Chair Tenure)</w:t>
            </w:r>
            <w:r w:rsidRPr="000A2825">
              <w:rPr>
                <w:bCs/>
                <w:szCs w:val="24"/>
              </w:rPr>
              <w:t xml:space="preserve"> – COL (Rtd) Don Jones has become a co-opted trustee and indicated that he is happy to become a full trustee later in 2023 and take over the chair position - WIP; </w:t>
            </w:r>
          </w:p>
          <w:p w14:paraId="532B9D94" w14:textId="77777777" w:rsidR="000A2825" w:rsidRDefault="000A2825" w:rsidP="00CF6D09">
            <w:pPr>
              <w:pStyle w:val="ListParagraph"/>
              <w:ind w:left="317" w:hanging="317"/>
              <w:rPr>
                <w:bCs/>
                <w:szCs w:val="24"/>
              </w:rPr>
            </w:pPr>
          </w:p>
          <w:p w14:paraId="5910B31C" w14:textId="4E416ED5" w:rsidR="000A2825" w:rsidRPr="00EE6628" w:rsidRDefault="000A2825" w:rsidP="00CF6D09">
            <w:pPr>
              <w:pStyle w:val="ListParagraph"/>
              <w:numPr>
                <w:ilvl w:val="0"/>
                <w:numId w:val="27"/>
              </w:numPr>
              <w:ind w:left="317" w:hanging="317"/>
              <w:rPr>
                <w:bCs/>
                <w:szCs w:val="24"/>
              </w:rPr>
            </w:pPr>
            <w:r w:rsidRPr="000A2825">
              <w:rPr>
                <w:b/>
                <w:bCs/>
                <w:szCs w:val="24"/>
              </w:rPr>
              <w:lastRenderedPageBreak/>
              <w:t>Model Bailey Bridging</w:t>
            </w:r>
            <w:r w:rsidRPr="000A2825">
              <w:rPr>
                <w:b/>
                <w:szCs w:val="24"/>
              </w:rPr>
              <w:t xml:space="preserve"> </w:t>
            </w:r>
            <w:r w:rsidR="00EE6628">
              <w:rPr>
                <w:szCs w:val="24"/>
              </w:rPr>
              <w:t xml:space="preserve">– The Chair has been unable to find paperwork </w:t>
            </w:r>
            <w:r w:rsidR="00435797">
              <w:rPr>
                <w:szCs w:val="24"/>
              </w:rPr>
              <w:t>confirming that the NZDF has officially handed the Model Bailey Bridges to the RNZE CT</w:t>
            </w:r>
            <w:r w:rsidR="002301B9">
              <w:rPr>
                <w:szCs w:val="24"/>
              </w:rPr>
              <w:t xml:space="preserve"> </w:t>
            </w:r>
            <w:r w:rsidR="00EE6628">
              <w:rPr>
                <w:szCs w:val="24"/>
              </w:rPr>
              <w:t>– WIP;</w:t>
            </w:r>
          </w:p>
          <w:p w14:paraId="0A1811D3" w14:textId="77777777" w:rsidR="00EE6628" w:rsidRPr="00EE6628" w:rsidRDefault="00EE6628" w:rsidP="00EE6628">
            <w:pPr>
              <w:pStyle w:val="ListParagraph"/>
              <w:rPr>
                <w:bCs/>
                <w:szCs w:val="24"/>
              </w:rPr>
            </w:pPr>
          </w:p>
          <w:p w14:paraId="5F8B9D22" w14:textId="6A3D813D" w:rsidR="00EE6628" w:rsidRPr="00EE6628" w:rsidRDefault="00EE6628" w:rsidP="00EE6628">
            <w:pPr>
              <w:rPr>
                <w:bCs/>
                <w:szCs w:val="24"/>
              </w:rPr>
            </w:pPr>
            <w:r>
              <w:rPr>
                <w:b/>
                <w:bCs/>
                <w:szCs w:val="24"/>
              </w:rPr>
              <w:t xml:space="preserve">Action: </w:t>
            </w:r>
            <w:r w:rsidRPr="00194DC8">
              <w:rPr>
                <w:rFonts w:ascii="Calibri" w:hAnsi="Calibri" w:cs="Calibri"/>
                <w:color w:val="000000"/>
                <w:szCs w:val="24"/>
              </w:rPr>
              <w:t>WO1 CA Fairbairn</w:t>
            </w:r>
            <w:r>
              <w:rPr>
                <w:rFonts w:ascii="Calibri" w:hAnsi="Calibri" w:cs="Calibri"/>
                <w:color w:val="000000"/>
                <w:szCs w:val="24"/>
              </w:rPr>
              <w:t xml:space="preserve"> to follow up with MAJ Wilson, the former CI SME(NZ)</w:t>
            </w:r>
            <w:r w:rsidR="008C705F">
              <w:rPr>
                <w:rFonts w:ascii="Calibri" w:hAnsi="Calibri" w:cs="Calibri"/>
                <w:color w:val="000000"/>
                <w:szCs w:val="24"/>
              </w:rPr>
              <w:t>. MAJ Wilson</w:t>
            </w:r>
            <w:r>
              <w:rPr>
                <w:rFonts w:ascii="Calibri" w:hAnsi="Calibri" w:cs="Calibri"/>
                <w:color w:val="000000"/>
                <w:szCs w:val="24"/>
              </w:rPr>
              <w:t xml:space="preserve"> was looking into handover paperwork for the model Bailey Bridge, from </w:t>
            </w:r>
            <w:r w:rsidR="002301B9">
              <w:rPr>
                <w:rFonts w:ascii="Calibri" w:hAnsi="Calibri" w:cs="Calibri"/>
                <w:color w:val="000000"/>
                <w:szCs w:val="24"/>
              </w:rPr>
              <w:t>SME(NZ)/</w:t>
            </w:r>
            <w:r>
              <w:rPr>
                <w:rFonts w:ascii="Calibri" w:hAnsi="Calibri" w:cs="Calibri"/>
                <w:color w:val="000000"/>
                <w:szCs w:val="24"/>
              </w:rPr>
              <w:t>NZDF to the RNZE CT.</w:t>
            </w:r>
          </w:p>
          <w:p w14:paraId="47E564C7" w14:textId="77777777" w:rsidR="000A2825" w:rsidRPr="000A2825" w:rsidRDefault="000A2825" w:rsidP="00CF6D09">
            <w:pPr>
              <w:pStyle w:val="ListParagraph"/>
              <w:ind w:left="317" w:hanging="317"/>
              <w:rPr>
                <w:b/>
                <w:szCs w:val="24"/>
              </w:rPr>
            </w:pPr>
          </w:p>
          <w:p w14:paraId="63EDE3C5" w14:textId="77777777" w:rsidR="000A2825" w:rsidRPr="000A2825" w:rsidRDefault="000A2825" w:rsidP="00CF6D09">
            <w:pPr>
              <w:pStyle w:val="ListParagraph"/>
              <w:numPr>
                <w:ilvl w:val="0"/>
                <w:numId w:val="27"/>
              </w:numPr>
              <w:ind w:left="317" w:hanging="317"/>
              <w:rPr>
                <w:bCs/>
                <w:szCs w:val="24"/>
              </w:rPr>
            </w:pPr>
            <w:r w:rsidRPr="000A2825">
              <w:rPr>
                <w:b/>
                <w:szCs w:val="24"/>
              </w:rPr>
              <w:t>Digitising, scanning and post-processing and uploading of books and documents</w:t>
            </w:r>
            <w:r w:rsidRPr="000A2825">
              <w:rPr>
                <w:szCs w:val="24"/>
              </w:rPr>
              <w:t xml:space="preserve"> in the ECMC library c</w:t>
            </w:r>
            <w:r w:rsidRPr="000A2825">
              <w:rPr>
                <w:bCs/>
                <w:szCs w:val="24"/>
              </w:rPr>
              <w:t xml:space="preserve">ontinues.  All copies (x5) of the </w:t>
            </w:r>
            <w:r w:rsidRPr="000A2825">
              <w:rPr>
                <w:b/>
                <w:szCs w:val="24"/>
              </w:rPr>
              <w:t>WW2 PWD records</w:t>
            </w:r>
            <w:r w:rsidRPr="000A2825">
              <w:rPr>
                <w:bCs/>
                <w:szCs w:val="24"/>
              </w:rPr>
              <w:t xml:space="preserve"> of all works undertaken in NZ over the period 1939-48, have been completed and another exchange of books took place on 6 Feb 23 </w:t>
            </w:r>
            <w:r w:rsidRPr="000A2825">
              <w:rPr>
                <w:szCs w:val="24"/>
              </w:rPr>
              <w:t>– WIP;</w:t>
            </w:r>
          </w:p>
          <w:p w14:paraId="3ADE9894" w14:textId="77777777" w:rsidR="000A2825" w:rsidRPr="000A2825" w:rsidRDefault="000A2825" w:rsidP="00CF6D09">
            <w:pPr>
              <w:pStyle w:val="ListParagraph"/>
              <w:ind w:left="317" w:hanging="317"/>
              <w:rPr>
                <w:b/>
                <w:szCs w:val="24"/>
              </w:rPr>
            </w:pPr>
          </w:p>
          <w:p w14:paraId="78418382" w14:textId="77777777" w:rsidR="000A2825" w:rsidRPr="000A2825" w:rsidRDefault="000A2825" w:rsidP="00CF6D09">
            <w:pPr>
              <w:pStyle w:val="ListParagraph"/>
              <w:numPr>
                <w:ilvl w:val="0"/>
                <w:numId w:val="27"/>
              </w:numPr>
              <w:ind w:left="317" w:hanging="317"/>
              <w:rPr>
                <w:bCs/>
                <w:szCs w:val="24"/>
              </w:rPr>
            </w:pPr>
            <w:r w:rsidRPr="000A2825">
              <w:rPr>
                <w:b/>
                <w:szCs w:val="24"/>
              </w:rPr>
              <w:t xml:space="preserve">RNZE CT Website </w:t>
            </w:r>
            <w:r w:rsidRPr="000A2825">
              <w:rPr>
                <w:szCs w:val="24"/>
              </w:rPr>
              <w:t xml:space="preserve">– is up to date, with a further group of photos added of all current museum displays, under the ECMC Museum section.  </w:t>
            </w:r>
            <w:r w:rsidRPr="000A2825">
              <w:rPr>
                <w:b/>
                <w:bCs/>
                <w:szCs w:val="24"/>
              </w:rPr>
              <w:t xml:space="preserve">Total ICR&amp;T expenditure </w:t>
            </w:r>
            <w:r w:rsidRPr="000A2825">
              <w:rPr>
                <w:szCs w:val="24"/>
              </w:rPr>
              <w:t xml:space="preserve">for 2022 was $4,897.65.  A further (“annual”) </w:t>
            </w:r>
            <w:r w:rsidRPr="000A2825">
              <w:rPr>
                <w:b/>
                <w:bCs/>
                <w:szCs w:val="24"/>
              </w:rPr>
              <w:t>grant of $4,000 from ECCT</w:t>
            </w:r>
            <w:r w:rsidRPr="000A2825">
              <w:rPr>
                <w:szCs w:val="24"/>
              </w:rPr>
              <w:t xml:space="preserve"> was received in Jan 23 to support this work and the scanning and digitising of archival material – WIP;</w:t>
            </w:r>
          </w:p>
          <w:p w14:paraId="4E402896" w14:textId="77777777" w:rsidR="000A2825" w:rsidRPr="000A2825" w:rsidRDefault="000A2825" w:rsidP="00CF6D09">
            <w:pPr>
              <w:pStyle w:val="ListParagraph"/>
              <w:ind w:left="317" w:hanging="317"/>
              <w:rPr>
                <w:b/>
                <w:szCs w:val="24"/>
              </w:rPr>
            </w:pPr>
          </w:p>
          <w:p w14:paraId="2C249ED9" w14:textId="77777777" w:rsidR="000A2825" w:rsidRPr="000A2825" w:rsidRDefault="000A2825" w:rsidP="00CF6D09">
            <w:pPr>
              <w:pStyle w:val="ListParagraph"/>
              <w:numPr>
                <w:ilvl w:val="0"/>
                <w:numId w:val="27"/>
              </w:numPr>
              <w:ind w:left="317" w:hanging="317"/>
              <w:rPr>
                <w:bCs/>
                <w:szCs w:val="24"/>
              </w:rPr>
            </w:pPr>
            <w:r w:rsidRPr="000A2825">
              <w:rPr>
                <w:b/>
                <w:szCs w:val="24"/>
              </w:rPr>
              <w:t>ECMC and Assistance tasks</w:t>
            </w:r>
            <w:r w:rsidRPr="000A2825">
              <w:rPr>
                <w:szCs w:val="24"/>
              </w:rPr>
              <w:t xml:space="preserve"> – SSM, SME(NZ) continues to provide progress reports (update awaited) on an </w:t>
            </w:r>
            <w:r w:rsidRPr="000A2825">
              <w:rPr>
                <w:b/>
                <w:bCs/>
                <w:szCs w:val="24"/>
              </w:rPr>
              <w:t>action plan for 2023</w:t>
            </w:r>
            <w:r w:rsidRPr="000A2825">
              <w:rPr>
                <w:szCs w:val="24"/>
              </w:rPr>
              <w:t xml:space="preserve">.  The suggested target date for listed task completion was prior to the RNZE Reunion in mid-Oct 22, however, minimal progress has been made to date.  </w:t>
            </w:r>
          </w:p>
          <w:p w14:paraId="47DC28A0" w14:textId="77777777" w:rsidR="000A2825" w:rsidRPr="000A2825" w:rsidRDefault="000A2825" w:rsidP="00CF6D09">
            <w:pPr>
              <w:pStyle w:val="ListParagraph"/>
              <w:ind w:left="317" w:hanging="317"/>
              <w:rPr>
                <w:szCs w:val="24"/>
              </w:rPr>
            </w:pPr>
          </w:p>
          <w:p w14:paraId="281B3F3D" w14:textId="1DA3B018" w:rsidR="000A2825" w:rsidRDefault="000A2825" w:rsidP="00CF6D09">
            <w:pPr>
              <w:pStyle w:val="ListParagraph"/>
              <w:numPr>
                <w:ilvl w:val="0"/>
                <w:numId w:val="27"/>
              </w:numPr>
              <w:ind w:left="317" w:hanging="317"/>
              <w:rPr>
                <w:szCs w:val="24"/>
              </w:rPr>
            </w:pPr>
            <w:r w:rsidRPr="000A2825">
              <w:rPr>
                <w:szCs w:val="24"/>
              </w:rPr>
              <w:t xml:space="preserve">We are awaiting the completion of the external </w:t>
            </w:r>
            <w:r w:rsidRPr="000A2825">
              <w:rPr>
                <w:b/>
                <w:bCs/>
                <w:szCs w:val="24"/>
              </w:rPr>
              <w:t>“Lazy E” entrance features</w:t>
            </w:r>
            <w:r w:rsidRPr="000A2825">
              <w:rPr>
                <w:szCs w:val="24"/>
              </w:rPr>
              <w:t xml:space="preserve"> (by SME(NZ). Re-arrangement, recycling, and refurbishment of the </w:t>
            </w:r>
            <w:r w:rsidRPr="000A2825">
              <w:rPr>
                <w:b/>
                <w:bCs/>
                <w:szCs w:val="24"/>
              </w:rPr>
              <w:t xml:space="preserve">Patron’s seating </w:t>
            </w:r>
            <w:r w:rsidRPr="000A2825">
              <w:rPr>
                <w:szCs w:val="24"/>
              </w:rPr>
              <w:t xml:space="preserve">outside the Chapel is continuing.  A concept for adjustment to the </w:t>
            </w:r>
            <w:r w:rsidRPr="000A2825">
              <w:rPr>
                <w:b/>
                <w:szCs w:val="24"/>
              </w:rPr>
              <w:t>main entrance access to the Chapel</w:t>
            </w:r>
            <w:r w:rsidRPr="000A2825">
              <w:rPr>
                <w:szCs w:val="24"/>
              </w:rPr>
              <w:t xml:space="preserve"> is also being explored.  More </w:t>
            </w:r>
            <w:r w:rsidRPr="000A2825">
              <w:rPr>
                <w:b/>
                <w:bCs/>
                <w:szCs w:val="24"/>
              </w:rPr>
              <w:t>plaque backing boards</w:t>
            </w:r>
            <w:r w:rsidRPr="000A2825">
              <w:rPr>
                <w:szCs w:val="24"/>
              </w:rPr>
              <w:t xml:space="preserve"> are to be manufactured and installed for the museum area.  A </w:t>
            </w:r>
            <w:r w:rsidRPr="000A2825">
              <w:rPr>
                <w:b/>
                <w:bCs/>
                <w:szCs w:val="24"/>
              </w:rPr>
              <w:t>R&amp;M review</w:t>
            </w:r>
            <w:r w:rsidRPr="000A2825">
              <w:rPr>
                <w:szCs w:val="24"/>
              </w:rPr>
              <w:t xml:space="preserve"> has been sought from DE&amp;I and Spotless for the main building and Chapel, as well as an </w:t>
            </w:r>
            <w:r w:rsidRPr="000A2825">
              <w:rPr>
                <w:b/>
                <w:bCs/>
                <w:szCs w:val="24"/>
              </w:rPr>
              <w:t>electrical review</w:t>
            </w:r>
            <w:r w:rsidRPr="000A2825">
              <w:rPr>
                <w:szCs w:val="24"/>
              </w:rPr>
              <w:t xml:space="preserve"> for the main building, given much of the electrical infrastructure is still the original circa 1980 equipment and wiring. </w:t>
            </w:r>
          </w:p>
          <w:p w14:paraId="0210A1DA" w14:textId="77777777" w:rsidR="00435797" w:rsidRPr="005A21B8" w:rsidRDefault="00435797" w:rsidP="005A21B8">
            <w:pPr>
              <w:rPr>
                <w:szCs w:val="24"/>
              </w:rPr>
            </w:pPr>
          </w:p>
          <w:p w14:paraId="74758419" w14:textId="27699070" w:rsidR="00435797" w:rsidRDefault="000A2825" w:rsidP="002E0F3A">
            <w:pPr>
              <w:pStyle w:val="ListParagraph"/>
              <w:numPr>
                <w:ilvl w:val="0"/>
                <w:numId w:val="27"/>
              </w:numPr>
              <w:ind w:left="317" w:hanging="317"/>
              <w:rPr>
                <w:szCs w:val="24"/>
              </w:rPr>
            </w:pPr>
            <w:r w:rsidRPr="000A2825">
              <w:rPr>
                <w:szCs w:val="24"/>
              </w:rPr>
              <w:t xml:space="preserve">Refurbishment of the </w:t>
            </w:r>
            <w:r w:rsidRPr="000A2825">
              <w:rPr>
                <w:b/>
                <w:szCs w:val="24"/>
              </w:rPr>
              <w:t>Bailey panels</w:t>
            </w:r>
            <w:r w:rsidRPr="000A2825">
              <w:rPr>
                <w:szCs w:val="24"/>
              </w:rPr>
              <w:t xml:space="preserve"> about the exterior of the ECMC is necessary, due to significant paint treatment failure and deterioration from previous RNZAF Base </w:t>
            </w:r>
            <w:proofErr w:type="spellStart"/>
            <w:r w:rsidRPr="000A2825">
              <w:rPr>
                <w:szCs w:val="24"/>
              </w:rPr>
              <w:t>Ohakea</w:t>
            </w:r>
            <w:proofErr w:type="spellEnd"/>
            <w:r w:rsidRPr="000A2825">
              <w:rPr>
                <w:szCs w:val="24"/>
              </w:rPr>
              <w:t xml:space="preserve"> action. </w:t>
            </w:r>
          </w:p>
          <w:p w14:paraId="17D6E08C" w14:textId="77777777" w:rsidR="002E0F3A" w:rsidRDefault="002E0F3A" w:rsidP="002E0F3A">
            <w:pPr>
              <w:rPr>
                <w:szCs w:val="24"/>
              </w:rPr>
            </w:pPr>
          </w:p>
          <w:p w14:paraId="6A472D3E" w14:textId="6F351BA5" w:rsidR="00435797" w:rsidRPr="002E0F3A" w:rsidRDefault="002E0F3A" w:rsidP="002E0F3A">
            <w:pPr>
              <w:jc w:val="both"/>
              <w:rPr>
                <w:szCs w:val="24"/>
              </w:rPr>
            </w:pPr>
            <w:r>
              <w:rPr>
                <w:b/>
                <w:szCs w:val="24"/>
              </w:rPr>
              <w:t xml:space="preserve">Action: </w:t>
            </w:r>
            <w:r w:rsidRPr="00194DC8">
              <w:rPr>
                <w:rFonts w:ascii="Calibri" w:hAnsi="Calibri" w:cs="Calibri"/>
                <w:color w:val="000000"/>
                <w:szCs w:val="24"/>
              </w:rPr>
              <w:t>SSGT (Rtd) AD Johnson</w:t>
            </w:r>
            <w:r>
              <w:rPr>
                <w:rFonts w:ascii="Calibri" w:hAnsi="Calibri" w:cs="Calibri"/>
                <w:color w:val="000000"/>
                <w:szCs w:val="24"/>
              </w:rPr>
              <w:t xml:space="preserve"> to approach local companies that may be able to refurbish these Bailey Panels by sandblasting and </w:t>
            </w:r>
            <w:r w:rsidR="002301B9">
              <w:rPr>
                <w:rFonts w:ascii="Calibri" w:hAnsi="Calibri" w:cs="Calibri"/>
                <w:color w:val="000000"/>
                <w:szCs w:val="24"/>
              </w:rPr>
              <w:t>hot dip</w:t>
            </w:r>
            <w:r>
              <w:rPr>
                <w:rFonts w:ascii="Calibri" w:hAnsi="Calibri" w:cs="Calibri"/>
                <w:color w:val="000000"/>
                <w:szCs w:val="24"/>
              </w:rPr>
              <w:t xml:space="preserve"> galvanising them. </w:t>
            </w:r>
            <w:r w:rsidRPr="00194DC8">
              <w:rPr>
                <w:rFonts w:ascii="Calibri" w:hAnsi="Calibri" w:cs="Calibri"/>
                <w:color w:val="000000"/>
                <w:szCs w:val="24"/>
              </w:rPr>
              <w:t>WO1 CA Fairbairn</w:t>
            </w:r>
            <w:r>
              <w:rPr>
                <w:rFonts w:ascii="Calibri" w:hAnsi="Calibri" w:cs="Calibri"/>
                <w:color w:val="000000"/>
                <w:szCs w:val="24"/>
              </w:rPr>
              <w:t xml:space="preserve"> to support. </w:t>
            </w:r>
          </w:p>
          <w:p w14:paraId="479F89A7" w14:textId="77777777" w:rsidR="00435797" w:rsidRPr="00435797" w:rsidRDefault="00435797" w:rsidP="00435797">
            <w:pPr>
              <w:pStyle w:val="ListParagraph"/>
              <w:rPr>
                <w:szCs w:val="24"/>
              </w:rPr>
            </w:pPr>
          </w:p>
          <w:p w14:paraId="3832A062" w14:textId="77777777" w:rsidR="00996F74" w:rsidRDefault="000A2825" w:rsidP="00996F74">
            <w:pPr>
              <w:pStyle w:val="ListParagraph"/>
              <w:numPr>
                <w:ilvl w:val="0"/>
                <w:numId w:val="27"/>
              </w:numPr>
              <w:ind w:left="317" w:hanging="317"/>
              <w:rPr>
                <w:szCs w:val="24"/>
              </w:rPr>
            </w:pPr>
            <w:r w:rsidRPr="000A2825">
              <w:rPr>
                <w:szCs w:val="24"/>
              </w:rPr>
              <w:t xml:space="preserve">A plan exists for the </w:t>
            </w:r>
            <w:r w:rsidRPr="000A2825">
              <w:rPr>
                <w:b/>
                <w:bCs/>
                <w:szCs w:val="24"/>
              </w:rPr>
              <w:t>refurbishment and renewal of several displays</w:t>
            </w:r>
            <w:r w:rsidRPr="000A2825">
              <w:rPr>
                <w:szCs w:val="24"/>
              </w:rPr>
              <w:t xml:space="preserve"> within the museum area.  Final consent on use of the </w:t>
            </w:r>
            <w:r w:rsidRPr="000A2825">
              <w:rPr>
                <w:b/>
                <w:bCs/>
                <w:szCs w:val="24"/>
              </w:rPr>
              <w:t>intermediate area</w:t>
            </w:r>
            <w:r w:rsidRPr="000A2825">
              <w:rPr>
                <w:szCs w:val="24"/>
              </w:rPr>
              <w:t xml:space="preserve"> </w:t>
            </w:r>
            <w:r w:rsidRPr="000A2825">
              <w:rPr>
                <w:szCs w:val="24"/>
              </w:rPr>
              <w:lastRenderedPageBreak/>
              <w:t xml:space="preserve">of the back area of the building is awaited.  We are looking at relocating the library into this area, together with taking back the old internal store and kitchen areas.  It is understood from LRSC that the </w:t>
            </w:r>
            <w:r w:rsidRPr="000A2825">
              <w:rPr>
                <w:b/>
                <w:bCs/>
                <w:szCs w:val="24"/>
              </w:rPr>
              <w:t>rear of the</w:t>
            </w:r>
            <w:r w:rsidRPr="000A2825">
              <w:rPr>
                <w:szCs w:val="24"/>
              </w:rPr>
              <w:t xml:space="preserve"> </w:t>
            </w:r>
            <w:r w:rsidRPr="000A2825">
              <w:rPr>
                <w:b/>
                <w:bCs/>
                <w:szCs w:val="24"/>
              </w:rPr>
              <w:t>building</w:t>
            </w:r>
            <w:r w:rsidRPr="000A2825">
              <w:rPr>
                <w:szCs w:val="24"/>
              </w:rPr>
              <w:t xml:space="preserve"> (used to be “The Hollander Wing” and the ECMC library), is going to be returned as a multi-media lecture facility – WIP;</w:t>
            </w:r>
          </w:p>
          <w:p w14:paraId="677166F5" w14:textId="77777777" w:rsidR="00996F74" w:rsidRDefault="00996F74" w:rsidP="00996F74">
            <w:pPr>
              <w:pStyle w:val="ListParagraph"/>
              <w:ind w:left="317"/>
              <w:rPr>
                <w:szCs w:val="24"/>
              </w:rPr>
            </w:pPr>
          </w:p>
          <w:p w14:paraId="57DCBC38" w14:textId="093F9630" w:rsidR="005A21B8" w:rsidRPr="00996F74" w:rsidRDefault="005A21B8" w:rsidP="00996F74">
            <w:pPr>
              <w:pStyle w:val="ListParagraph"/>
              <w:ind w:left="317"/>
              <w:rPr>
                <w:szCs w:val="24"/>
              </w:rPr>
            </w:pPr>
            <w:r w:rsidRPr="00996F74">
              <w:rPr>
                <w:szCs w:val="24"/>
              </w:rPr>
              <w:t xml:space="preserve">Update from </w:t>
            </w:r>
            <w:r w:rsidRPr="00996F74">
              <w:rPr>
                <w:rFonts w:ascii="Calibri" w:hAnsi="Calibri" w:cs="Calibri"/>
                <w:color w:val="000000"/>
                <w:szCs w:val="24"/>
              </w:rPr>
              <w:t>WO1 CA Fairbairn</w:t>
            </w:r>
            <w:r w:rsidR="002301B9" w:rsidRPr="00996F74">
              <w:rPr>
                <w:rFonts w:ascii="Calibri" w:hAnsi="Calibri" w:cs="Calibri"/>
                <w:color w:val="000000"/>
                <w:szCs w:val="24"/>
              </w:rPr>
              <w:t xml:space="preserve"> -</w:t>
            </w:r>
            <w:r w:rsidRPr="00996F74">
              <w:rPr>
                <w:szCs w:val="24"/>
              </w:rPr>
              <w:t xml:space="preserve"> LRSC has given a key for the </w:t>
            </w:r>
            <w:r w:rsidR="00585926" w:rsidRPr="00996F74">
              <w:rPr>
                <w:szCs w:val="24"/>
              </w:rPr>
              <w:t xml:space="preserve">       </w:t>
            </w:r>
            <w:r w:rsidRPr="00996F74">
              <w:rPr>
                <w:szCs w:val="24"/>
              </w:rPr>
              <w:t xml:space="preserve">rear area of the ECMC to the SSM SME. The </w:t>
            </w:r>
            <w:r w:rsidR="002301B9" w:rsidRPr="00996F74">
              <w:rPr>
                <w:szCs w:val="24"/>
              </w:rPr>
              <w:t xml:space="preserve">RNZE </w:t>
            </w:r>
            <w:r w:rsidRPr="00996F74">
              <w:rPr>
                <w:szCs w:val="24"/>
              </w:rPr>
              <w:t>CT now has full access, including into the strong room</w:t>
            </w:r>
            <w:r w:rsidR="002301B9" w:rsidRPr="00996F74">
              <w:rPr>
                <w:szCs w:val="24"/>
              </w:rPr>
              <w:t xml:space="preserve"> (internal store)</w:t>
            </w:r>
            <w:r w:rsidRPr="00996F74">
              <w:rPr>
                <w:szCs w:val="24"/>
              </w:rPr>
              <w:t>. Doo</w:t>
            </w:r>
            <w:r w:rsidR="007F3E65" w:rsidRPr="00996F74">
              <w:rPr>
                <w:szCs w:val="24"/>
              </w:rPr>
              <w:t>rs have been ordered by 2ER, for</w:t>
            </w:r>
            <w:r w:rsidRPr="00996F74">
              <w:rPr>
                <w:szCs w:val="24"/>
              </w:rPr>
              <w:t xml:space="preserve"> installation by SME</w:t>
            </w:r>
            <w:r w:rsidR="002301B9" w:rsidRPr="00996F74">
              <w:rPr>
                <w:szCs w:val="24"/>
              </w:rPr>
              <w:t>(NZ)</w:t>
            </w:r>
            <w:r w:rsidR="007F3E65" w:rsidRPr="00996F74">
              <w:rPr>
                <w:szCs w:val="24"/>
              </w:rPr>
              <w:t>.</w:t>
            </w:r>
            <w:r w:rsidRPr="00996F74">
              <w:rPr>
                <w:szCs w:val="24"/>
              </w:rPr>
              <w:t xml:space="preserve"> Alarms </w:t>
            </w:r>
            <w:r w:rsidR="002301B9" w:rsidRPr="00996F74">
              <w:rPr>
                <w:szCs w:val="24"/>
              </w:rPr>
              <w:t xml:space="preserve">will </w:t>
            </w:r>
            <w:r w:rsidRPr="00996F74">
              <w:rPr>
                <w:szCs w:val="24"/>
              </w:rPr>
              <w:t xml:space="preserve">be altered to include the new area. Locksmiths </w:t>
            </w:r>
            <w:r w:rsidR="007F3E65" w:rsidRPr="00996F74">
              <w:rPr>
                <w:szCs w:val="24"/>
              </w:rPr>
              <w:t xml:space="preserve">will be </w:t>
            </w:r>
            <w:r w:rsidRPr="00996F74">
              <w:rPr>
                <w:szCs w:val="24"/>
              </w:rPr>
              <w:t xml:space="preserve">engaged to update locks to more modern versions. </w:t>
            </w:r>
            <w:r w:rsidR="00585926" w:rsidRPr="00996F74">
              <w:rPr>
                <w:szCs w:val="24"/>
              </w:rPr>
              <w:t xml:space="preserve"> </w:t>
            </w:r>
            <w:r w:rsidRPr="00996F74">
              <w:rPr>
                <w:szCs w:val="24"/>
              </w:rPr>
              <w:t xml:space="preserve">Once renovations have been completed the library will be moved back into this space. </w:t>
            </w:r>
          </w:p>
          <w:p w14:paraId="5DDA12DC" w14:textId="77777777" w:rsidR="000A2825" w:rsidRDefault="000A2825" w:rsidP="00CF6D09">
            <w:pPr>
              <w:ind w:left="317" w:hanging="317"/>
              <w:rPr>
                <w:szCs w:val="24"/>
              </w:rPr>
            </w:pPr>
          </w:p>
          <w:p w14:paraId="1E088873" w14:textId="77777777" w:rsidR="000A2825" w:rsidRPr="000A2825" w:rsidRDefault="000A2825" w:rsidP="00CF6D09">
            <w:pPr>
              <w:pStyle w:val="ListParagraph"/>
              <w:numPr>
                <w:ilvl w:val="0"/>
                <w:numId w:val="27"/>
              </w:numPr>
              <w:ind w:left="317" w:hanging="317"/>
              <w:rPr>
                <w:bCs/>
                <w:szCs w:val="24"/>
              </w:rPr>
            </w:pPr>
            <w:r w:rsidRPr="000A2825">
              <w:rPr>
                <w:szCs w:val="24"/>
              </w:rPr>
              <w:t xml:space="preserve">The </w:t>
            </w:r>
            <w:r w:rsidRPr="000A2825">
              <w:rPr>
                <w:b/>
                <w:bCs/>
                <w:szCs w:val="24"/>
              </w:rPr>
              <w:t>possum problem within the main building</w:t>
            </w:r>
            <w:r w:rsidRPr="000A2825">
              <w:rPr>
                <w:szCs w:val="24"/>
              </w:rPr>
              <w:t xml:space="preserve"> over recent months, appears to have been resolved, with three animals caught in the external trap.  The situation is being monitored by 2ERT from the LMC Fire Station – WIP;</w:t>
            </w:r>
          </w:p>
          <w:p w14:paraId="42F502F8" w14:textId="77777777" w:rsidR="000A2825" w:rsidRPr="000A2825" w:rsidRDefault="000A2825" w:rsidP="00CF6D09">
            <w:pPr>
              <w:pStyle w:val="ListParagraph"/>
              <w:ind w:left="317" w:hanging="317"/>
              <w:rPr>
                <w:bCs/>
                <w:szCs w:val="24"/>
              </w:rPr>
            </w:pPr>
          </w:p>
          <w:p w14:paraId="796A795C" w14:textId="77777777" w:rsidR="000A2825" w:rsidRPr="000A2825" w:rsidRDefault="000A2825" w:rsidP="00CF6D09">
            <w:pPr>
              <w:pStyle w:val="ListParagraph"/>
              <w:numPr>
                <w:ilvl w:val="0"/>
                <w:numId w:val="27"/>
              </w:numPr>
              <w:ind w:left="317" w:hanging="317"/>
              <w:rPr>
                <w:bCs/>
                <w:szCs w:val="24"/>
              </w:rPr>
            </w:pPr>
            <w:proofErr w:type="spellStart"/>
            <w:r w:rsidRPr="000A2825">
              <w:rPr>
                <w:szCs w:val="24"/>
              </w:rPr>
              <w:t>Wef</w:t>
            </w:r>
            <w:proofErr w:type="spellEnd"/>
            <w:r w:rsidRPr="000A2825">
              <w:rPr>
                <w:szCs w:val="24"/>
              </w:rPr>
              <w:t xml:space="preserve"> 9 Feb 23, the </w:t>
            </w:r>
            <w:r w:rsidRPr="000A2825">
              <w:rPr>
                <w:b/>
                <w:bCs/>
                <w:szCs w:val="24"/>
              </w:rPr>
              <w:t>ECMC “collection” inventory record</w:t>
            </w:r>
            <w:r w:rsidRPr="000A2825">
              <w:rPr>
                <w:szCs w:val="24"/>
              </w:rPr>
              <w:t xml:space="preserve"> remains with over </w:t>
            </w:r>
            <w:r w:rsidRPr="000A2825">
              <w:rPr>
                <w:b/>
                <w:szCs w:val="24"/>
              </w:rPr>
              <w:t>20,000 individual items</w:t>
            </w:r>
            <w:r w:rsidRPr="000A2825">
              <w:rPr>
                <w:szCs w:val="24"/>
              </w:rPr>
              <w:t xml:space="preserve"> (of an estimated 60,000 items or nearly </w:t>
            </w:r>
            <w:r w:rsidRPr="000A2825">
              <w:rPr>
                <w:b/>
                <w:bCs/>
                <w:szCs w:val="24"/>
              </w:rPr>
              <w:t>33%</w:t>
            </w:r>
            <w:r w:rsidRPr="000A2825">
              <w:rPr>
                <w:szCs w:val="24"/>
              </w:rPr>
              <w:t xml:space="preserve">) being catalogued, and with an overall </w:t>
            </w:r>
            <w:r w:rsidRPr="000A2825">
              <w:rPr>
                <w:b/>
                <w:szCs w:val="24"/>
              </w:rPr>
              <w:t>increased collection</w:t>
            </w:r>
            <w:r w:rsidRPr="000A2825">
              <w:rPr>
                <w:szCs w:val="24"/>
              </w:rPr>
              <w:t xml:space="preserve"> </w:t>
            </w:r>
            <w:r w:rsidRPr="000A2825">
              <w:rPr>
                <w:b/>
                <w:szCs w:val="24"/>
              </w:rPr>
              <w:t xml:space="preserve">value of over $700,000. </w:t>
            </w:r>
            <w:r w:rsidRPr="000A2825">
              <w:rPr>
                <w:bCs/>
                <w:szCs w:val="24"/>
              </w:rPr>
              <w:t xml:space="preserve">The total minimum value is still in the order of $863,000.  This report template will change as we transition further into the </w:t>
            </w:r>
            <w:r w:rsidRPr="000A2825">
              <w:rPr>
                <w:b/>
                <w:szCs w:val="24"/>
              </w:rPr>
              <w:t>new PP5 CMS</w:t>
            </w:r>
            <w:r w:rsidRPr="000A2825">
              <w:rPr>
                <w:bCs/>
                <w:szCs w:val="24"/>
              </w:rPr>
              <w:t xml:space="preserve"> software during 2023 - WIP</w:t>
            </w:r>
            <w:r w:rsidRPr="000A2825">
              <w:rPr>
                <w:szCs w:val="24"/>
              </w:rPr>
              <w:t>;</w:t>
            </w:r>
          </w:p>
          <w:p w14:paraId="255329E9" w14:textId="77777777" w:rsidR="000A2825" w:rsidRPr="000A2825" w:rsidRDefault="000A2825" w:rsidP="00CF6D09">
            <w:pPr>
              <w:pStyle w:val="ListParagraph"/>
              <w:ind w:left="317" w:hanging="317"/>
              <w:rPr>
                <w:szCs w:val="24"/>
              </w:rPr>
            </w:pPr>
          </w:p>
          <w:p w14:paraId="05F5F461" w14:textId="39989E10" w:rsidR="000A2825" w:rsidRPr="000A2825" w:rsidRDefault="000A2825" w:rsidP="00CF6D09">
            <w:pPr>
              <w:pStyle w:val="ListParagraph"/>
              <w:numPr>
                <w:ilvl w:val="0"/>
                <w:numId w:val="27"/>
              </w:numPr>
              <w:ind w:left="317" w:hanging="317"/>
              <w:rPr>
                <w:bCs/>
                <w:szCs w:val="24"/>
              </w:rPr>
            </w:pPr>
            <w:r w:rsidRPr="000A2825">
              <w:rPr>
                <w:szCs w:val="24"/>
              </w:rPr>
              <w:t xml:space="preserve">The </w:t>
            </w:r>
            <w:r w:rsidRPr="000A2825">
              <w:rPr>
                <w:b/>
                <w:bCs/>
                <w:szCs w:val="24"/>
              </w:rPr>
              <w:t>annual physical security and system review</w:t>
            </w:r>
            <w:r w:rsidRPr="000A2825">
              <w:rPr>
                <w:szCs w:val="24"/>
              </w:rPr>
              <w:t xml:space="preserve"> has been completed by Advanced Security.  We are waiting for the glass break detection system to be fixed</w:t>
            </w:r>
            <w:r w:rsidR="002301B9">
              <w:rPr>
                <w:szCs w:val="24"/>
              </w:rPr>
              <w:t xml:space="preserve"> and re-</w:t>
            </w:r>
            <w:r w:rsidR="00482372">
              <w:rPr>
                <w:szCs w:val="24"/>
              </w:rPr>
              <w:t xml:space="preserve">commissioned </w:t>
            </w:r>
            <w:r w:rsidRPr="000A2825">
              <w:rPr>
                <w:szCs w:val="24"/>
              </w:rPr>
              <w:t>– WIP;</w:t>
            </w:r>
          </w:p>
          <w:p w14:paraId="4FF32A1B" w14:textId="77777777" w:rsidR="000A2825" w:rsidRPr="000A2825" w:rsidRDefault="000A2825" w:rsidP="00CF6D09">
            <w:pPr>
              <w:pStyle w:val="ListParagraph"/>
              <w:ind w:left="317" w:hanging="317"/>
              <w:rPr>
                <w:b/>
                <w:szCs w:val="24"/>
              </w:rPr>
            </w:pPr>
          </w:p>
          <w:p w14:paraId="5142D313" w14:textId="44BF8222" w:rsidR="000A2825" w:rsidRPr="000A2825" w:rsidRDefault="000A2825" w:rsidP="00CF6D09">
            <w:pPr>
              <w:pStyle w:val="ListParagraph"/>
              <w:numPr>
                <w:ilvl w:val="0"/>
                <w:numId w:val="27"/>
              </w:numPr>
              <w:ind w:left="317" w:hanging="317"/>
              <w:rPr>
                <w:bCs/>
                <w:szCs w:val="24"/>
              </w:rPr>
            </w:pPr>
            <w:r w:rsidRPr="000A2825">
              <w:rPr>
                <w:b/>
                <w:szCs w:val="24"/>
              </w:rPr>
              <w:t>Visitor statistics</w:t>
            </w:r>
            <w:r w:rsidRPr="000A2825">
              <w:rPr>
                <w:szCs w:val="24"/>
              </w:rPr>
              <w:t xml:space="preserve"> as at 9 Feb 23 were </w:t>
            </w:r>
            <w:r w:rsidRPr="000A2825">
              <w:rPr>
                <w:b/>
                <w:bCs/>
                <w:szCs w:val="24"/>
              </w:rPr>
              <w:t>70</w:t>
            </w:r>
            <w:r w:rsidRPr="000A2825">
              <w:rPr>
                <w:szCs w:val="24"/>
              </w:rPr>
              <w:t xml:space="preserve"> </w:t>
            </w:r>
            <w:r w:rsidR="00482372">
              <w:rPr>
                <w:szCs w:val="24"/>
              </w:rPr>
              <w:t xml:space="preserve">(for 2023) </w:t>
            </w:r>
            <w:r w:rsidRPr="000A2825">
              <w:rPr>
                <w:b/>
                <w:bCs/>
                <w:szCs w:val="24"/>
              </w:rPr>
              <w:t>o</w:t>
            </w:r>
            <w:r w:rsidRPr="000A2825">
              <w:rPr>
                <w:b/>
                <w:szCs w:val="24"/>
              </w:rPr>
              <w:t>r a total of 10,920</w:t>
            </w:r>
            <w:r w:rsidRPr="000A2825">
              <w:rPr>
                <w:szCs w:val="24"/>
              </w:rPr>
              <w:t xml:space="preserve"> since records commenced in early 2014 (compared with 56 at the same time last year, 1,061 for 2022, 869 for 2021, 928 for 2020, 1,151 for 2019, 1,267 for 2018, 1,178 in 2017, 1,008 in 2016, 968 in 2015, and 915 in 2014).  CO, 2ER was keen for a RNZE YO group to visit at some stage, as part of their Corps heritage familiarisation, plus there will be BCE visits in late Mar 23; </w:t>
            </w:r>
          </w:p>
          <w:p w14:paraId="572B214D" w14:textId="77777777" w:rsidR="000A2825" w:rsidRPr="000A2825" w:rsidRDefault="000A2825" w:rsidP="00CF6D09">
            <w:pPr>
              <w:pStyle w:val="ListParagraph"/>
              <w:ind w:left="317" w:hanging="317"/>
              <w:rPr>
                <w:szCs w:val="24"/>
              </w:rPr>
            </w:pPr>
          </w:p>
          <w:p w14:paraId="5BA4DE74" w14:textId="77E18E31" w:rsidR="000A2825" w:rsidRPr="000A2825" w:rsidRDefault="000A2825" w:rsidP="00CF6D09">
            <w:pPr>
              <w:pStyle w:val="ListParagraph"/>
              <w:numPr>
                <w:ilvl w:val="0"/>
                <w:numId w:val="27"/>
              </w:numPr>
              <w:ind w:left="317" w:hanging="317"/>
              <w:rPr>
                <w:bCs/>
                <w:szCs w:val="24"/>
              </w:rPr>
            </w:pPr>
            <w:r w:rsidRPr="000A2825">
              <w:rPr>
                <w:szCs w:val="24"/>
              </w:rPr>
              <w:t xml:space="preserve">Our </w:t>
            </w:r>
            <w:r w:rsidRPr="000A2825">
              <w:rPr>
                <w:b/>
                <w:szCs w:val="24"/>
              </w:rPr>
              <w:t>regular (serving and retired) donors list has increased again to 33</w:t>
            </w:r>
            <w:r w:rsidRPr="000A2825">
              <w:rPr>
                <w:szCs w:val="24"/>
              </w:rPr>
              <w:t xml:space="preserve"> (comprising 17 x </w:t>
            </w:r>
            <w:proofErr w:type="spellStart"/>
            <w:r w:rsidRPr="000A2825">
              <w:rPr>
                <w:szCs w:val="24"/>
              </w:rPr>
              <w:t>Offr</w:t>
            </w:r>
            <w:proofErr w:type="spellEnd"/>
            <w:r w:rsidRPr="000A2825">
              <w:rPr>
                <w:szCs w:val="24"/>
              </w:rPr>
              <w:t>, 14 x WO/SNCO, 2 x OR/</w:t>
            </w:r>
            <w:proofErr w:type="spellStart"/>
            <w:r w:rsidRPr="000A2825">
              <w:rPr>
                <w:szCs w:val="24"/>
              </w:rPr>
              <w:t>Civ</w:t>
            </w:r>
            <w:proofErr w:type="spellEnd"/>
            <w:r w:rsidRPr="000A2825">
              <w:rPr>
                <w:szCs w:val="24"/>
              </w:rPr>
              <w:t xml:space="preserve">).  This includes 23 serving and 10 retired RNZE.  Regular donations amount to $647 per month or $7,764pa.  We lost a few regular donors in the past </w:t>
            </w:r>
            <w:r w:rsidR="00482372" w:rsidRPr="000A2825">
              <w:rPr>
                <w:szCs w:val="24"/>
              </w:rPr>
              <w:t>quarter but</w:t>
            </w:r>
            <w:r w:rsidRPr="000A2825">
              <w:rPr>
                <w:szCs w:val="24"/>
              </w:rPr>
              <w:t xml:space="preserve"> gained a few new ones to recoup.  Lots of promises during the RNZE Reunion, but no new donors at this stage;</w:t>
            </w:r>
          </w:p>
          <w:p w14:paraId="41B81B4D" w14:textId="77777777" w:rsidR="000A2825" w:rsidRPr="000A2825" w:rsidRDefault="000A2825" w:rsidP="00CF6D09">
            <w:pPr>
              <w:pStyle w:val="ListParagraph"/>
              <w:ind w:left="317" w:hanging="317"/>
              <w:rPr>
                <w:szCs w:val="24"/>
              </w:rPr>
            </w:pPr>
          </w:p>
          <w:p w14:paraId="0B57F47D" w14:textId="77777777" w:rsidR="000A2825" w:rsidRPr="000A2825" w:rsidRDefault="000A2825" w:rsidP="00CF6D09">
            <w:pPr>
              <w:pStyle w:val="ListParagraph"/>
              <w:numPr>
                <w:ilvl w:val="0"/>
                <w:numId w:val="27"/>
              </w:numPr>
              <w:ind w:left="317" w:hanging="317"/>
              <w:rPr>
                <w:bCs/>
                <w:szCs w:val="24"/>
              </w:rPr>
            </w:pPr>
            <w:r w:rsidRPr="000A2825">
              <w:rPr>
                <w:szCs w:val="24"/>
              </w:rPr>
              <w:lastRenderedPageBreak/>
              <w:t xml:space="preserve">The </w:t>
            </w:r>
            <w:r w:rsidRPr="000A2825">
              <w:rPr>
                <w:b/>
                <w:szCs w:val="24"/>
              </w:rPr>
              <w:t>monthly midday military history presentation (MMMHP)</w:t>
            </w:r>
            <w:r w:rsidRPr="000A2825">
              <w:rPr>
                <w:szCs w:val="24"/>
              </w:rPr>
              <w:t xml:space="preserve"> series continues to be a good source of publicity and revenue for the ECMC/RNZE CT. All sessions from 2020 thru 2022 have been recorded and uploaded to our website, along with related PowerPoint presentations, for future reference and research purposes.   A new programme has been released for 2023 and commenced on 9 Feb 23;</w:t>
            </w:r>
          </w:p>
          <w:p w14:paraId="0131F663" w14:textId="77777777" w:rsidR="000A2825" w:rsidRPr="000A2825" w:rsidRDefault="000A2825" w:rsidP="00CF6D09">
            <w:pPr>
              <w:pStyle w:val="ListParagraph"/>
              <w:ind w:left="317" w:hanging="317"/>
              <w:rPr>
                <w:szCs w:val="24"/>
              </w:rPr>
            </w:pPr>
          </w:p>
          <w:p w14:paraId="034D8858" w14:textId="2AE0FE13" w:rsidR="000A2825" w:rsidRPr="000A2825" w:rsidRDefault="000A2825" w:rsidP="00CF6D09">
            <w:pPr>
              <w:pStyle w:val="ListParagraph"/>
              <w:numPr>
                <w:ilvl w:val="0"/>
                <w:numId w:val="27"/>
              </w:numPr>
              <w:ind w:left="317" w:hanging="317"/>
              <w:rPr>
                <w:bCs/>
                <w:szCs w:val="24"/>
              </w:rPr>
            </w:pPr>
            <w:r w:rsidRPr="000A2825">
              <w:rPr>
                <w:szCs w:val="24"/>
              </w:rPr>
              <w:t xml:space="preserve"> </w:t>
            </w:r>
            <w:r w:rsidRPr="000A2825">
              <w:rPr>
                <w:b/>
                <w:szCs w:val="24"/>
              </w:rPr>
              <w:t>Corps (RNZE CT) “bursary scheme”</w:t>
            </w:r>
            <w:r w:rsidRPr="000A2825">
              <w:rPr>
                <w:szCs w:val="24"/>
              </w:rPr>
              <w:t xml:space="preserve"> </w:t>
            </w:r>
            <w:r w:rsidR="00482372">
              <w:rPr>
                <w:szCs w:val="24"/>
              </w:rPr>
              <w:t>–</w:t>
            </w:r>
            <w:r w:rsidRPr="000A2825">
              <w:rPr>
                <w:szCs w:val="24"/>
              </w:rPr>
              <w:t xml:space="preserve"> N</w:t>
            </w:r>
            <w:r w:rsidR="00482372">
              <w:rPr>
                <w:szCs w:val="24"/>
              </w:rPr>
              <w:t>o change</w:t>
            </w:r>
            <w:r w:rsidRPr="000A2825">
              <w:rPr>
                <w:szCs w:val="24"/>
              </w:rPr>
              <w:t>;</w:t>
            </w:r>
          </w:p>
          <w:p w14:paraId="18BB8360" w14:textId="77777777" w:rsidR="000A2825" w:rsidRPr="000A2825" w:rsidRDefault="000A2825" w:rsidP="00CF6D09">
            <w:pPr>
              <w:pStyle w:val="ListParagraph"/>
              <w:ind w:left="317" w:hanging="317"/>
              <w:rPr>
                <w:szCs w:val="24"/>
              </w:rPr>
            </w:pPr>
          </w:p>
          <w:p w14:paraId="1A314EFB" w14:textId="6F10378E" w:rsidR="005A21B8" w:rsidRPr="00482372" w:rsidRDefault="000A2825" w:rsidP="005A21B8">
            <w:pPr>
              <w:pStyle w:val="ListParagraph"/>
              <w:numPr>
                <w:ilvl w:val="0"/>
                <w:numId w:val="27"/>
              </w:numPr>
              <w:ind w:left="317" w:hanging="317"/>
              <w:rPr>
                <w:bCs/>
                <w:szCs w:val="24"/>
              </w:rPr>
            </w:pPr>
            <w:r w:rsidRPr="00482372">
              <w:rPr>
                <w:szCs w:val="24"/>
              </w:rPr>
              <w:t xml:space="preserve">The </w:t>
            </w:r>
            <w:r w:rsidRPr="00482372">
              <w:rPr>
                <w:b/>
                <w:szCs w:val="24"/>
              </w:rPr>
              <w:t>RNZE stained glass window in St David’s Chapel in Burnham</w:t>
            </w:r>
            <w:r w:rsidRPr="00482372">
              <w:rPr>
                <w:szCs w:val="24"/>
              </w:rPr>
              <w:t xml:space="preserve"> </w:t>
            </w:r>
            <w:r w:rsidRPr="00482372">
              <w:rPr>
                <w:b/>
                <w:szCs w:val="24"/>
              </w:rPr>
              <w:t xml:space="preserve">Camp </w:t>
            </w:r>
            <w:r w:rsidRPr="00482372">
              <w:rPr>
                <w:bCs/>
                <w:szCs w:val="24"/>
              </w:rPr>
              <w:t xml:space="preserve">is still under action by </w:t>
            </w:r>
            <w:r w:rsidRPr="00482372">
              <w:rPr>
                <w:szCs w:val="24"/>
              </w:rPr>
              <w:t>3 Fd Sqn and it is hoped that remedial work will be completed soon</w:t>
            </w:r>
            <w:r w:rsidR="00482372" w:rsidRPr="00482372">
              <w:rPr>
                <w:szCs w:val="24"/>
              </w:rPr>
              <w:t xml:space="preserve">.  </w:t>
            </w:r>
            <w:r w:rsidR="005A21B8" w:rsidRPr="00482372">
              <w:rPr>
                <w:bCs/>
                <w:szCs w:val="24"/>
              </w:rPr>
              <w:t xml:space="preserve">CPL Lincoln has continued her attempts to engage Dorothy, the ‘glass lady’, who will be able to fix the window. </w:t>
            </w:r>
            <w:r w:rsidR="00482372" w:rsidRPr="00482372">
              <w:rPr>
                <w:bCs/>
                <w:szCs w:val="24"/>
              </w:rPr>
              <w:t>However,</w:t>
            </w:r>
            <w:r w:rsidR="005A21B8" w:rsidRPr="00482372">
              <w:rPr>
                <w:bCs/>
                <w:szCs w:val="24"/>
              </w:rPr>
              <w:t xml:space="preserve"> tracking Dorothy down is proving to be a challenge in itself</w:t>
            </w:r>
            <w:r w:rsidR="00482372">
              <w:rPr>
                <w:bCs/>
                <w:szCs w:val="24"/>
              </w:rPr>
              <w:t xml:space="preserve"> – WIP;</w:t>
            </w:r>
            <w:r w:rsidR="005A21B8" w:rsidRPr="00482372">
              <w:rPr>
                <w:bCs/>
                <w:szCs w:val="24"/>
              </w:rPr>
              <w:t xml:space="preserve"> </w:t>
            </w:r>
          </w:p>
          <w:p w14:paraId="3BED38FD" w14:textId="77777777" w:rsidR="000A2825" w:rsidRPr="000A2825" w:rsidRDefault="000A2825" w:rsidP="00CF6D09">
            <w:pPr>
              <w:pStyle w:val="ListParagraph"/>
              <w:ind w:left="317" w:hanging="317"/>
              <w:rPr>
                <w:szCs w:val="24"/>
              </w:rPr>
            </w:pPr>
          </w:p>
          <w:p w14:paraId="3BA9436C" w14:textId="541E922D" w:rsidR="000A2825" w:rsidRPr="000A2825" w:rsidRDefault="000A2825" w:rsidP="00CF6D09">
            <w:pPr>
              <w:pStyle w:val="ListParagraph"/>
              <w:numPr>
                <w:ilvl w:val="0"/>
                <w:numId w:val="27"/>
              </w:numPr>
              <w:ind w:left="317" w:hanging="317"/>
              <w:rPr>
                <w:bCs/>
                <w:szCs w:val="24"/>
              </w:rPr>
            </w:pPr>
            <w:r w:rsidRPr="000A2825">
              <w:rPr>
                <w:szCs w:val="24"/>
              </w:rPr>
              <w:t xml:space="preserve">The </w:t>
            </w:r>
            <w:r w:rsidRPr="000A2825">
              <w:rPr>
                <w:b/>
                <w:szCs w:val="24"/>
              </w:rPr>
              <w:t xml:space="preserve">RNZE </w:t>
            </w:r>
            <w:proofErr w:type="spellStart"/>
            <w:r w:rsidRPr="000A2825">
              <w:rPr>
                <w:b/>
                <w:szCs w:val="24"/>
              </w:rPr>
              <w:t>tukutuku</w:t>
            </w:r>
            <w:proofErr w:type="spellEnd"/>
            <w:r w:rsidRPr="000A2825">
              <w:rPr>
                <w:b/>
                <w:szCs w:val="24"/>
              </w:rPr>
              <w:t xml:space="preserve"> panel</w:t>
            </w:r>
            <w:r w:rsidRPr="000A2825">
              <w:rPr>
                <w:szCs w:val="24"/>
              </w:rPr>
              <w:t xml:space="preserve"> </w:t>
            </w:r>
            <w:r w:rsidR="00482372">
              <w:rPr>
                <w:szCs w:val="24"/>
              </w:rPr>
              <w:t>–</w:t>
            </w:r>
            <w:r w:rsidRPr="000A2825">
              <w:rPr>
                <w:szCs w:val="24"/>
              </w:rPr>
              <w:t xml:space="preserve"> N</w:t>
            </w:r>
            <w:r w:rsidR="00482372">
              <w:rPr>
                <w:szCs w:val="24"/>
              </w:rPr>
              <w:t>o change</w:t>
            </w:r>
            <w:r w:rsidRPr="000A2825">
              <w:rPr>
                <w:szCs w:val="24"/>
              </w:rPr>
              <w:t xml:space="preserve"> - WIP:</w:t>
            </w:r>
          </w:p>
          <w:p w14:paraId="0FB8E5CB" w14:textId="77777777" w:rsidR="000A2825" w:rsidRPr="000A2825" w:rsidRDefault="000A2825" w:rsidP="00CF6D09">
            <w:pPr>
              <w:pStyle w:val="ListParagraph"/>
              <w:ind w:left="317" w:hanging="317"/>
              <w:rPr>
                <w:szCs w:val="24"/>
              </w:rPr>
            </w:pPr>
          </w:p>
          <w:p w14:paraId="0CA41E10" w14:textId="16A4CEAB" w:rsidR="000A2825" w:rsidRPr="000A2825" w:rsidRDefault="000A2825" w:rsidP="00CF6D09">
            <w:pPr>
              <w:pStyle w:val="ListParagraph"/>
              <w:numPr>
                <w:ilvl w:val="0"/>
                <w:numId w:val="27"/>
              </w:numPr>
              <w:ind w:left="317" w:hanging="317"/>
              <w:rPr>
                <w:bCs/>
                <w:szCs w:val="24"/>
              </w:rPr>
            </w:pPr>
            <w:r w:rsidRPr="000A2825">
              <w:rPr>
                <w:szCs w:val="24"/>
              </w:rPr>
              <w:t xml:space="preserve">We are still waiting for the recommendations of the </w:t>
            </w:r>
            <w:r w:rsidRPr="000A2825">
              <w:rPr>
                <w:b/>
                <w:bCs/>
                <w:szCs w:val="24"/>
              </w:rPr>
              <w:t>Spotless landscape architect and arborist</w:t>
            </w:r>
            <w:r w:rsidRPr="000A2825">
              <w:rPr>
                <w:szCs w:val="24"/>
              </w:rPr>
              <w:t xml:space="preserve"> (Kathy Bills) to be implemented – N</w:t>
            </w:r>
            <w:r w:rsidR="00482372">
              <w:rPr>
                <w:szCs w:val="24"/>
              </w:rPr>
              <w:t>o change - WIP</w:t>
            </w:r>
            <w:r w:rsidRPr="000A2825">
              <w:rPr>
                <w:szCs w:val="24"/>
              </w:rPr>
              <w:t>;</w:t>
            </w:r>
          </w:p>
          <w:p w14:paraId="27961CAF" w14:textId="77777777" w:rsidR="000A2825" w:rsidRPr="000A2825" w:rsidRDefault="000A2825" w:rsidP="00CF6D09">
            <w:pPr>
              <w:pStyle w:val="ListParagraph"/>
              <w:ind w:left="317" w:hanging="317"/>
              <w:rPr>
                <w:szCs w:val="24"/>
              </w:rPr>
            </w:pPr>
          </w:p>
          <w:p w14:paraId="30CDC125" w14:textId="77777777" w:rsidR="00996F74" w:rsidRPr="00996F74" w:rsidRDefault="000A2825" w:rsidP="00996F74">
            <w:pPr>
              <w:pStyle w:val="ListParagraph"/>
              <w:numPr>
                <w:ilvl w:val="0"/>
                <w:numId w:val="27"/>
              </w:numPr>
              <w:ind w:left="317" w:hanging="317"/>
              <w:rPr>
                <w:bCs/>
                <w:szCs w:val="24"/>
              </w:rPr>
            </w:pPr>
            <w:r w:rsidRPr="000A2825">
              <w:rPr>
                <w:szCs w:val="24"/>
              </w:rPr>
              <w:t xml:space="preserve">No progress appears to have been made for the </w:t>
            </w:r>
            <w:r w:rsidRPr="000A2825">
              <w:rPr>
                <w:b/>
                <w:bCs/>
                <w:szCs w:val="24"/>
              </w:rPr>
              <w:t xml:space="preserve">Chapel maintenance </w:t>
            </w:r>
            <w:r w:rsidRPr="000A2825">
              <w:rPr>
                <w:szCs w:val="24"/>
              </w:rPr>
              <w:t xml:space="preserve">(exterior cladding repairs and repaint, plus roof repaint) and a new NZDF (DE&amp;I) heritage classification regime, which is likely to incorporate the Chapel.  Also, the </w:t>
            </w:r>
            <w:r w:rsidRPr="000A2825">
              <w:rPr>
                <w:b/>
                <w:bCs/>
                <w:szCs w:val="24"/>
              </w:rPr>
              <w:t>installation of HVAC, plus fire detection, protection and suppression systems</w:t>
            </w:r>
            <w:r w:rsidRPr="000A2825">
              <w:rPr>
                <w:szCs w:val="24"/>
              </w:rPr>
              <w:t xml:space="preserve"> in the Chapel.  A more permanent metal ramp has been installed at the entrance to the Chapel, presumably authorised by the Chaplains and DE&amp;I.  Chair spoke with LRSC and DE&amp;I reps re proposed heritage DFI holding up these activities and seeking a way to bypass</w:t>
            </w:r>
            <w:r w:rsidR="00482372">
              <w:rPr>
                <w:szCs w:val="24"/>
              </w:rPr>
              <w:t>.  Chair also reported on a Scope of Work</w:t>
            </w:r>
            <w:r w:rsidR="00D249D6">
              <w:rPr>
                <w:szCs w:val="24"/>
              </w:rPr>
              <w:t>s</w:t>
            </w:r>
            <w:r w:rsidR="00482372">
              <w:rPr>
                <w:szCs w:val="24"/>
              </w:rPr>
              <w:t xml:space="preserve"> (</w:t>
            </w:r>
            <w:proofErr w:type="spellStart"/>
            <w:r w:rsidR="00482372">
              <w:rPr>
                <w:szCs w:val="24"/>
              </w:rPr>
              <w:t>SoW</w:t>
            </w:r>
            <w:proofErr w:type="spellEnd"/>
            <w:r w:rsidR="00482372">
              <w:rPr>
                <w:szCs w:val="24"/>
              </w:rPr>
              <w:t>) being prepared for these tasks and submitted to 2ER and DE&amp;I for a User Requirement (</w:t>
            </w:r>
            <w:r w:rsidR="00D249D6">
              <w:rPr>
                <w:szCs w:val="24"/>
              </w:rPr>
              <w:t>UR) to be raised for the work</w:t>
            </w:r>
            <w:r w:rsidRPr="000A2825">
              <w:rPr>
                <w:szCs w:val="24"/>
              </w:rPr>
              <w:t xml:space="preserve"> - WIP;</w:t>
            </w:r>
          </w:p>
          <w:p w14:paraId="641B7256" w14:textId="77777777" w:rsidR="00996F74" w:rsidRPr="00996F74" w:rsidRDefault="00996F74" w:rsidP="00996F74">
            <w:pPr>
              <w:pStyle w:val="ListParagraph"/>
              <w:rPr>
                <w:b/>
                <w:szCs w:val="24"/>
              </w:rPr>
            </w:pPr>
          </w:p>
          <w:p w14:paraId="25A018BB" w14:textId="133843AA" w:rsidR="00233E9F" w:rsidRPr="00996F74" w:rsidRDefault="005A21B8" w:rsidP="00996F74">
            <w:pPr>
              <w:pStyle w:val="ListParagraph"/>
              <w:ind w:left="317"/>
              <w:rPr>
                <w:bCs/>
                <w:szCs w:val="24"/>
              </w:rPr>
            </w:pPr>
            <w:r w:rsidRPr="00996F74">
              <w:rPr>
                <w:b/>
                <w:szCs w:val="24"/>
              </w:rPr>
              <w:t>Chapel maintenance</w:t>
            </w:r>
            <w:r w:rsidRPr="00996F74">
              <w:rPr>
                <w:bCs/>
                <w:szCs w:val="24"/>
              </w:rPr>
              <w:t xml:space="preserve"> has been logged with </w:t>
            </w:r>
            <w:r w:rsidR="00D249D6" w:rsidRPr="00996F74">
              <w:rPr>
                <w:bCs/>
                <w:szCs w:val="24"/>
              </w:rPr>
              <w:t>S</w:t>
            </w:r>
            <w:r w:rsidRPr="00996F74">
              <w:rPr>
                <w:bCs/>
                <w:szCs w:val="24"/>
              </w:rPr>
              <w:t>potless and DE</w:t>
            </w:r>
            <w:r w:rsidR="00D249D6" w:rsidRPr="00996F74">
              <w:rPr>
                <w:bCs/>
                <w:szCs w:val="24"/>
              </w:rPr>
              <w:t>&amp;</w:t>
            </w:r>
            <w:r w:rsidR="00585926" w:rsidRPr="00996F74">
              <w:rPr>
                <w:bCs/>
                <w:szCs w:val="24"/>
              </w:rPr>
              <w:t xml:space="preserve">I,            </w:t>
            </w:r>
            <w:r w:rsidRPr="00996F74">
              <w:rPr>
                <w:bCs/>
                <w:szCs w:val="24"/>
              </w:rPr>
              <w:t xml:space="preserve">however they’re likely to be very low on the priority list. </w:t>
            </w:r>
            <w:r w:rsidR="00996F74" w:rsidRPr="00996F74">
              <w:rPr>
                <w:bCs/>
                <w:szCs w:val="24"/>
              </w:rPr>
              <w:t>With limited</w:t>
            </w:r>
            <w:r w:rsidRPr="00996F74">
              <w:rPr>
                <w:bCs/>
                <w:szCs w:val="24"/>
              </w:rPr>
              <w:t xml:space="preserve"> funding and reduced staffing impacting </w:t>
            </w:r>
            <w:r w:rsidR="00D249D6" w:rsidRPr="00996F74">
              <w:rPr>
                <w:bCs/>
                <w:szCs w:val="24"/>
              </w:rPr>
              <w:t>S</w:t>
            </w:r>
            <w:r w:rsidRPr="00996F74">
              <w:rPr>
                <w:bCs/>
                <w:szCs w:val="24"/>
              </w:rPr>
              <w:t>po</w:t>
            </w:r>
            <w:r w:rsidR="008C705F" w:rsidRPr="00996F74">
              <w:rPr>
                <w:bCs/>
                <w:szCs w:val="24"/>
              </w:rPr>
              <w:t>tless and DE</w:t>
            </w:r>
            <w:r w:rsidR="00D249D6" w:rsidRPr="00996F74">
              <w:rPr>
                <w:bCs/>
                <w:szCs w:val="24"/>
              </w:rPr>
              <w:t>&amp;</w:t>
            </w:r>
            <w:r w:rsidR="008C705F" w:rsidRPr="00996F74">
              <w:rPr>
                <w:bCs/>
                <w:szCs w:val="24"/>
              </w:rPr>
              <w:t xml:space="preserve">I, the </w:t>
            </w:r>
            <w:r w:rsidR="00D249D6" w:rsidRPr="00996F74">
              <w:rPr>
                <w:bCs/>
                <w:szCs w:val="24"/>
              </w:rPr>
              <w:t>C</w:t>
            </w:r>
            <w:r w:rsidR="008C705F" w:rsidRPr="00996F74">
              <w:rPr>
                <w:bCs/>
                <w:szCs w:val="24"/>
              </w:rPr>
              <w:t>hapel is</w:t>
            </w:r>
            <w:r w:rsidRPr="00996F74">
              <w:rPr>
                <w:bCs/>
                <w:szCs w:val="24"/>
              </w:rPr>
              <w:t xml:space="preserve"> unlikely to see progress or repairs any time soon.</w:t>
            </w:r>
            <w:r w:rsidR="00D249D6" w:rsidRPr="00996F74">
              <w:rPr>
                <w:bCs/>
                <w:szCs w:val="24"/>
              </w:rPr>
              <w:t xml:space="preserve"> 2ER as </w:t>
            </w:r>
            <w:r w:rsidR="00D249D6" w:rsidRPr="00996F74">
              <w:rPr>
                <w:b/>
                <w:szCs w:val="24"/>
              </w:rPr>
              <w:t>sponsor unit</w:t>
            </w:r>
            <w:r w:rsidR="00D249D6" w:rsidRPr="00996F74">
              <w:rPr>
                <w:bCs/>
                <w:szCs w:val="24"/>
              </w:rPr>
              <w:t xml:space="preserve"> for the Chapel will have</w:t>
            </w:r>
            <w:r w:rsidR="00996F74">
              <w:rPr>
                <w:bCs/>
                <w:szCs w:val="24"/>
              </w:rPr>
              <w:t xml:space="preserve"> to keep a watching brief of</w:t>
            </w:r>
            <w:r w:rsidR="00585926" w:rsidRPr="00996F74">
              <w:rPr>
                <w:bCs/>
                <w:szCs w:val="24"/>
              </w:rPr>
              <w:t xml:space="preserve"> </w:t>
            </w:r>
            <w:r w:rsidR="00D249D6" w:rsidRPr="00996F74">
              <w:rPr>
                <w:bCs/>
                <w:szCs w:val="24"/>
              </w:rPr>
              <w:t>progress with respect to these outstanding work orders.</w:t>
            </w:r>
          </w:p>
          <w:p w14:paraId="625312BC" w14:textId="0BB49AF4" w:rsidR="000A2825" w:rsidRDefault="000A2825" w:rsidP="007F3E65">
            <w:pPr>
              <w:rPr>
                <w:bCs/>
                <w:szCs w:val="24"/>
              </w:rPr>
            </w:pPr>
          </w:p>
          <w:p w14:paraId="33B5B461" w14:textId="6DBEC0E4" w:rsidR="00233E9F" w:rsidRPr="00D249D6" w:rsidRDefault="000A2825" w:rsidP="00233E9F">
            <w:pPr>
              <w:pStyle w:val="ListParagraph"/>
              <w:numPr>
                <w:ilvl w:val="0"/>
                <w:numId w:val="27"/>
              </w:numPr>
              <w:ind w:left="317" w:hanging="317"/>
              <w:rPr>
                <w:bCs/>
                <w:szCs w:val="24"/>
              </w:rPr>
            </w:pPr>
            <w:r w:rsidRPr="00D249D6">
              <w:rPr>
                <w:b/>
                <w:bCs/>
                <w:szCs w:val="24"/>
              </w:rPr>
              <w:t xml:space="preserve">Replacement centenary </w:t>
            </w:r>
            <w:proofErr w:type="spellStart"/>
            <w:r w:rsidRPr="00D249D6">
              <w:rPr>
                <w:b/>
                <w:bCs/>
                <w:szCs w:val="24"/>
              </w:rPr>
              <w:t>totara</w:t>
            </w:r>
            <w:proofErr w:type="spellEnd"/>
            <w:r w:rsidRPr="00D249D6">
              <w:rPr>
                <w:b/>
                <w:bCs/>
                <w:szCs w:val="24"/>
              </w:rPr>
              <w:t xml:space="preserve"> tree plantings</w:t>
            </w:r>
            <w:r w:rsidRPr="00D249D6">
              <w:rPr>
                <w:szCs w:val="24"/>
              </w:rPr>
              <w:t xml:space="preserve"> – N</w:t>
            </w:r>
            <w:r w:rsidR="00D249D6" w:rsidRPr="00D249D6">
              <w:rPr>
                <w:szCs w:val="24"/>
              </w:rPr>
              <w:t xml:space="preserve">o change.  </w:t>
            </w:r>
            <w:r w:rsidR="00233E9F" w:rsidRPr="00D249D6">
              <w:rPr>
                <w:bCs/>
                <w:szCs w:val="24"/>
              </w:rPr>
              <w:t>No clear solution</w:t>
            </w:r>
            <w:r w:rsidR="002121BD" w:rsidRPr="00D249D6">
              <w:rPr>
                <w:bCs/>
                <w:szCs w:val="24"/>
              </w:rPr>
              <w:t xml:space="preserve"> to the problem of replacement T</w:t>
            </w:r>
            <w:r w:rsidR="00233E9F" w:rsidRPr="00D249D6">
              <w:rPr>
                <w:bCs/>
                <w:szCs w:val="24"/>
              </w:rPr>
              <w:t xml:space="preserve">otara trees and felling/pruning of the existing trees. </w:t>
            </w:r>
            <w:r w:rsidR="00233E9F" w:rsidRPr="00D249D6">
              <w:rPr>
                <w:rFonts w:ascii="Calibri" w:hAnsi="Calibri" w:cs="Calibri"/>
                <w:color w:val="000000"/>
                <w:szCs w:val="24"/>
              </w:rPr>
              <w:t xml:space="preserve">WO1 CA Fairbairn will continue to seek a solution. This may involve the </w:t>
            </w:r>
            <w:r w:rsidR="00D249D6">
              <w:rPr>
                <w:rFonts w:ascii="Calibri" w:hAnsi="Calibri" w:cs="Calibri"/>
                <w:color w:val="000000"/>
                <w:szCs w:val="24"/>
              </w:rPr>
              <w:t xml:space="preserve">RNZE </w:t>
            </w:r>
            <w:r w:rsidR="00233E9F" w:rsidRPr="00D249D6">
              <w:rPr>
                <w:rFonts w:ascii="Calibri" w:hAnsi="Calibri" w:cs="Calibri"/>
                <w:color w:val="000000"/>
                <w:szCs w:val="24"/>
              </w:rPr>
              <w:t xml:space="preserve">CT purchasing </w:t>
            </w:r>
            <w:r w:rsidR="00D249D6" w:rsidRPr="00D249D6">
              <w:rPr>
                <w:rFonts w:ascii="Calibri" w:hAnsi="Calibri" w:cs="Calibri"/>
                <w:color w:val="000000"/>
                <w:szCs w:val="24"/>
              </w:rPr>
              <w:t>its</w:t>
            </w:r>
            <w:r w:rsidR="00233E9F" w:rsidRPr="00D249D6">
              <w:rPr>
                <w:rFonts w:ascii="Calibri" w:hAnsi="Calibri" w:cs="Calibri"/>
                <w:color w:val="000000"/>
                <w:szCs w:val="24"/>
              </w:rPr>
              <w:t xml:space="preserve"> own </w:t>
            </w:r>
            <w:r w:rsidR="00D249D6">
              <w:rPr>
                <w:rFonts w:ascii="Calibri" w:hAnsi="Calibri" w:cs="Calibri"/>
                <w:color w:val="000000"/>
                <w:szCs w:val="24"/>
              </w:rPr>
              <w:t xml:space="preserve">replacement (x3) </w:t>
            </w:r>
            <w:r w:rsidR="00233E9F" w:rsidRPr="00D249D6">
              <w:rPr>
                <w:rFonts w:ascii="Calibri" w:hAnsi="Calibri" w:cs="Calibri"/>
                <w:color w:val="000000"/>
                <w:szCs w:val="24"/>
              </w:rPr>
              <w:t>trees</w:t>
            </w:r>
            <w:r w:rsidR="00D249D6">
              <w:rPr>
                <w:rFonts w:ascii="Calibri" w:hAnsi="Calibri" w:cs="Calibri"/>
                <w:color w:val="000000"/>
                <w:szCs w:val="24"/>
              </w:rPr>
              <w:t xml:space="preserve"> – WIP;</w:t>
            </w:r>
            <w:r w:rsidR="00233E9F" w:rsidRPr="00D249D6">
              <w:rPr>
                <w:rFonts w:ascii="Calibri" w:hAnsi="Calibri" w:cs="Calibri"/>
                <w:color w:val="000000"/>
                <w:szCs w:val="24"/>
              </w:rPr>
              <w:t xml:space="preserve"> </w:t>
            </w:r>
          </w:p>
          <w:p w14:paraId="4CF1DD8E" w14:textId="77777777" w:rsidR="00233E9F" w:rsidRPr="00233E9F" w:rsidRDefault="00233E9F" w:rsidP="00233E9F">
            <w:pPr>
              <w:rPr>
                <w:szCs w:val="24"/>
              </w:rPr>
            </w:pPr>
          </w:p>
          <w:p w14:paraId="404C9AFE" w14:textId="0070360D" w:rsidR="000A2825" w:rsidRPr="000A2825" w:rsidRDefault="000A2825" w:rsidP="00CF6D09">
            <w:pPr>
              <w:pStyle w:val="ListParagraph"/>
              <w:numPr>
                <w:ilvl w:val="0"/>
                <w:numId w:val="27"/>
              </w:numPr>
              <w:ind w:left="317" w:hanging="317"/>
              <w:rPr>
                <w:bCs/>
                <w:szCs w:val="24"/>
              </w:rPr>
            </w:pPr>
            <w:r w:rsidRPr="000A2825">
              <w:rPr>
                <w:szCs w:val="24"/>
              </w:rPr>
              <w:lastRenderedPageBreak/>
              <w:t xml:space="preserve">CO, 2ER tabled a proposed future structure paper (dated 21 Nov 22) for the </w:t>
            </w:r>
            <w:r w:rsidRPr="000A2825">
              <w:rPr>
                <w:b/>
                <w:bCs/>
                <w:szCs w:val="24"/>
              </w:rPr>
              <w:t>governance and management of the</w:t>
            </w:r>
            <w:r w:rsidRPr="000A2825">
              <w:rPr>
                <w:szCs w:val="24"/>
              </w:rPr>
              <w:t xml:space="preserve"> </w:t>
            </w:r>
            <w:r w:rsidRPr="000A2825">
              <w:rPr>
                <w:b/>
                <w:bCs/>
                <w:szCs w:val="24"/>
              </w:rPr>
              <w:t>ECMC</w:t>
            </w:r>
            <w:r w:rsidRPr="000A2825">
              <w:rPr>
                <w:szCs w:val="24"/>
              </w:rPr>
              <w:t xml:space="preserve">, which was adopted at the last TB meeting.  We are waiting for MAJ Mike Pettersen to take on the position of ECMC Ops Manager and all that it will encompass and doing a handover of sorts with </w:t>
            </w:r>
            <w:proofErr w:type="spellStart"/>
            <w:r w:rsidRPr="000A2825">
              <w:rPr>
                <w:szCs w:val="24"/>
              </w:rPr>
              <w:t>Clas</w:t>
            </w:r>
            <w:proofErr w:type="spellEnd"/>
            <w:r w:rsidRPr="000A2825">
              <w:rPr>
                <w:szCs w:val="24"/>
              </w:rPr>
              <w:t xml:space="preserve"> Chamberlain </w:t>
            </w:r>
            <w:r>
              <w:rPr>
                <w:szCs w:val="24"/>
              </w:rPr>
              <w:t>–</w:t>
            </w:r>
            <w:r w:rsidRPr="000A2825">
              <w:rPr>
                <w:szCs w:val="24"/>
              </w:rPr>
              <w:t xml:space="preserve"> WIP</w:t>
            </w:r>
          </w:p>
          <w:p w14:paraId="6BD63ECD" w14:textId="77777777" w:rsidR="000A2825" w:rsidRPr="000A2825" w:rsidRDefault="000A2825" w:rsidP="00CF6D09">
            <w:pPr>
              <w:pStyle w:val="ListParagraph"/>
              <w:ind w:left="317" w:hanging="317"/>
              <w:rPr>
                <w:szCs w:val="24"/>
              </w:rPr>
            </w:pPr>
          </w:p>
          <w:p w14:paraId="0A987B1C" w14:textId="77777777" w:rsidR="000A2825" w:rsidRPr="000A2825" w:rsidRDefault="000A2825" w:rsidP="00CF6D09">
            <w:pPr>
              <w:pStyle w:val="ListParagraph"/>
              <w:numPr>
                <w:ilvl w:val="0"/>
                <w:numId w:val="27"/>
              </w:numPr>
              <w:ind w:left="317" w:hanging="317"/>
              <w:rPr>
                <w:bCs/>
                <w:szCs w:val="24"/>
              </w:rPr>
            </w:pPr>
            <w:r w:rsidRPr="000A2825">
              <w:rPr>
                <w:szCs w:val="24"/>
              </w:rPr>
              <w:t xml:space="preserve">Further effort has been spent in the last three months adding to the new </w:t>
            </w:r>
            <w:r w:rsidRPr="000A2825">
              <w:rPr>
                <w:b/>
                <w:bCs/>
                <w:szCs w:val="24"/>
              </w:rPr>
              <w:t>“Past Perfect” (PP5) collections</w:t>
            </w:r>
            <w:r w:rsidRPr="000A2825">
              <w:rPr>
                <w:szCs w:val="24"/>
              </w:rPr>
              <w:t xml:space="preserve"> </w:t>
            </w:r>
            <w:r w:rsidRPr="000A2825">
              <w:rPr>
                <w:b/>
                <w:bCs/>
                <w:szCs w:val="24"/>
              </w:rPr>
              <w:t>management system (CMS)</w:t>
            </w:r>
            <w:r w:rsidRPr="000A2825">
              <w:rPr>
                <w:szCs w:val="24"/>
              </w:rPr>
              <w:t xml:space="preserve"> – WIP;</w:t>
            </w:r>
          </w:p>
          <w:p w14:paraId="1ECB1394" w14:textId="77777777" w:rsidR="000A2825" w:rsidRPr="000A2825" w:rsidRDefault="000A2825" w:rsidP="00CF6D09">
            <w:pPr>
              <w:pStyle w:val="ListParagraph"/>
              <w:ind w:left="317" w:hanging="317"/>
              <w:rPr>
                <w:szCs w:val="24"/>
              </w:rPr>
            </w:pPr>
          </w:p>
          <w:p w14:paraId="16833154" w14:textId="77777777" w:rsidR="000A2825" w:rsidRPr="000A2825" w:rsidRDefault="000A2825" w:rsidP="00CF6D09">
            <w:pPr>
              <w:pStyle w:val="ListParagraph"/>
              <w:numPr>
                <w:ilvl w:val="0"/>
                <w:numId w:val="27"/>
              </w:numPr>
              <w:ind w:left="317" w:hanging="317"/>
              <w:rPr>
                <w:bCs/>
                <w:szCs w:val="24"/>
              </w:rPr>
            </w:pPr>
            <w:r w:rsidRPr="000A2825">
              <w:rPr>
                <w:szCs w:val="24"/>
              </w:rPr>
              <w:t xml:space="preserve">The </w:t>
            </w:r>
            <w:r w:rsidRPr="000A2825">
              <w:rPr>
                <w:b/>
                <w:bCs/>
                <w:szCs w:val="24"/>
              </w:rPr>
              <w:t>annual insurance premium renewal</w:t>
            </w:r>
            <w:r w:rsidRPr="000A2825">
              <w:rPr>
                <w:szCs w:val="24"/>
              </w:rPr>
              <w:t xml:space="preserve"> (likely to be more than $5,000) due in May 23 is looming.  Chair has engaged with our insurance brokers (</w:t>
            </w:r>
            <w:proofErr w:type="spellStart"/>
            <w:r w:rsidRPr="000A2825">
              <w:rPr>
                <w:szCs w:val="24"/>
              </w:rPr>
              <w:t>Futurisk</w:t>
            </w:r>
            <w:proofErr w:type="spellEnd"/>
            <w:r w:rsidRPr="000A2825">
              <w:rPr>
                <w:szCs w:val="24"/>
              </w:rPr>
              <w:t>), their new advisor (Stephen Mason) visited the ECMC in late 2022 in preparation for the next renewal round – WIP;</w:t>
            </w:r>
          </w:p>
          <w:p w14:paraId="4B753F4C" w14:textId="77777777" w:rsidR="000A2825" w:rsidRPr="000A2825" w:rsidRDefault="000A2825" w:rsidP="00CF6D09">
            <w:pPr>
              <w:pStyle w:val="ListParagraph"/>
              <w:ind w:left="317" w:hanging="317"/>
              <w:rPr>
                <w:b/>
                <w:bCs/>
                <w:szCs w:val="24"/>
              </w:rPr>
            </w:pPr>
          </w:p>
          <w:p w14:paraId="42C66CAF" w14:textId="1ED38D3E" w:rsidR="000A2825" w:rsidRPr="000A2825" w:rsidRDefault="000A2825" w:rsidP="00CF6D09">
            <w:pPr>
              <w:pStyle w:val="ListParagraph"/>
              <w:numPr>
                <w:ilvl w:val="0"/>
                <w:numId w:val="27"/>
              </w:numPr>
              <w:ind w:left="317" w:hanging="317"/>
              <w:rPr>
                <w:bCs/>
                <w:szCs w:val="24"/>
              </w:rPr>
            </w:pPr>
            <w:r w:rsidRPr="000A2825">
              <w:rPr>
                <w:b/>
                <w:bCs/>
                <w:szCs w:val="24"/>
              </w:rPr>
              <w:t>Total petty</w:t>
            </w:r>
            <w:r w:rsidRPr="000A2825">
              <w:rPr>
                <w:b/>
                <w:szCs w:val="24"/>
              </w:rPr>
              <w:t xml:space="preserve"> cash from donations</w:t>
            </w:r>
            <w:r w:rsidRPr="000A2825">
              <w:rPr>
                <w:szCs w:val="24"/>
              </w:rPr>
              <w:t xml:space="preserve"> to th</w:t>
            </w:r>
            <w:r w:rsidR="003156A3">
              <w:rPr>
                <w:szCs w:val="24"/>
              </w:rPr>
              <w:t>e ECMC to date, is currently $270</w:t>
            </w:r>
            <w:r w:rsidRPr="000A2825">
              <w:rPr>
                <w:szCs w:val="24"/>
              </w:rPr>
              <w:t xml:space="preserve">.00; </w:t>
            </w:r>
          </w:p>
          <w:p w14:paraId="47258A78" w14:textId="77777777" w:rsidR="000A2825" w:rsidRPr="000A2825" w:rsidRDefault="000A2825" w:rsidP="00CF6D09">
            <w:pPr>
              <w:pStyle w:val="ListParagraph"/>
              <w:ind w:left="317" w:hanging="317"/>
              <w:rPr>
                <w:b/>
                <w:bCs/>
                <w:szCs w:val="24"/>
              </w:rPr>
            </w:pPr>
          </w:p>
          <w:p w14:paraId="22BF35FE" w14:textId="23F51E9A" w:rsidR="000A2825" w:rsidRPr="000A2825" w:rsidRDefault="000A2825" w:rsidP="00CF6D09">
            <w:pPr>
              <w:pStyle w:val="ListParagraph"/>
              <w:numPr>
                <w:ilvl w:val="0"/>
                <w:numId w:val="27"/>
              </w:numPr>
              <w:ind w:left="317" w:hanging="317"/>
              <w:rPr>
                <w:bCs/>
                <w:szCs w:val="24"/>
              </w:rPr>
            </w:pPr>
            <w:r w:rsidRPr="000A2825">
              <w:rPr>
                <w:b/>
                <w:bCs/>
                <w:szCs w:val="24"/>
              </w:rPr>
              <w:t xml:space="preserve">ECMC weapons situation – </w:t>
            </w:r>
            <w:r w:rsidRPr="000A2825">
              <w:rPr>
                <w:szCs w:val="24"/>
              </w:rPr>
              <w:t>N</w:t>
            </w:r>
            <w:r w:rsidR="00D249D6">
              <w:rPr>
                <w:szCs w:val="24"/>
              </w:rPr>
              <w:t>o change</w:t>
            </w:r>
            <w:r w:rsidRPr="000A2825">
              <w:rPr>
                <w:szCs w:val="24"/>
              </w:rPr>
              <w:t xml:space="preserve"> - WIP; </w:t>
            </w:r>
          </w:p>
          <w:p w14:paraId="0765B688" w14:textId="77777777" w:rsidR="000A2825" w:rsidRPr="000A2825" w:rsidRDefault="000A2825" w:rsidP="00CF6D09">
            <w:pPr>
              <w:pStyle w:val="ListParagraph"/>
              <w:ind w:left="317" w:hanging="317"/>
              <w:rPr>
                <w:szCs w:val="24"/>
              </w:rPr>
            </w:pPr>
          </w:p>
          <w:p w14:paraId="3BFA7976" w14:textId="77777777" w:rsidR="000A2825" w:rsidRDefault="000A2825" w:rsidP="00CF6D09">
            <w:pPr>
              <w:pStyle w:val="ListParagraph"/>
              <w:numPr>
                <w:ilvl w:val="0"/>
                <w:numId w:val="27"/>
              </w:numPr>
              <w:ind w:left="317" w:hanging="317"/>
              <w:rPr>
                <w:szCs w:val="24"/>
              </w:rPr>
            </w:pPr>
            <w:r w:rsidRPr="000A2825">
              <w:rPr>
                <w:szCs w:val="24"/>
              </w:rPr>
              <w:t xml:space="preserve">Currently 57 x </w:t>
            </w:r>
            <w:r w:rsidRPr="000A2825">
              <w:rPr>
                <w:b/>
                <w:bCs/>
                <w:szCs w:val="24"/>
              </w:rPr>
              <w:t>RNZE Corps 120</w:t>
            </w:r>
            <w:r w:rsidRPr="000A2825">
              <w:rPr>
                <w:b/>
                <w:bCs/>
                <w:szCs w:val="24"/>
                <w:vertAlign w:val="superscript"/>
              </w:rPr>
              <w:t>th</w:t>
            </w:r>
            <w:r w:rsidRPr="000A2825">
              <w:rPr>
                <w:szCs w:val="24"/>
              </w:rPr>
              <w:t xml:space="preserve"> </w:t>
            </w:r>
            <w:r w:rsidRPr="000A2825">
              <w:rPr>
                <w:b/>
                <w:bCs/>
                <w:szCs w:val="24"/>
              </w:rPr>
              <w:t>anniversary painting prints</w:t>
            </w:r>
            <w:r w:rsidRPr="000A2825">
              <w:rPr>
                <w:szCs w:val="24"/>
              </w:rPr>
              <w:t xml:space="preserve"> have been sold.  There are a further 43 x prints awaiting purchase/orders in stock (with Artist Matt </w:t>
            </w:r>
            <w:proofErr w:type="spellStart"/>
            <w:r w:rsidRPr="000A2825">
              <w:rPr>
                <w:szCs w:val="24"/>
              </w:rPr>
              <w:t>Gauldie</w:t>
            </w:r>
            <w:proofErr w:type="spellEnd"/>
            <w:r w:rsidRPr="000A2825">
              <w:rPr>
                <w:szCs w:val="24"/>
              </w:rPr>
              <w:t xml:space="preserve">).  RSM, 2ER has suggested that some could be purchased for 2ER UPF and RNZE WO/SNCO Mess presentation stocks.  Another push to promote sales is recommended – WIP; </w:t>
            </w:r>
          </w:p>
          <w:p w14:paraId="5E42D732" w14:textId="77777777" w:rsidR="008C705F" w:rsidRDefault="008C705F" w:rsidP="008C705F">
            <w:pPr>
              <w:rPr>
                <w:szCs w:val="24"/>
              </w:rPr>
            </w:pPr>
          </w:p>
          <w:p w14:paraId="790BE800" w14:textId="5061000A" w:rsidR="008C705F" w:rsidRPr="008C705F" w:rsidRDefault="00D249D6" w:rsidP="00D249D6">
            <w:pPr>
              <w:tabs>
                <w:tab w:val="left" w:pos="240"/>
              </w:tabs>
              <w:rPr>
                <w:szCs w:val="24"/>
              </w:rPr>
            </w:pPr>
            <w:r>
              <w:rPr>
                <w:szCs w:val="24"/>
              </w:rPr>
              <w:t xml:space="preserve">      </w:t>
            </w:r>
            <w:r w:rsidR="002121BD" w:rsidRPr="008C705F">
              <w:rPr>
                <w:szCs w:val="24"/>
              </w:rPr>
              <w:t>These copies of the Corps paint</w:t>
            </w:r>
            <w:r w:rsidR="008C705F" w:rsidRPr="008C705F">
              <w:rPr>
                <w:szCs w:val="24"/>
              </w:rPr>
              <w:t>ing have a high stock value and</w:t>
            </w:r>
          </w:p>
          <w:p w14:paraId="1706E849" w14:textId="42AE9E1A" w:rsidR="008C705F" w:rsidRDefault="00D249D6" w:rsidP="008C705F">
            <w:pPr>
              <w:pStyle w:val="ListParagraph"/>
              <w:ind w:left="317" w:hanging="317"/>
              <w:rPr>
                <w:szCs w:val="24"/>
              </w:rPr>
            </w:pPr>
            <w:r>
              <w:rPr>
                <w:szCs w:val="24"/>
              </w:rPr>
              <w:t xml:space="preserve">   </w:t>
            </w:r>
            <w:r w:rsidR="00585926">
              <w:rPr>
                <w:szCs w:val="24"/>
              </w:rPr>
              <w:t xml:space="preserve">  </w:t>
            </w:r>
            <w:r w:rsidR="002121BD">
              <w:rPr>
                <w:szCs w:val="24"/>
              </w:rPr>
              <w:t xml:space="preserve">need to be moved to free up this </w:t>
            </w:r>
            <w:r w:rsidR="008C705F">
              <w:rPr>
                <w:szCs w:val="24"/>
              </w:rPr>
              <w:t xml:space="preserve">cash for further investment. </w:t>
            </w:r>
          </w:p>
          <w:p w14:paraId="686589E8" w14:textId="11C63009" w:rsidR="002121BD" w:rsidRDefault="00D249D6" w:rsidP="008C705F">
            <w:pPr>
              <w:pStyle w:val="ListParagraph"/>
              <w:ind w:left="317" w:hanging="317"/>
              <w:rPr>
                <w:szCs w:val="24"/>
              </w:rPr>
            </w:pPr>
            <w:r>
              <w:rPr>
                <w:szCs w:val="24"/>
              </w:rPr>
              <w:t xml:space="preserve">   </w:t>
            </w:r>
            <w:r w:rsidR="00585926">
              <w:rPr>
                <w:szCs w:val="24"/>
              </w:rPr>
              <w:t xml:space="preserve">  </w:t>
            </w:r>
            <w:r w:rsidR="002121BD">
              <w:rPr>
                <w:szCs w:val="24"/>
              </w:rPr>
              <w:t>Selling these copies of the Corps</w:t>
            </w:r>
            <w:r w:rsidR="008C705F">
              <w:rPr>
                <w:szCs w:val="24"/>
              </w:rPr>
              <w:t xml:space="preserve"> painting will be pushed on the </w:t>
            </w:r>
            <w:proofErr w:type="spellStart"/>
            <w:r w:rsidR="008C705F">
              <w:rPr>
                <w:szCs w:val="24"/>
              </w:rPr>
              <w:t>S</w:t>
            </w:r>
            <w:r>
              <w:rPr>
                <w:szCs w:val="24"/>
              </w:rPr>
              <w:t>pr</w:t>
            </w:r>
            <w:proofErr w:type="spellEnd"/>
            <w:r w:rsidR="008C705F">
              <w:rPr>
                <w:szCs w:val="24"/>
              </w:rPr>
              <w:t xml:space="preserve"> </w:t>
            </w:r>
            <w:r w:rsidR="002121BD">
              <w:rPr>
                <w:szCs w:val="24"/>
              </w:rPr>
              <w:t>Facebook page and an email</w:t>
            </w:r>
            <w:r w:rsidR="008C705F">
              <w:rPr>
                <w:szCs w:val="24"/>
              </w:rPr>
              <w:t xml:space="preserve"> sent out to members of the </w:t>
            </w:r>
            <w:proofErr w:type="spellStart"/>
            <w:r>
              <w:rPr>
                <w:szCs w:val="24"/>
              </w:rPr>
              <w:t>Sprs</w:t>
            </w:r>
            <w:proofErr w:type="spellEnd"/>
            <w:r w:rsidR="00585926">
              <w:rPr>
                <w:szCs w:val="24"/>
              </w:rPr>
              <w:t xml:space="preserve"> </w:t>
            </w:r>
            <w:r w:rsidR="002121BD">
              <w:rPr>
                <w:szCs w:val="24"/>
              </w:rPr>
              <w:t xml:space="preserve">Association. </w:t>
            </w:r>
          </w:p>
          <w:p w14:paraId="5E854949" w14:textId="77777777" w:rsidR="00C4272F" w:rsidRPr="000A2825" w:rsidRDefault="00C4272F" w:rsidP="00CF6D09">
            <w:pPr>
              <w:pStyle w:val="ListParagraph"/>
              <w:ind w:left="317" w:hanging="317"/>
              <w:rPr>
                <w:szCs w:val="24"/>
              </w:rPr>
            </w:pPr>
          </w:p>
          <w:p w14:paraId="5A258F76" w14:textId="0A4F28FA" w:rsidR="000A2825" w:rsidRDefault="000A2825" w:rsidP="00CF6D09">
            <w:pPr>
              <w:pStyle w:val="ListParagraph"/>
              <w:numPr>
                <w:ilvl w:val="0"/>
                <w:numId w:val="27"/>
              </w:numPr>
              <w:ind w:left="317" w:hanging="317"/>
              <w:rPr>
                <w:szCs w:val="24"/>
              </w:rPr>
            </w:pPr>
            <w:r w:rsidRPr="00585926">
              <w:rPr>
                <w:b/>
                <w:bCs/>
                <w:szCs w:val="24"/>
              </w:rPr>
              <w:t>R</w:t>
            </w:r>
            <w:r w:rsidRPr="000A2825">
              <w:rPr>
                <w:b/>
                <w:szCs w:val="24"/>
              </w:rPr>
              <w:t>NZE CT Trust Board 2023 meeting schedule</w:t>
            </w:r>
            <w:r w:rsidRPr="000A2825">
              <w:rPr>
                <w:szCs w:val="24"/>
              </w:rPr>
              <w:t xml:space="preserve"> –it is proposed that future TB meeting dates be Thu 18 May, 17 Aug and 16 Nov 23, for diary entries and </w:t>
            </w:r>
            <w:r w:rsidR="00585926">
              <w:rPr>
                <w:szCs w:val="24"/>
              </w:rPr>
              <w:t xml:space="preserve">room </w:t>
            </w:r>
            <w:r w:rsidRPr="000A2825">
              <w:rPr>
                <w:szCs w:val="24"/>
              </w:rPr>
              <w:t xml:space="preserve">bookings; </w:t>
            </w:r>
          </w:p>
          <w:p w14:paraId="33B89B4F" w14:textId="77777777" w:rsidR="000A2825" w:rsidRPr="000A2825" w:rsidRDefault="000A2825" w:rsidP="00CF6D09">
            <w:pPr>
              <w:pStyle w:val="ListParagraph"/>
              <w:ind w:left="317" w:hanging="317"/>
              <w:rPr>
                <w:szCs w:val="24"/>
              </w:rPr>
            </w:pPr>
          </w:p>
          <w:p w14:paraId="0EACC234" w14:textId="7DE8B267" w:rsidR="000A2825" w:rsidRDefault="000A2825" w:rsidP="00CF6D09">
            <w:pPr>
              <w:pStyle w:val="ListParagraph"/>
              <w:numPr>
                <w:ilvl w:val="0"/>
                <w:numId w:val="27"/>
              </w:numPr>
              <w:ind w:left="317" w:hanging="317"/>
              <w:rPr>
                <w:szCs w:val="24"/>
              </w:rPr>
            </w:pPr>
            <w:r w:rsidRPr="000A2825">
              <w:rPr>
                <w:szCs w:val="24"/>
              </w:rPr>
              <w:t xml:space="preserve">The suggestion to </w:t>
            </w:r>
            <w:r w:rsidRPr="000A2825">
              <w:rPr>
                <w:b/>
                <w:bCs/>
                <w:szCs w:val="24"/>
              </w:rPr>
              <w:t>recycle and repurpose Corps silver</w:t>
            </w:r>
            <w:r w:rsidR="007A7A4E">
              <w:rPr>
                <w:szCs w:val="24"/>
              </w:rPr>
              <w:t xml:space="preserve"> held in the Kitchener Room</w:t>
            </w:r>
            <w:r w:rsidRPr="000A2825">
              <w:rPr>
                <w:szCs w:val="24"/>
              </w:rPr>
              <w:t xml:space="preserve"> </w:t>
            </w:r>
            <w:r w:rsidR="00585926">
              <w:rPr>
                <w:szCs w:val="24"/>
              </w:rPr>
              <w:t>–</w:t>
            </w:r>
            <w:r w:rsidRPr="000A2825">
              <w:rPr>
                <w:szCs w:val="24"/>
              </w:rPr>
              <w:t xml:space="preserve"> N</w:t>
            </w:r>
            <w:r w:rsidR="00585926">
              <w:rPr>
                <w:szCs w:val="24"/>
              </w:rPr>
              <w:t>o change</w:t>
            </w:r>
            <w:r w:rsidRPr="000A2825">
              <w:rPr>
                <w:szCs w:val="24"/>
              </w:rPr>
              <w:t xml:space="preserve"> – WIP; </w:t>
            </w:r>
          </w:p>
          <w:p w14:paraId="4CA02E7D" w14:textId="77777777" w:rsidR="000A2825" w:rsidRPr="000A2825" w:rsidRDefault="000A2825" w:rsidP="00CF6D09">
            <w:pPr>
              <w:pStyle w:val="ListParagraph"/>
              <w:ind w:left="317" w:hanging="317"/>
              <w:rPr>
                <w:b/>
                <w:bCs/>
                <w:szCs w:val="24"/>
              </w:rPr>
            </w:pPr>
          </w:p>
          <w:p w14:paraId="4EC85C08" w14:textId="77777777" w:rsidR="00996F74" w:rsidRDefault="000A2825" w:rsidP="00C4272F">
            <w:pPr>
              <w:pStyle w:val="ListParagraph"/>
              <w:numPr>
                <w:ilvl w:val="0"/>
                <w:numId w:val="27"/>
              </w:numPr>
              <w:ind w:left="317" w:hanging="317"/>
              <w:rPr>
                <w:szCs w:val="24"/>
              </w:rPr>
            </w:pPr>
            <w:r w:rsidRPr="000A2825">
              <w:rPr>
                <w:b/>
                <w:bCs/>
                <w:szCs w:val="24"/>
              </w:rPr>
              <w:t>St Martin’s RNZE and Garrison Chapel 124</w:t>
            </w:r>
            <w:r w:rsidRPr="000A2825">
              <w:rPr>
                <w:b/>
                <w:bCs/>
                <w:szCs w:val="24"/>
                <w:vertAlign w:val="superscript"/>
              </w:rPr>
              <w:t>th</w:t>
            </w:r>
            <w:r w:rsidRPr="000A2825">
              <w:rPr>
                <w:b/>
                <w:bCs/>
                <w:szCs w:val="24"/>
              </w:rPr>
              <w:t xml:space="preserve"> anniversary</w:t>
            </w:r>
            <w:r w:rsidRPr="000A2825">
              <w:rPr>
                <w:szCs w:val="24"/>
              </w:rPr>
              <w:t xml:space="preserve"> occurred on 5 Feb 2023. Previously, 2ER were considering holding a 125</w:t>
            </w:r>
            <w:r w:rsidRPr="000A2825">
              <w:rPr>
                <w:szCs w:val="24"/>
                <w:vertAlign w:val="superscript"/>
              </w:rPr>
              <w:t>th</w:t>
            </w:r>
            <w:r w:rsidRPr="000A2825">
              <w:rPr>
                <w:szCs w:val="24"/>
              </w:rPr>
              <w:t xml:space="preserve"> anniversary ceremony, with members of the Makotuku community, on or about 5 Feb 2024 – WIP;</w:t>
            </w:r>
          </w:p>
          <w:p w14:paraId="71283EF8" w14:textId="77777777" w:rsidR="00996F74" w:rsidRPr="00996F74" w:rsidRDefault="00996F74" w:rsidP="00996F74">
            <w:pPr>
              <w:pStyle w:val="ListParagraph"/>
              <w:rPr>
                <w:szCs w:val="24"/>
              </w:rPr>
            </w:pPr>
          </w:p>
          <w:p w14:paraId="3A596E4E" w14:textId="598F8D72" w:rsidR="00C4272F" w:rsidRPr="00996F74" w:rsidRDefault="00996F74" w:rsidP="00996F74">
            <w:pPr>
              <w:pStyle w:val="ListParagraph"/>
              <w:ind w:left="317"/>
              <w:rPr>
                <w:szCs w:val="24"/>
              </w:rPr>
            </w:pPr>
            <w:r>
              <w:rPr>
                <w:szCs w:val="24"/>
              </w:rPr>
              <w:t>M</w:t>
            </w:r>
            <w:r w:rsidR="004F54FF" w:rsidRPr="00996F74">
              <w:rPr>
                <w:szCs w:val="24"/>
              </w:rPr>
              <w:t xml:space="preserve">akotuku community is keen to engage with RNZE and the </w:t>
            </w:r>
            <w:r w:rsidR="00585926" w:rsidRPr="00996F74">
              <w:rPr>
                <w:szCs w:val="24"/>
              </w:rPr>
              <w:t xml:space="preserve">   RNZE </w:t>
            </w:r>
            <w:r w:rsidR="004F54FF" w:rsidRPr="00996F74">
              <w:rPr>
                <w:szCs w:val="24"/>
              </w:rPr>
              <w:t xml:space="preserve">CT </w:t>
            </w:r>
            <w:r w:rsidR="008C705F" w:rsidRPr="00996F74">
              <w:rPr>
                <w:szCs w:val="24"/>
              </w:rPr>
              <w:t>to build a plaque in Makotuku deta</w:t>
            </w:r>
            <w:r w:rsidR="00585926" w:rsidRPr="00996F74">
              <w:rPr>
                <w:szCs w:val="24"/>
              </w:rPr>
              <w:t>i</w:t>
            </w:r>
            <w:r w:rsidR="008C705F" w:rsidRPr="00996F74">
              <w:rPr>
                <w:szCs w:val="24"/>
              </w:rPr>
              <w:t xml:space="preserve">ling the how the </w:t>
            </w:r>
            <w:r w:rsidR="00585926" w:rsidRPr="00996F74">
              <w:rPr>
                <w:szCs w:val="24"/>
              </w:rPr>
              <w:t>C</w:t>
            </w:r>
            <w:r w:rsidR="008C705F" w:rsidRPr="00996F74">
              <w:rPr>
                <w:szCs w:val="24"/>
              </w:rPr>
              <w:t xml:space="preserve">hapel was moved </w:t>
            </w:r>
            <w:r w:rsidR="004F54FF" w:rsidRPr="00996F74">
              <w:rPr>
                <w:szCs w:val="24"/>
              </w:rPr>
              <w:t xml:space="preserve">from that location to Linton Camp. </w:t>
            </w:r>
          </w:p>
          <w:p w14:paraId="2CDC5552" w14:textId="77777777" w:rsidR="004F54FF" w:rsidRDefault="004F54FF" w:rsidP="00C4272F">
            <w:pPr>
              <w:rPr>
                <w:szCs w:val="24"/>
              </w:rPr>
            </w:pPr>
          </w:p>
          <w:p w14:paraId="658FBF2C" w14:textId="77777777" w:rsidR="00996F74" w:rsidRDefault="004F54FF" w:rsidP="00996F74">
            <w:pPr>
              <w:rPr>
                <w:szCs w:val="24"/>
              </w:rPr>
            </w:pPr>
            <w:r>
              <w:rPr>
                <w:b/>
                <w:szCs w:val="24"/>
              </w:rPr>
              <w:lastRenderedPageBreak/>
              <w:t>Action:</w:t>
            </w:r>
            <w:r>
              <w:rPr>
                <w:szCs w:val="24"/>
              </w:rPr>
              <w:t xml:space="preserve"> MAJ </w:t>
            </w:r>
            <w:proofErr w:type="spellStart"/>
            <w:r>
              <w:rPr>
                <w:szCs w:val="24"/>
              </w:rPr>
              <w:t>Petterson</w:t>
            </w:r>
            <w:proofErr w:type="spellEnd"/>
            <w:r>
              <w:rPr>
                <w:szCs w:val="24"/>
              </w:rPr>
              <w:t xml:space="preserve"> to continue engaging</w:t>
            </w:r>
            <w:r w:rsidR="008C705F">
              <w:rPr>
                <w:szCs w:val="24"/>
              </w:rPr>
              <w:t xml:space="preserve"> with Makotuku community on the possibility of creating a plaque on the o</w:t>
            </w:r>
            <w:r w:rsidR="00585926">
              <w:rPr>
                <w:szCs w:val="24"/>
              </w:rPr>
              <w:t xml:space="preserve">riginal </w:t>
            </w:r>
            <w:r w:rsidR="008C705F">
              <w:rPr>
                <w:szCs w:val="24"/>
              </w:rPr>
              <w:t xml:space="preserve">site of the </w:t>
            </w:r>
            <w:r w:rsidR="00585926">
              <w:rPr>
                <w:szCs w:val="24"/>
              </w:rPr>
              <w:t>C</w:t>
            </w:r>
            <w:r w:rsidR="008C705F">
              <w:rPr>
                <w:szCs w:val="24"/>
              </w:rPr>
              <w:t>hapel</w:t>
            </w:r>
            <w:r w:rsidR="00585926">
              <w:rPr>
                <w:szCs w:val="24"/>
              </w:rPr>
              <w:t xml:space="preserve"> in Central Hawkes Bay</w:t>
            </w:r>
            <w:r>
              <w:rPr>
                <w:szCs w:val="24"/>
              </w:rPr>
              <w:t xml:space="preserve">. </w:t>
            </w:r>
          </w:p>
          <w:p w14:paraId="3601905F" w14:textId="77777777" w:rsidR="00996F74" w:rsidRDefault="00996F74" w:rsidP="00996F74">
            <w:pPr>
              <w:rPr>
                <w:szCs w:val="24"/>
              </w:rPr>
            </w:pPr>
          </w:p>
          <w:p w14:paraId="61840BEF" w14:textId="56A5E9A7" w:rsidR="004F54FF" w:rsidRDefault="004F54FF" w:rsidP="00996F74">
            <w:pPr>
              <w:ind w:left="317"/>
              <w:rPr>
                <w:szCs w:val="24"/>
              </w:rPr>
            </w:pPr>
            <w:r>
              <w:rPr>
                <w:szCs w:val="24"/>
              </w:rPr>
              <w:t>2024 will be the 125</w:t>
            </w:r>
            <w:r w:rsidRPr="004F54FF">
              <w:rPr>
                <w:szCs w:val="24"/>
                <w:vertAlign w:val="superscript"/>
              </w:rPr>
              <w:t>th</w:t>
            </w:r>
            <w:r>
              <w:rPr>
                <w:szCs w:val="24"/>
              </w:rPr>
              <w:t xml:space="preserve"> anniversary of the Chapels construction. An idea has been raised to invite members of the Makotuku community and others to a service at the </w:t>
            </w:r>
            <w:r w:rsidR="00585926">
              <w:rPr>
                <w:szCs w:val="24"/>
              </w:rPr>
              <w:t>C</w:t>
            </w:r>
            <w:r>
              <w:rPr>
                <w:szCs w:val="24"/>
              </w:rPr>
              <w:t>hapel, followed by a morning</w:t>
            </w:r>
            <w:r w:rsidR="00585926">
              <w:rPr>
                <w:szCs w:val="24"/>
              </w:rPr>
              <w:t>/afternoon</w:t>
            </w:r>
            <w:r>
              <w:rPr>
                <w:szCs w:val="24"/>
              </w:rPr>
              <w:t xml:space="preserve"> tea.</w:t>
            </w:r>
          </w:p>
          <w:p w14:paraId="7945B49F" w14:textId="77777777" w:rsidR="004F54FF" w:rsidRDefault="004F54FF" w:rsidP="00C4272F">
            <w:pPr>
              <w:rPr>
                <w:szCs w:val="24"/>
              </w:rPr>
            </w:pPr>
          </w:p>
          <w:p w14:paraId="67E4B783" w14:textId="28A44C13" w:rsidR="004F54FF" w:rsidRPr="004F54FF" w:rsidRDefault="004F54FF" w:rsidP="00C4272F">
            <w:pPr>
              <w:rPr>
                <w:szCs w:val="24"/>
              </w:rPr>
            </w:pPr>
            <w:r>
              <w:rPr>
                <w:b/>
                <w:szCs w:val="24"/>
              </w:rPr>
              <w:t>Action:</w:t>
            </w:r>
            <w:r>
              <w:rPr>
                <w:szCs w:val="24"/>
              </w:rPr>
              <w:t xml:space="preserve"> </w:t>
            </w:r>
            <w:r w:rsidRPr="00194DC8">
              <w:rPr>
                <w:rFonts w:ascii="Calibri" w:hAnsi="Calibri" w:cs="Calibri"/>
                <w:color w:val="000000"/>
                <w:szCs w:val="24"/>
              </w:rPr>
              <w:t>COL PJ Curry</w:t>
            </w:r>
            <w:r>
              <w:rPr>
                <w:rFonts w:ascii="Calibri" w:hAnsi="Calibri" w:cs="Calibri"/>
                <w:color w:val="000000"/>
                <w:szCs w:val="24"/>
              </w:rPr>
              <w:t xml:space="preserve"> to progress the idea of planning a 125</w:t>
            </w:r>
            <w:r w:rsidRPr="004F54FF">
              <w:rPr>
                <w:rFonts w:ascii="Calibri" w:hAnsi="Calibri" w:cs="Calibri"/>
                <w:color w:val="000000"/>
                <w:szCs w:val="24"/>
                <w:vertAlign w:val="superscript"/>
              </w:rPr>
              <w:t>th</w:t>
            </w:r>
            <w:r>
              <w:rPr>
                <w:rFonts w:ascii="Calibri" w:hAnsi="Calibri" w:cs="Calibri"/>
                <w:color w:val="000000"/>
                <w:szCs w:val="24"/>
              </w:rPr>
              <w:t xml:space="preserve"> Anniversary for the </w:t>
            </w:r>
            <w:r w:rsidR="00585926">
              <w:rPr>
                <w:rFonts w:ascii="Calibri" w:hAnsi="Calibri" w:cs="Calibri"/>
                <w:color w:val="000000"/>
                <w:szCs w:val="24"/>
              </w:rPr>
              <w:t>C</w:t>
            </w:r>
            <w:r>
              <w:rPr>
                <w:rFonts w:ascii="Calibri" w:hAnsi="Calibri" w:cs="Calibri"/>
                <w:color w:val="000000"/>
                <w:szCs w:val="24"/>
              </w:rPr>
              <w:t>hapel with the Corps. Will seek to tie in DE</w:t>
            </w:r>
            <w:r w:rsidR="00585926">
              <w:rPr>
                <w:rFonts w:ascii="Calibri" w:hAnsi="Calibri" w:cs="Calibri"/>
                <w:color w:val="000000"/>
                <w:szCs w:val="24"/>
              </w:rPr>
              <w:t>&amp;</w:t>
            </w:r>
            <w:r>
              <w:rPr>
                <w:rFonts w:ascii="Calibri" w:hAnsi="Calibri" w:cs="Calibri"/>
                <w:color w:val="000000"/>
                <w:szCs w:val="24"/>
              </w:rPr>
              <w:t xml:space="preserve">I restoration work </w:t>
            </w:r>
            <w:r w:rsidR="00585926">
              <w:rPr>
                <w:rFonts w:ascii="Calibri" w:hAnsi="Calibri" w:cs="Calibri"/>
                <w:color w:val="000000"/>
                <w:szCs w:val="24"/>
              </w:rPr>
              <w:t xml:space="preserve">before </w:t>
            </w:r>
            <w:r>
              <w:rPr>
                <w:rFonts w:ascii="Calibri" w:hAnsi="Calibri" w:cs="Calibri"/>
                <w:color w:val="000000"/>
                <w:szCs w:val="24"/>
              </w:rPr>
              <w:t>the 125</w:t>
            </w:r>
            <w:r w:rsidRPr="004F54FF">
              <w:rPr>
                <w:rFonts w:ascii="Calibri" w:hAnsi="Calibri" w:cs="Calibri"/>
                <w:color w:val="000000"/>
                <w:szCs w:val="24"/>
                <w:vertAlign w:val="superscript"/>
              </w:rPr>
              <w:t>th</w:t>
            </w:r>
            <w:r>
              <w:rPr>
                <w:rFonts w:ascii="Calibri" w:hAnsi="Calibri" w:cs="Calibri"/>
                <w:color w:val="000000"/>
                <w:szCs w:val="24"/>
              </w:rPr>
              <w:t xml:space="preserve"> celebrations. </w:t>
            </w:r>
          </w:p>
          <w:p w14:paraId="79C14992" w14:textId="77777777" w:rsidR="000A2825" w:rsidRPr="000A2825" w:rsidRDefault="000A2825" w:rsidP="00CF6D09">
            <w:pPr>
              <w:pStyle w:val="ListParagraph"/>
              <w:ind w:left="317" w:hanging="317"/>
              <w:rPr>
                <w:b/>
                <w:bCs/>
                <w:szCs w:val="24"/>
              </w:rPr>
            </w:pPr>
          </w:p>
          <w:p w14:paraId="627237BF" w14:textId="77777777" w:rsidR="00996F74" w:rsidRDefault="000A2825" w:rsidP="004F54FF">
            <w:pPr>
              <w:pStyle w:val="ListParagraph"/>
              <w:numPr>
                <w:ilvl w:val="0"/>
                <w:numId w:val="27"/>
              </w:numPr>
              <w:ind w:left="317" w:hanging="317"/>
              <w:rPr>
                <w:szCs w:val="24"/>
              </w:rPr>
            </w:pPr>
            <w:r w:rsidRPr="000A2825">
              <w:rPr>
                <w:b/>
                <w:bCs/>
                <w:szCs w:val="24"/>
              </w:rPr>
              <w:t>NZDF DEMO (Disposals) reps</w:t>
            </w:r>
            <w:r w:rsidRPr="000A2825">
              <w:rPr>
                <w:szCs w:val="24"/>
              </w:rPr>
              <w:t xml:space="preserve"> from Trentham visited the ECMC on 2 Feb 23, to discuss procedures for the provision of items of RNZE equipment that have been put up for disposal but required for display purposes. Jocelyn Harris and team, were also accompanied by 2ER RQMS and Q Store staff for the visit and discussions;</w:t>
            </w:r>
          </w:p>
          <w:p w14:paraId="4C1C1BEF" w14:textId="77777777" w:rsidR="00996F74" w:rsidRDefault="00996F74" w:rsidP="00996F74">
            <w:pPr>
              <w:pStyle w:val="ListParagraph"/>
              <w:ind w:left="317"/>
              <w:rPr>
                <w:szCs w:val="24"/>
              </w:rPr>
            </w:pPr>
          </w:p>
          <w:p w14:paraId="00E332E5" w14:textId="52D18D07" w:rsidR="004F54FF" w:rsidRPr="00996F74" w:rsidRDefault="004F54FF" w:rsidP="00996F74">
            <w:pPr>
              <w:pStyle w:val="ListParagraph"/>
              <w:ind w:left="317"/>
              <w:rPr>
                <w:szCs w:val="24"/>
              </w:rPr>
            </w:pPr>
            <w:r w:rsidRPr="00996F74">
              <w:rPr>
                <w:szCs w:val="24"/>
              </w:rPr>
              <w:t xml:space="preserve">Moving forward Jocelyn and the DEMO team have agreed to support RNZE Corps history and the </w:t>
            </w:r>
            <w:r w:rsidR="00585926" w:rsidRPr="00996F74">
              <w:rPr>
                <w:szCs w:val="24"/>
              </w:rPr>
              <w:t xml:space="preserve">RNZE </w:t>
            </w:r>
            <w:r w:rsidRPr="00996F74">
              <w:rPr>
                <w:szCs w:val="24"/>
              </w:rPr>
              <w:t>CT by attempting to save items that may have important historical value to the Corps</w:t>
            </w:r>
            <w:r w:rsidR="00833A6C" w:rsidRPr="00996F74">
              <w:rPr>
                <w:szCs w:val="24"/>
              </w:rPr>
              <w:t>.</w:t>
            </w:r>
          </w:p>
          <w:p w14:paraId="2662292B" w14:textId="77777777" w:rsidR="000A2825" w:rsidRPr="000A2825" w:rsidRDefault="000A2825" w:rsidP="00CF6D09">
            <w:pPr>
              <w:pStyle w:val="ListParagraph"/>
              <w:ind w:left="317" w:hanging="317"/>
              <w:rPr>
                <w:szCs w:val="24"/>
              </w:rPr>
            </w:pPr>
          </w:p>
          <w:p w14:paraId="2A4FBDD5" w14:textId="6D688A38" w:rsidR="000A2825" w:rsidRDefault="000A2825" w:rsidP="00CF6D09">
            <w:pPr>
              <w:pStyle w:val="ListParagraph"/>
              <w:numPr>
                <w:ilvl w:val="0"/>
                <w:numId w:val="27"/>
              </w:numPr>
              <w:ind w:left="317" w:hanging="317"/>
              <w:rPr>
                <w:szCs w:val="24"/>
              </w:rPr>
            </w:pPr>
            <w:r w:rsidRPr="000A2825">
              <w:rPr>
                <w:szCs w:val="24"/>
              </w:rPr>
              <w:t xml:space="preserve">It was noted that </w:t>
            </w:r>
            <w:r w:rsidRPr="000A2825">
              <w:rPr>
                <w:b/>
                <w:bCs/>
                <w:szCs w:val="24"/>
              </w:rPr>
              <w:t>Andrew Murray Drive</w:t>
            </w:r>
            <w:r w:rsidRPr="000A2825">
              <w:rPr>
                <w:szCs w:val="24"/>
              </w:rPr>
              <w:t xml:space="preserve"> (opposite RHQ) had not been included in the </w:t>
            </w:r>
            <w:r w:rsidRPr="00585926">
              <w:rPr>
                <w:b/>
                <w:bCs/>
                <w:szCs w:val="24"/>
              </w:rPr>
              <w:t>NZPPT signed streets of significance</w:t>
            </w:r>
            <w:r w:rsidRPr="000A2825">
              <w:rPr>
                <w:szCs w:val="24"/>
              </w:rPr>
              <w:t xml:space="preserve"> within LMC. This has now been rectified and a new poppy sign will be installed by DE&amp;I, plus the street has now been added to the LMC list (of 36) within Camp and uploaded onto the NZPPT website;</w:t>
            </w:r>
          </w:p>
          <w:p w14:paraId="36DB4D20" w14:textId="77777777" w:rsidR="000A2825" w:rsidRPr="000A2825" w:rsidRDefault="000A2825" w:rsidP="00CF6D09">
            <w:pPr>
              <w:pStyle w:val="ListParagraph"/>
              <w:ind w:left="317" w:hanging="317"/>
              <w:rPr>
                <w:szCs w:val="24"/>
              </w:rPr>
            </w:pPr>
          </w:p>
          <w:p w14:paraId="4918CCEE" w14:textId="23D9DFC6" w:rsidR="007A7A4E" w:rsidRDefault="000A2825" w:rsidP="00CF6D09">
            <w:pPr>
              <w:pStyle w:val="ListParagraph"/>
              <w:numPr>
                <w:ilvl w:val="0"/>
                <w:numId w:val="27"/>
              </w:numPr>
              <w:ind w:left="317" w:hanging="317"/>
              <w:rPr>
                <w:szCs w:val="24"/>
              </w:rPr>
            </w:pPr>
            <w:r w:rsidRPr="000A2825">
              <w:rPr>
                <w:szCs w:val="24"/>
              </w:rPr>
              <w:t xml:space="preserve">RSM, 2ER has promulgated the </w:t>
            </w:r>
            <w:r w:rsidRPr="000A2825">
              <w:rPr>
                <w:b/>
                <w:bCs/>
                <w:szCs w:val="24"/>
              </w:rPr>
              <w:t>unit ECMC assistance duty roster for 2023</w:t>
            </w:r>
            <w:r w:rsidRPr="000A2825">
              <w:rPr>
                <w:szCs w:val="24"/>
              </w:rPr>
              <w:t xml:space="preserve">. Better communications from units is stressed to ensure the success of this process; </w:t>
            </w:r>
          </w:p>
          <w:p w14:paraId="15FD004E" w14:textId="77777777" w:rsidR="007A7A4E" w:rsidRPr="007A7A4E" w:rsidRDefault="007A7A4E" w:rsidP="00CF6D09">
            <w:pPr>
              <w:pStyle w:val="ListParagraph"/>
              <w:ind w:left="317" w:hanging="317"/>
              <w:rPr>
                <w:szCs w:val="24"/>
              </w:rPr>
            </w:pPr>
          </w:p>
          <w:p w14:paraId="3284328C" w14:textId="786A6F37" w:rsidR="007A7A4E" w:rsidRDefault="000A2825" w:rsidP="00CF6D09">
            <w:pPr>
              <w:pStyle w:val="ListParagraph"/>
              <w:numPr>
                <w:ilvl w:val="0"/>
                <w:numId w:val="27"/>
              </w:numPr>
              <w:ind w:left="317" w:hanging="317"/>
              <w:rPr>
                <w:szCs w:val="24"/>
              </w:rPr>
            </w:pPr>
            <w:r w:rsidRPr="007A7A4E">
              <w:rPr>
                <w:szCs w:val="24"/>
              </w:rPr>
              <w:t xml:space="preserve">The </w:t>
            </w:r>
            <w:r w:rsidRPr="007A7A4E">
              <w:rPr>
                <w:b/>
                <w:bCs/>
                <w:szCs w:val="24"/>
              </w:rPr>
              <w:t>annual (Chair’s) report for 2022</w:t>
            </w:r>
            <w:r w:rsidRPr="007A7A4E">
              <w:rPr>
                <w:szCs w:val="24"/>
              </w:rPr>
              <w:t xml:space="preserve"> will be tabled for adoption at the 16 Feb 23 TB meeting. Once approved, this and the annual financial report (circulated by the Treasurer), will be uploaded to the Charities Services website, etc – WIP; and</w:t>
            </w:r>
          </w:p>
          <w:p w14:paraId="766BC32E" w14:textId="77777777" w:rsidR="00833A6C" w:rsidRPr="00833A6C" w:rsidRDefault="00833A6C" w:rsidP="00833A6C">
            <w:pPr>
              <w:pStyle w:val="ListParagraph"/>
              <w:rPr>
                <w:szCs w:val="24"/>
              </w:rPr>
            </w:pPr>
          </w:p>
          <w:p w14:paraId="5F7068A7" w14:textId="6EF374D0" w:rsidR="00833A6C" w:rsidRDefault="00833A6C" w:rsidP="00833A6C">
            <w:pPr>
              <w:rPr>
                <w:szCs w:val="24"/>
              </w:rPr>
            </w:pPr>
            <w:r>
              <w:rPr>
                <w:szCs w:val="24"/>
              </w:rPr>
              <w:t xml:space="preserve">The Chair of the CT Board moved that his annual report for 2022 be adopted. </w:t>
            </w:r>
          </w:p>
          <w:p w14:paraId="0CD53DDC" w14:textId="77777777" w:rsidR="00833A6C" w:rsidRDefault="00833A6C" w:rsidP="00833A6C">
            <w:pPr>
              <w:rPr>
                <w:szCs w:val="24"/>
              </w:rPr>
            </w:pPr>
          </w:p>
          <w:p w14:paraId="7AAF5278" w14:textId="1D127466" w:rsidR="00833A6C" w:rsidRDefault="00833A6C" w:rsidP="00833A6C">
            <w:pPr>
              <w:rPr>
                <w:szCs w:val="24"/>
              </w:rPr>
            </w:pPr>
            <w:r w:rsidRPr="00002DA8">
              <w:rPr>
                <w:b/>
                <w:bCs/>
                <w:szCs w:val="24"/>
              </w:rPr>
              <w:t>Moved:</w:t>
            </w:r>
            <w:r>
              <w:rPr>
                <w:szCs w:val="24"/>
              </w:rPr>
              <w:t xml:space="preserve"> </w:t>
            </w:r>
            <w:r w:rsidRPr="00194DC8">
              <w:rPr>
                <w:rFonts w:ascii="Calibri" w:hAnsi="Calibri" w:cs="Calibri"/>
                <w:color w:val="000000"/>
                <w:szCs w:val="24"/>
              </w:rPr>
              <w:t>LTCOL (Rtd) JS Hollander</w:t>
            </w:r>
          </w:p>
          <w:p w14:paraId="32FBB4B7" w14:textId="3A9ED944" w:rsidR="00833A6C" w:rsidRDefault="00833A6C" w:rsidP="00833A6C">
            <w:pPr>
              <w:rPr>
                <w:szCs w:val="24"/>
              </w:rPr>
            </w:pPr>
            <w:r w:rsidRPr="00002DA8">
              <w:rPr>
                <w:b/>
                <w:bCs/>
                <w:szCs w:val="24"/>
              </w:rPr>
              <w:t>Seconded</w:t>
            </w:r>
            <w:r>
              <w:rPr>
                <w:szCs w:val="24"/>
              </w:rPr>
              <w:t xml:space="preserve">: </w:t>
            </w:r>
            <w:r w:rsidRPr="00194DC8">
              <w:rPr>
                <w:rFonts w:ascii="Calibri" w:hAnsi="Calibri" w:cs="Calibri"/>
                <w:color w:val="000000"/>
                <w:szCs w:val="24"/>
              </w:rPr>
              <w:t>COL PJ Curry</w:t>
            </w:r>
          </w:p>
          <w:p w14:paraId="7D509257" w14:textId="77777777" w:rsidR="00833A6C" w:rsidRPr="00002DA8" w:rsidRDefault="00833A6C" w:rsidP="00833A6C">
            <w:pPr>
              <w:rPr>
                <w:b/>
                <w:bCs/>
                <w:szCs w:val="24"/>
              </w:rPr>
            </w:pPr>
            <w:r w:rsidRPr="00002DA8">
              <w:rPr>
                <w:b/>
                <w:bCs/>
                <w:szCs w:val="24"/>
              </w:rPr>
              <w:t xml:space="preserve">Carried </w:t>
            </w:r>
          </w:p>
          <w:p w14:paraId="0C59EDCE" w14:textId="77777777" w:rsidR="007A7A4E" w:rsidRPr="007A7A4E" w:rsidRDefault="007A7A4E" w:rsidP="00CF6D09">
            <w:pPr>
              <w:pStyle w:val="ListParagraph"/>
              <w:ind w:left="317" w:hanging="317"/>
              <w:rPr>
                <w:szCs w:val="24"/>
              </w:rPr>
            </w:pPr>
          </w:p>
          <w:p w14:paraId="59633C1A" w14:textId="1493FCE7" w:rsidR="000A2825" w:rsidRPr="007A7A4E" w:rsidRDefault="000A2825" w:rsidP="00CF6D09">
            <w:pPr>
              <w:pStyle w:val="ListParagraph"/>
              <w:numPr>
                <w:ilvl w:val="0"/>
                <w:numId w:val="27"/>
              </w:numPr>
              <w:ind w:left="317" w:hanging="317"/>
              <w:rPr>
                <w:szCs w:val="24"/>
              </w:rPr>
            </w:pPr>
            <w:r w:rsidRPr="007A7A4E">
              <w:rPr>
                <w:szCs w:val="24"/>
              </w:rPr>
              <w:t xml:space="preserve">CO, 2ER has approved the </w:t>
            </w:r>
            <w:r w:rsidRPr="007A7A4E">
              <w:rPr>
                <w:b/>
                <w:bCs/>
                <w:szCs w:val="24"/>
              </w:rPr>
              <w:t>replacement Trust Board Secretary</w:t>
            </w:r>
            <w:r w:rsidRPr="007A7A4E">
              <w:rPr>
                <w:szCs w:val="24"/>
              </w:rPr>
              <w:t xml:space="preserve"> to be </w:t>
            </w:r>
            <w:r w:rsidRPr="007A7A4E">
              <w:rPr>
                <w:b/>
                <w:bCs/>
                <w:szCs w:val="24"/>
              </w:rPr>
              <w:t>2LT Jared McMahon</w:t>
            </w:r>
            <w:r w:rsidRPr="007A7A4E">
              <w:rPr>
                <w:szCs w:val="24"/>
              </w:rPr>
              <w:t xml:space="preserve">, the incoming </w:t>
            </w:r>
            <w:proofErr w:type="spellStart"/>
            <w:r w:rsidRPr="007A7A4E">
              <w:rPr>
                <w:szCs w:val="24"/>
              </w:rPr>
              <w:t>Appr</w:t>
            </w:r>
            <w:proofErr w:type="spellEnd"/>
            <w:r w:rsidRPr="007A7A4E">
              <w:rPr>
                <w:szCs w:val="24"/>
              </w:rPr>
              <w:t xml:space="preserve"> </w:t>
            </w:r>
            <w:proofErr w:type="spellStart"/>
            <w:r w:rsidRPr="007A7A4E">
              <w:rPr>
                <w:szCs w:val="24"/>
              </w:rPr>
              <w:t>Tp</w:t>
            </w:r>
            <w:proofErr w:type="spellEnd"/>
            <w:r w:rsidRPr="007A7A4E">
              <w:rPr>
                <w:szCs w:val="24"/>
              </w:rPr>
              <w:t xml:space="preserve"> </w:t>
            </w:r>
            <w:proofErr w:type="spellStart"/>
            <w:r w:rsidRPr="007A7A4E">
              <w:rPr>
                <w:szCs w:val="24"/>
              </w:rPr>
              <w:t>Comd</w:t>
            </w:r>
            <w:proofErr w:type="spellEnd"/>
            <w:r w:rsidRPr="007A7A4E">
              <w:rPr>
                <w:szCs w:val="24"/>
              </w:rPr>
              <w:t xml:space="preserve"> at SME(NZ). Once again, </w:t>
            </w:r>
            <w:r w:rsidRPr="007A7A4E">
              <w:rPr>
                <w:szCs w:val="24"/>
              </w:rPr>
              <w:lastRenderedPageBreak/>
              <w:t xml:space="preserve">outgoing </w:t>
            </w:r>
            <w:proofErr w:type="spellStart"/>
            <w:r w:rsidRPr="007A7A4E">
              <w:rPr>
                <w:szCs w:val="24"/>
              </w:rPr>
              <w:t>Secty</w:t>
            </w:r>
            <w:proofErr w:type="spellEnd"/>
            <w:r w:rsidRPr="007A7A4E">
              <w:rPr>
                <w:szCs w:val="24"/>
              </w:rPr>
              <w:t xml:space="preserve">, </w:t>
            </w:r>
            <w:r w:rsidRPr="007A7A4E">
              <w:rPr>
                <w:b/>
                <w:bCs/>
                <w:szCs w:val="24"/>
              </w:rPr>
              <w:t xml:space="preserve">LT </w:t>
            </w:r>
            <w:proofErr w:type="spellStart"/>
            <w:r w:rsidRPr="007A7A4E">
              <w:rPr>
                <w:b/>
                <w:bCs/>
                <w:szCs w:val="24"/>
              </w:rPr>
              <w:t>Birttany</w:t>
            </w:r>
            <w:proofErr w:type="spellEnd"/>
            <w:r w:rsidRPr="007A7A4E">
              <w:rPr>
                <w:b/>
                <w:bCs/>
                <w:szCs w:val="24"/>
              </w:rPr>
              <w:t xml:space="preserve"> Hogan</w:t>
            </w:r>
            <w:r w:rsidRPr="007A7A4E">
              <w:rPr>
                <w:szCs w:val="24"/>
              </w:rPr>
              <w:t xml:space="preserve"> is thanked for her work and support during 2022 and we wish her all the best for the future.</w:t>
            </w:r>
          </w:p>
          <w:p w14:paraId="678EB94B" w14:textId="6DF9FDD1" w:rsidR="00040267" w:rsidRPr="009E090B" w:rsidRDefault="000A2825" w:rsidP="007A7A4E">
            <w:pPr>
              <w:tabs>
                <w:tab w:val="left" w:pos="720"/>
                <w:tab w:val="left" w:pos="1440"/>
              </w:tabs>
            </w:pPr>
            <w:r w:rsidRPr="00132679">
              <w:rPr>
                <w:bCs/>
                <w:szCs w:val="24"/>
              </w:rPr>
              <w:t xml:space="preserve"> </w:t>
            </w:r>
          </w:p>
        </w:tc>
      </w:tr>
      <w:tr w:rsidR="008A628E" w:rsidRPr="00EF7D82" w14:paraId="17EFBB84"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3CD5C308" w14:textId="41D4C5B1" w:rsidR="008A628E" w:rsidRPr="006911D7" w:rsidRDefault="007A7A4E" w:rsidP="009E090B">
            <w:pPr>
              <w:pStyle w:val="ListParagraph"/>
              <w:numPr>
                <w:ilvl w:val="0"/>
                <w:numId w:val="19"/>
              </w:numPr>
              <w:rPr>
                <w:b/>
              </w:rPr>
            </w:pPr>
            <w:r w:rsidRPr="00EB73E7">
              <w:rPr>
                <w:b/>
                <w:szCs w:val="24"/>
              </w:rPr>
              <w:lastRenderedPageBreak/>
              <w:t>Results of</w:t>
            </w:r>
            <w:r w:rsidRPr="004E59B9">
              <w:rPr>
                <w:b/>
                <w:szCs w:val="24"/>
              </w:rPr>
              <w:t xml:space="preserve"> External Funding Applications/Resolutions since </w:t>
            </w:r>
            <w:r>
              <w:rPr>
                <w:b/>
                <w:szCs w:val="24"/>
              </w:rPr>
              <w:t xml:space="preserve">the </w:t>
            </w:r>
            <w:r w:rsidRPr="004E59B9">
              <w:rPr>
                <w:b/>
                <w:szCs w:val="24"/>
              </w:rPr>
              <w:t xml:space="preserve">last meeting on </w:t>
            </w:r>
            <w:r w:rsidR="007F3E65">
              <w:rPr>
                <w:b/>
                <w:szCs w:val="24"/>
              </w:rPr>
              <w:t>17 Nov 22</w:t>
            </w:r>
          </w:p>
        </w:tc>
        <w:tc>
          <w:tcPr>
            <w:tcW w:w="3750" w:type="pct"/>
            <w:gridSpan w:val="4"/>
            <w:tcBorders>
              <w:left w:val="single" w:sz="4" w:space="0" w:color="auto"/>
              <w:right w:val="single" w:sz="4" w:space="0" w:color="auto"/>
            </w:tcBorders>
          </w:tcPr>
          <w:p w14:paraId="516067A2" w14:textId="54F93C2F" w:rsidR="008A628E" w:rsidRDefault="007A7A4E" w:rsidP="00833A6C">
            <w:pPr>
              <w:rPr>
                <w:szCs w:val="24"/>
              </w:rPr>
            </w:pPr>
            <w:r w:rsidRPr="00CF6D09">
              <w:rPr>
                <w:szCs w:val="24"/>
              </w:rPr>
              <w:t xml:space="preserve">Only the </w:t>
            </w:r>
            <w:r w:rsidR="00585926">
              <w:rPr>
                <w:szCs w:val="24"/>
              </w:rPr>
              <w:t xml:space="preserve">one </w:t>
            </w:r>
            <w:r w:rsidRPr="00CF6D09">
              <w:rPr>
                <w:szCs w:val="24"/>
              </w:rPr>
              <w:t xml:space="preserve">funding application to ECCT towards the end of 2022 for $5,000, was raised.  </w:t>
            </w:r>
            <w:r w:rsidRPr="00CF6D09">
              <w:rPr>
                <w:b/>
                <w:bCs/>
                <w:szCs w:val="24"/>
              </w:rPr>
              <w:t>$4,000</w:t>
            </w:r>
            <w:r w:rsidRPr="00CF6D09">
              <w:rPr>
                <w:szCs w:val="24"/>
              </w:rPr>
              <w:t xml:space="preserve"> has since been </w:t>
            </w:r>
            <w:r w:rsidRPr="00CF6D09">
              <w:rPr>
                <w:b/>
                <w:bCs/>
                <w:szCs w:val="24"/>
              </w:rPr>
              <w:t>received from ECCT for the ICR&amp;T Stage 5 project</w:t>
            </w:r>
            <w:r w:rsidRPr="00CF6D09">
              <w:rPr>
                <w:szCs w:val="24"/>
              </w:rPr>
              <w:t xml:space="preserve">. </w:t>
            </w:r>
            <w:r w:rsidR="00833A6C">
              <w:rPr>
                <w:szCs w:val="24"/>
              </w:rPr>
              <w:t xml:space="preserve">The Corps </w:t>
            </w:r>
            <w:r w:rsidRPr="00CF6D09">
              <w:rPr>
                <w:szCs w:val="24"/>
              </w:rPr>
              <w:t xml:space="preserve">Trust Board </w:t>
            </w:r>
            <w:r w:rsidR="00833A6C">
              <w:rPr>
                <w:szCs w:val="24"/>
              </w:rPr>
              <w:t xml:space="preserve">will </w:t>
            </w:r>
            <w:r w:rsidR="00585926">
              <w:rPr>
                <w:szCs w:val="24"/>
              </w:rPr>
              <w:t>conduct a review of</w:t>
            </w:r>
            <w:r w:rsidR="00833A6C">
              <w:rPr>
                <w:szCs w:val="24"/>
              </w:rPr>
              <w:t xml:space="preserve"> funding </w:t>
            </w:r>
            <w:r w:rsidR="00585926">
              <w:rPr>
                <w:szCs w:val="24"/>
              </w:rPr>
              <w:t xml:space="preserve">application requirements </w:t>
            </w:r>
            <w:r w:rsidR="00833A6C">
              <w:rPr>
                <w:szCs w:val="24"/>
              </w:rPr>
              <w:t xml:space="preserve">at the </w:t>
            </w:r>
            <w:r w:rsidR="00585926">
              <w:rPr>
                <w:szCs w:val="24"/>
              </w:rPr>
              <w:t xml:space="preserve">next </w:t>
            </w:r>
            <w:r w:rsidRPr="00CF6D09">
              <w:rPr>
                <w:szCs w:val="24"/>
              </w:rPr>
              <w:t>meeting on 18 May 23 and again at the following meetings in 2023</w:t>
            </w:r>
            <w:r w:rsidR="00833A6C">
              <w:rPr>
                <w:szCs w:val="24"/>
              </w:rPr>
              <w:t>.</w:t>
            </w:r>
          </w:p>
          <w:p w14:paraId="65284B13" w14:textId="77777777" w:rsidR="00833A6C" w:rsidRDefault="00833A6C" w:rsidP="00833A6C">
            <w:pPr>
              <w:rPr>
                <w:szCs w:val="24"/>
              </w:rPr>
            </w:pPr>
          </w:p>
          <w:p w14:paraId="4AAA5CFA" w14:textId="77777777" w:rsidR="00585926" w:rsidRDefault="00833A6C" w:rsidP="00585926">
            <w:pPr>
              <w:rPr>
                <w:rFonts w:ascii="Calibri" w:hAnsi="Calibri" w:cs="Calibri"/>
                <w:color w:val="000000"/>
                <w:szCs w:val="24"/>
              </w:rPr>
            </w:pPr>
            <w:r w:rsidRPr="00F20062">
              <w:rPr>
                <w:b/>
                <w:szCs w:val="24"/>
              </w:rPr>
              <w:t>Moved</w:t>
            </w:r>
            <w:r>
              <w:rPr>
                <w:szCs w:val="24"/>
              </w:rPr>
              <w:t xml:space="preserve">: </w:t>
            </w:r>
            <w:r w:rsidR="00585926" w:rsidRPr="00194DC8">
              <w:rPr>
                <w:rFonts w:ascii="Calibri" w:hAnsi="Calibri" w:cs="Calibri"/>
                <w:color w:val="000000"/>
                <w:szCs w:val="24"/>
              </w:rPr>
              <w:t>SSGT (Rtd) AD Johnson</w:t>
            </w:r>
          </w:p>
          <w:p w14:paraId="536F77AF" w14:textId="04BDC74E" w:rsidR="00833A6C" w:rsidRPr="00F20062" w:rsidRDefault="00833A6C" w:rsidP="00585926">
            <w:pPr>
              <w:rPr>
                <w:szCs w:val="24"/>
              </w:rPr>
            </w:pPr>
            <w:r w:rsidRPr="00074EB8">
              <w:rPr>
                <w:b/>
                <w:szCs w:val="24"/>
              </w:rPr>
              <w:t>Seconded</w:t>
            </w:r>
            <w:r w:rsidRPr="00074EB8">
              <w:rPr>
                <w:szCs w:val="24"/>
              </w:rPr>
              <w:t>:</w:t>
            </w:r>
            <w:r>
              <w:rPr>
                <w:szCs w:val="24"/>
              </w:rPr>
              <w:t xml:space="preserve"> </w:t>
            </w:r>
            <w:r w:rsidR="00585926">
              <w:rPr>
                <w:szCs w:val="24"/>
              </w:rPr>
              <w:t>WO1 td) G Findon</w:t>
            </w:r>
          </w:p>
          <w:p w14:paraId="764F6198" w14:textId="77777777" w:rsidR="00833A6C" w:rsidRDefault="00833A6C" w:rsidP="00833A6C">
            <w:pPr>
              <w:jc w:val="both"/>
              <w:rPr>
                <w:b/>
                <w:szCs w:val="24"/>
              </w:rPr>
            </w:pPr>
            <w:r w:rsidRPr="00F20062">
              <w:rPr>
                <w:b/>
                <w:szCs w:val="24"/>
              </w:rPr>
              <w:t>Carried</w:t>
            </w:r>
          </w:p>
          <w:p w14:paraId="6FA7EB03" w14:textId="74075325" w:rsidR="00833A6C" w:rsidRPr="008A628E" w:rsidRDefault="00833A6C" w:rsidP="00833A6C"/>
        </w:tc>
      </w:tr>
      <w:tr w:rsidR="008A628E" w:rsidRPr="00EF7D82" w14:paraId="154A6A89"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62F9804E" w14:textId="7A749295" w:rsidR="008A628E" w:rsidRPr="006911D7" w:rsidRDefault="007A7A4E" w:rsidP="00040267">
            <w:pPr>
              <w:pStyle w:val="ListParagraph"/>
              <w:numPr>
                <w:ilvl w:val="0"/>
                <w:numId w:val="19"/>
              </w:numPr>
              <w:rPr>
                <w:b/>
              </w:rPr>
            </w:pPr>
            <w:r w:rsidRPr="00EB73E7">
              <w:rPr>
                <w:b/>
                <w:szCs w:val="24"/>
              </w:rPr>
              <w:t xml:space="preserve">Expenditure/Funding Priority for </w:t>
            </w:r>
            <w:r>
              <w:rPr>
                <w:b/>
                <w:szCs w:val="24"/>
              </w:rPr>
              <w:t>Q2 and Q3 of 2023</w:t>
            </w:r>
          </w:p>
        </w:tc>
        <w:tc>
          <w:tcPr>
            <w:tcW w:w="3750" w:type="pct"/>
            <w:gridSpan w:val="4"/>
            <w:tcBorders>
              <w:left w:val="single" w:sz="4" w:space="0" w:color="auto"/>
              <w:right w:val="single" w:sz="4" w:space="0" w:color="auto"/>
            </w:tcBorders>
          </w:tcPr>
          <w:p w14:paraId="7151BD81" w14:textId="77777777" w:rsidR="007A7A4E" w:rsidRDefault="007A7A4E" w:rsidP="007A7A4E">
            <w:pPr>
              <w:tabs>
                <w:tab w:val="left" w:pos="720"/>
                <w:tab w:val="left" w:pos="1440"/>
              </w:tabs>
              <w:rPr>
                <w:szCs w:val="24"/>
              </w:rPr>
            </w:pPr>
            <w:r w:rsidRPr="00132679">
              <w:rPr>
                <w:bCs/>
                <w:szCs w:val="24"/>
              </w:rPr>
              <w:t>Minimal</w:t>
            </w:r>
            <w:r>
              <w:rPr>
                <w:b/>
                <w:szCs w:val="24"/>
              </w:rPr>
              <w:t xml:space="preserve"> c</w:t>
            </w:r>
            <w:r w:rsidRPr="00EB73E7">
              <w:rPr>
                <w:szCs w:val="24"/>
              </w:rPr>
              <w:t>hange</w:t>
            </w:r>
            <w:r>
              <w:rPr>
                <w:szCs w:val="24"/>
              </w:rPr>
              <w:t xml:space="preserve">s are proposed </w:t>
            </w:r>
            <w:r w:rsidRPr="00EB73E7">
              <w:rPr>
                <w:szCs w:val="24"/>
              </w:rPr>
              <w:t xml:space="preserve">to the priorities adjusted and set at the last Trust Board meeting held on </w:t>
            </w:r>
            <w:r>
              <w:rPr>
                <w:szCs w:val="24"/>
              </w:rPr>
              <w:t>17 Nov 22</w:t>
            </w:r>
            <w:r w:rsidRPr="00EB73E7">
              <w:rPr>
                <w:szCs w:val="24"/>
              </w:rPr>
              <w:t xml:space="preserve">. The following priority </w:t>
            </w:r>
            <w:r>
              <w:rPr>
                <w:szCs w:val="24"/>
              </w:rPr>
              <w:t xml:space="preserve">order and </w:t>
            </w:r>
            <w:r w:rsidRPr="00EB73E7">
              <w:rPr>
                <w:szCs w:val="24"/>
              </w:rPr>
              <w:t>action is still recommended:</w:t>
            </w:r>
          </w:p>
          <w:p w14:paraId="3B742503" w14:textId="77777777" w:rsidR="007A7A4E" w:rsidRDefault="007A7A4E" w:rsidP="007A7A4E">
            <w:pPr>
              <w:tabs>
                <w:tab w:val="left" w:pos="720"/>
                <w:tab w:val="left" w:pos="1440"/>
              </w:tabs>
              <w:rPr>
                <w:szCs w:val="24"/>
              </w:rPr>
            </w:pPr>
          </w:p>
          <w:p w14:paraId="2DAB5ED0" w14:textId="4062A828" w:rsidR="007A7A4E" w:rsidRDefault="007A7A4E" w:rsidP="00CF6D09">
            <w:pPr>
              <w:pStyle w:val="ListParagraph"/>
              <w:numPr>
                <w:ilvl w:val="0"/>
                <w:numId w:val="28"/>
              </w:numPr>
              <w:ind w:left="317" w:hanging="317"/>
              <w:rPr>
                <w:szCs w:val="24"/>
              </w:rPr>
            </w:pPr>
            <w:r w:rsidRPr="007A7A4E">
              <w:rPr>
                <w:b/>
                <w:szCs w:val="24"/>
              </w:rPr>
              <w:t>Heritage book and documentation digitisation</w:t>
            </w:r>
            <w:r w:rsidRPr="007A7A4E">
              <w:rPr>
                <w:szCs w:val="24"/>
              </w:rPr>
              <w:t xml:space="preserve"> – continuation of project as part of Stage 5, funded by ECCT ($4,000) and make application for ongoing Stage 5 ($5,000) in late 2023</w:t>
            </w:r>
            <w:r>
              <w:rPr>
                <w:szCs w:val="24"/>
              </w:rPr>
              <w:t>;</w:t>
            </w:r>
          </w:p>
          <w:p w14:paraId="0301D4A8" w14:textId="77777777" w:rsidR="007A7A4E" w:rsidRDefault="007A7A4E" w:rsidP="00CF6D09">
            <w:pPr>
              <w:pStyle w:val="ListParagraph"/>
              <w:ind w:left="317" w:hanging="317"/>
              <w:rPr>
                <w:szCs w:val="24"/>
              </w:rPr>
            </w:pPr>
          </w:p>
          <w:p w14:paraId="28DE1ECD" w14:textId="45F76ECE" w:rsidR="007A7A4E" w:rsidRDefault="007A7A4E" w:rsidP="00CF6D09">
            <w:pPr>
              <w:pStyle w:val="ListParagraph"/>
              <w:numPr>
                <w:ilvl w:val="0"/>
                <w:numId w:val="28"/>
              </w:numPr>
              <w:ind w:left="317" w:hanging="317"/>
              <w:rPr>
                <w:szCs w:val="24"/>
              </w:rPr>
            </w:pPr>
            <w:r w:rsidRPr="007A7A4E">
              <w:rPr>
                <w:szCs w:val="24"/>
              </w:rPr>
              <w:t xml:space="preserve">Ongoing maintenance and population of the </w:t>
            </w:r>
            <w:r w:rsidRPr="007A7A4E">
              <w:rPr>
                <w:b/>
                <w:szCs w:val="24"/>
              </w:rPr>
              <w:t>RNZE CT/ECMC website</w:t>
            </w:r>
            <w:r w:rsidRPr="007A7A4E">
              <w:rPr>
                <w:szCs w:val="24"/>
              </w:rPr>
              <w:t xml:space="preserve"> as a stand-alone entity</w:t>
            </w:r>
            <w:r>
              <w:rPr>
                <w:szCs w:val="24"/>
              </w:rPr>
              <w:t xml:space="preserve"> </w:t>
            </w:r>
            <w:r w:rsidRPr="007A7A4E">
              <w:rPr>
                <w:szCs w:val="24"/>
              </w:rPr>
              <w:t xml:space="preserve">will continue, within current funding resources available; </w:t>
            </w:r>
          </w:p>
          <w:p w14:paraId="64C89661" w14:textId="77777777" w:rsidR="007A7A4E" w:rsidRPr="007A7A4E" w:rsidRDefault="007A7A4E" w:rsidP="00CF6D09">
            <w:pPr>
              <w:pStyle w:val="ListParagraph"/>
              <w:ind w:left="317" w:hanging="317"/>
              <w:rPr>
                <w:szCs w:val="24"/>
              </w:rPr>
            </w:pPr>
          </w:p>
          <w:p w14:paraId="29ADE562" w14:textId="7437D3F6" w:rsidR="007A7A4E" w:rsidRDefault="007A7A4E" w:rsidP="00CF6D09">
            <w:pPr>
              <w:pStyle w:val="ListParagraph"/>
              <w:numPr>
                <w:ilvl w:val="0"/>
                <w:numId w:val="28"/>
              </w:numPr>
              <w:ind w:left="317" w:hanging="317"/>
              <w:rPr>
                <w:szCs w:val="24"/>
              </w:rPr>
            </w:pPr>
            <w:r w:rsidRPr="007A7A4E">
              <w:rPr>
                <w:szCs w:val="24"/>
              </w:rPr>
              <w:t xml:space="preserve">Address/resolve ICR&amp;T Stage 3 remainder comprising </w:t>
            </w:r>
            <w:r w:rsidRPr="007A7A4E">
              <w:rPr>
                <w:b/>
                <w:szCs w:val="24"/>
              </w:rPr>
              <w:t xml:space="preserve">bar code (or QR code) printer, reader and </w:t>
            </w:r>
            <w:r w:rsidRPr="007A7A4E">
              <w:rPr>
                <w:b/>
                <w:szCs w:val="24"/>
              </w:rPr>
              <w:tab/>
              <w:t>system</w:t>
            </w:r>
            <w:r w:rsidRPr="007A7A4E">
              <w:rPr>
                <w:szCs w:val="24"/>
              </w:rPr>
              <w:t xml:space="preserve"> (&gt;$4,000) for the ECMC library (Mainland Foundation), once PP5 software has been bedded in and the CMS is up to date and working properly;  </w:t>
            </w:r>
          </w:p>
          <w:p w14:paraId="7FC0E1B9" w14:textId="77777777" w:rsidR="007A7A4E" w:rsidRPr="007A7A4E" w:rsidRDefault="007A7A4E" w:rsidP="00CF6D09">
            <w:pPr>
              <w:pStyle w:val="ListParagraph"/>
              <w:ind w:left="317" w:hanging="317"/>
              <w:rPr>
                <w:szCs w:val="24"/>
              </w:rPr>
            </w:pPr>
          </w:p>
          <w:p w14:paraId="44447A47" w14:textId="77777777" w:rsidR="007A7A4E" w:rsidRDefault="007A7A4E" w:rsidP="00CF6D09">
            <w:pPr>
              <w:pStyle w:val="ListParagraph"/>
              <w:numPr>
                <w:ilvl w:val="0"/>
                <w:numId w:val="28"/>
              </w:numPr>
              <w:ind w:left="317" w:hanging="317"/>
              <w:rPr>
                <w:szCs w:val="24"/>
              </w:rPr>
            </w:pPr>
            <w:r w:rsidRPr="007A7A4E">
              <w:rPr>
                <w:szCs w:val="24"/>
              </w:rPr>
              <w:t xml:space="preserve">Investigate </w:t>
            </w:r>
            <w:r w:rsidRPr="007A7A4E">
              <w:rPr>
                <w:b/>
                <w:szCs w:val="24"/>
              </w:rPr>
              <w:t xml:space="preserve">interactive electronic display equipment and systems </w:t>
            </w:r>
            <w:r w:rsidRPr="007A7A4E">
              <w:rPr>
                <w:szCs w:val="24"/>
              </w:rPr>
              <w:t>for the ECMC museum displays, using external specialists for advice (possibly use Mainland Foundation or Southern Trust as a funding source);</w:t>
            </w:r>
          </w:p>
          <w:p w14:paraId="1DB24449" w14:textId="77777777" w:rsidR="007A7A4E" w:rsidRPr="007A7A4E" w:rsidRDefault="007A7A4E" w:rsidP="00CF6D09">
            <w:pPr>
              <w:pStyle w:val="ListParagraph"/>
              <w:ind w:left="317" w:hanging="317"/>
              <w:rPr>
                <w:b/>
                <w:szCs w:val="24"/>
              </w:rPr>
            </w:pPr>
          </w:p>
          <w:p w14:paraId="2BC07E9F" w14:textId="3046889B" w:rsidR="007A7A4E" w:rsidRDefault="007A7A4E" w:rsidP="00CF6D09">
            <w:pPr>
              <w:pStyle w:val="ListParagraph"/>
              <w:numPr>
                <w:ilvl w:val="0"/>
                <w:numId w:val="28"/>
              </w:numPr>
              <w:ind w:left="317" w:hanging="317"/>
              <w:rPr>
                <w:szCs w:val="24"/>
              </w:rPr>
            </w:pPr>
            <w:r w:rsidRPr="007A7A4E">
              <w:rPr>
                <w:b/>
                <w:szCs w:val="24"/>
              </w:rPr>
              <w:t>Remaining signage</w:t>
            </w:r>
            <w:r w:rsidRPr="007A7A4E">
              <w:rPr>
                <w:szCs w:val="24"/>
              </w:rPr>
              <w:t>, including internal signage for display cabinets (&gt;$2,000), once</w:t>
            </w:r>
            <w:r w:rsidR="00996F74">
              <w:rPr>
                <w:szCs w:val="24"/>
              </w:rPr>
              <w:t xml:space="preserve"> </w:t>
            </w:r>
            <w:bookmarkStart w:id="0" w:name="_GoBack"/>
            <w:bookmarkEnd w:id="0"/>
            <w:r w:rsidRPr="007A7A4E">
              <w:rPr>
                <w:szCs w:val="24"/>
              </w:rPr>
              <w:t>refreshment/refurbishment and exterior painting of cabinets has been completed; and</w:t>
            </w:r>
          </w:p>
          <w:p w14:paraId="5ECCD4F7" w14:textId="77777777" w:rsidR="007A7A4E" w:rsidRPr="007A7A4E" w:rsidRDefault="007A7A4E" w:rsidP="00CF6D09">
            <w:pPr>
              <w:pStyle w:val="ListParagraph"/>
              <w:ind w:left="317" w:hanging="317"/>
              <w:rPr>
                <w:szCs w:val="24"/>
              </w:rPr>
            </w:pPr>
          </w:p>
          <w:p w14:paraId="4AFBC539" w14:textId="12C65C3A" w:rsidR="007A7A4E" w:rsidRPr="007A7A4E" w:rsidRDefault="007A7A4E" w:rsidP="00CF6D09">
            <w:pPr>
              <w:pStyle w:val="ListParagraph"/>
              <w:numPr>
                <w:ilvl w:val="0"/>
                <w:numId w:val="28"/>
              </w:numPr>
              <w:ind w:left="317" w:hanging="317"/>
              <w:rPr>
                <w:szCs w:val="24"/>
              </w:rPr>
            </w:pPr>
            <w:r w:rsidRPr="007A7A4E">
              <w:rPr>
                <w:szCs w:val="24"/>
              </w:rPr>
              <w:t>Approve above priority and applications/sources and review all at the next meeting on 18 May 23.</w:t>
            </w:r>
          </w:p>
          <w:p w14:paraId="3AE7B793" w14:textId="77777777" w:rsidR="00A36CB3" w:rsidRDefault="00A36CB3" w:rsidP="00040267">
            <w:pPr>
              <w:rPr>
                <w:rFonts w:eastAsiaTheme="minorEastAsia"/>
                <w:szCs w:val="24"/>
                <w:lang w:eastAsia="en-NZ"/>
              </w:rPr>
            </w:pPr>
          </w:p>
          <w:p w14:paraId="00B08753" w14:textId="6579D736" w:rsidR="00833A6C" w:rsidRPr="00EC7DD0" w:rsidRDefault="00833A6C" w:rsidP="00833A6C">
            <w:pPr>
              <w:rPr>
                <w:bCs/>
                <w:szCs w:val="24"/>
              </w:rPr>
            </w:pPr>
            <w:r w:rsidRPr="00D95358">
              <w:rPr>
                <w:b/>
                <w:szCs w:val="24"/>
              </w:rPr>
              <w:t>Moved:</w:t>
            </w:r>
            <w:r>
              <w:rPr>
                <w:b/>
                <w:szCs w:val="24"/>
              </w:rPr>
              <w:t xml:space="preserve"> </w:t>
            </w:r>
            <w:r w:rsidR="00EC7DD0">
              <w:rPr>
                <w:bCs/>
                <w:szCs w:val="24"/>
              </w:rPr>
              <w:t>WO1 CA Fairbairn</w:t>
            </w:r>
          </w:p>
          <w:p w14:paraId="0F442B7C" w14:textId="0A9EB623" w:rsidR="00833A6C" w:rsidRDefault="00833A6C" w:rsidP="00833A6C">
            <w:pPr>
              <w:rPr>
                <w:b/>
                <w:szCs w:val="24"/>
              </w:rPr>
            </w:pPr>
            <w:r w:rsidRPr="00D95358">
              <w:rPr>
                <w:b/>
                <w:szCs w:val="24"/>
              </w:rPr>
              <w:t>Seconded:</w:t>
            </w:r>
            <w:r>
              <w:rPr>
                <w:b/>
                <w:szCs w:val="24"/>
              </w:rPr>
              <w:t xml:space="preserve"> </w:t>
            </w:r>
            <w:r w:rsidR="00EC7DD0" w:rsidRPr="00194DC8">
              <w:rPr>
                <w:rFonts w:ascii="Calibri" w:hAnsi="Calibri" w:cs="Calibri"/>
                <w:color w:val="000000"/>
                <w:szCs w:val="24"/>
              </w:rPr>
              <w:t>SSGT (Rtd) AD Johnson</w:t>
            </w:r>
            <w:r>
              <w:rPr>
                <w:b/>
                <w:szCs w:val="24"/>
              </w:rPr>
              <w:br/>
            </w:r>
            <w:r w:rsidRPr="00D95358">
              <w:rPr>
                <w:b/>
                <w:szCs w:val="24"/>
              </w:rPr>
              <w:t>Carried</w:t>
            </w:r>
          </w:p>
          <w:p w14:paraId="2D0E366B" w14:textId="77777777" w:rsidR="00A36CB3" w:rsidRPr="00040267" w:rsidRDefault="00A36CB3" w:rsidP="00040267"/>
        </w:tc>
      </w:tr>
      <w:tr w:rsidR="008A628E" w:rsidRPr="00EF7D82" w14:paraId="4C5B92BA"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62E5BE11" w14:textId="22611F7D" w:rsidR="008A628E" w:rsidRPr="006911D7" w:rsidRDefault="00D95358" w:rsidP="009E090B">
            <w:pPr>
              <w:pStyle w:val="ListParagraph"/>
              <w:numPr>
                <w:ilvl w:val="0"/>
                <w:numId w:val="19"/>
              </w:numPr>
              <w:rPr>
                <w:b/>
              </w:rPr>
            </w:pPr>
            <w:r w:rsidRPr="006911D7">
              <w:rPr>
                <w:b/>
              </w:rPr>
              <w:lastRenderedPageBreak/>
              <w:t xml:space="preserve">General </w:t>
            </w:r>
            <w:r w:rsidR="002A2DA3">
              <w:rPr>
                <w:b/>
              </w:rPr>
              <w:t>B</w:t>
            </w:r>
            <w:r w:rsidRPr="006911D7">
              <w:rPr>
                <w:b/>
              </w:rPr>
              <w:t>usiness</w:t>
            </w:r>
          </w:p>
        </w:tc>
        <w:tc>
          <w:tcPr>
            <w:tcW w:w="3750" w:type="pct"/>
            <w:gridSpan w:val="4"/>
            <w:tcBorders>
              <w:left w:val="single" w:sz="4" w:space="0" w:color="auto"/>
              <w:right w:val="single" w:sz="4" w:space="0" w:color="auto"/>
            </w:tcBorders>
          </w:tcPr>
          <w:p w14:paraId="0D5264FD" w14:textId="77777777" w:rsidR="00996F74" w:rsidRDefault="00833A6C" w:rsidP="00040267">
            <w:pPr>
              <w:pStyle w:val="ListParagraph"/>
              <w:numPr>
                <w:ilvl w:val="0"/>
                <w:numId w:val="30"/>
              </w:numPr>
            </w:pPr>
            <w:r>
              <w:t>The ECMC was opened for 40 guests from the</w:t>
            </w:r>
            <w:r w:rsidR="008C705F">
              <w:t xml:space="preserve"> </w:t>
            </w:r>
            <w:r w:rsidR="00EC7DD0" w:rsidRPr="00996F74">
              <w:rPr>
                <w:b/>
                <w:bCs/>
              </w:rPr>
              <w:t>RNZ Sigs</w:t>
            </w:r>
            <w:r w:rsidR="00EC7DD0">
              <w:t xml:space="preserve">   </w:t>
            </w:r>
            <w:r w:rsidRPr="00996F74">
              <w:rPr>
                <w:b/>
                <w:bCs/>
              </w:rPr>
              <w:t>Centenary</w:t>
            </w:r>
            <w:r>
              <w:t xml:space="preserve"> </w:t>
            </w:r>
            <w:r w:rsidR="00EC7DD0">
              <w:t>c</w:t>
            </w:r>
            <w:r>
              <w:t>elebrations</w:t>
            </w:r>
            <w:r w:rsidR="00EC7DD0">
              <w:t xml:space="preserve"> on Wed 15 Feb 23</w:t>
            </w:r>
            <w:r>
              <w:t xml:space="preserve">. They were </w:t>
            </w:r>
            <w:r w:rsidR="00EC7DD0">
              <w:t xml:space="preserve">all </w:t>
            </w:r>
            <w:r>
              <w:t>very impressed by the ECMC. The</w:t>
            </w:r>
            <w:r w:rsidR="008C705F">
              <w:t>y</w:t>
            </w:r>
            <w:r>
              <w:t xml:space="preserve"> noted an intention to put their soldiers on Sigs Corps </w:t>
            </w:r>
            <w:r w:rsidR="00EC7DD0">
              <w:t xml:space="preserve">basic and other Corps </w:t>
            </w:r>
            <w:r>
              <w:t>training through the ECMC</w:t>
            </w:r>
            <w:r w:rsidR="00DF3955">
              <w:t>;</w:t>
            </w:r>
          </w:p>
          <w:p w14:paraId="6614BA38" w14:textId="77777777" w:rsidR="00996F74" w:rsidRDefault="00996F74" w:rsidP="00996F74">
            <w:pPr>
              <w:pStyle w:val="ListParagraph"/>
              <w:ind w:left="360"/>
            </w:pPr>
          </w:p>
          <w:p w14:paraId="3AA10662" w14:textId="77777777" w:rsidR="00996F74" w:rsidRDefault="00833A6C" w:rsidP="00040267">
            <w:pPr>
              <w:pStyle w:val="ListParagraph"/>
              <w:numPr>
                <w:ilvl w:val="0"/>
                <w:numId w:val="30"/>
              </w:numPr>
            </w:pPr>
            <w:r>
              <w:t xml:space="preserve">The Chair continues to support the </w:t>
            </w:r>
            <w:r w:rsidRPr="00996F74">
              <w:rPr>
                <w:b/>
                <w:bCs/>
              </w:rPr>
              <w:t>Palmerston North City</w:t>
            </w:r>
            <w:r>
              <w:t xml:space="preserve"> </w:t>
            </w:r>
            <w:r w:rsidRPr="00996F74">
              <w:rPr>
                <w:b/>
                <w:bCs/>
              </w:rPr>
              <w:t xml:space="preserve">Library </w:t>
            </w:r>
            <w:r>
              <w:t xml:space="preserve">and their </w:t>
            </w:r>
            <w:r w:rsidRPr="00996F74">
              <w:rPr>
                <w:b/>
                <w:bCs/>
              </w:rPr>
              <w:t>WWII 80</w:t>
            </w:r>
            <w:r w:rsidRPr="00996F74">
              <w:rPr>
                <w:b/>
                <w:bCs/>
                <w:vertAlign w:val="superscript"/>
              </w:rPr>
              <w:t>th</w:t>
            </w:r>
            <w:r w:rsidRPr="00996F74">
              <w:rPr>
                <w:b/>
                <w:bCs/>
              </w:rPr>
              <w:t xml:space="preserve"> Anniversary</w:t>
            </w:r>
            <w:r>
              <w:t xml:space="preserve"> by contributing items </w:t>
            </w:r>
            <w:r w:rsidR="00EC7DD0">
              <w:t>for</w:t>
            </w:r>
            <w:r>
              <w:t xml:space="preserve"> public display alongside</w:t>
            </w:r>
            <w:r w:rsidR="00A448FA">
              <w:t xml:space="preserve"> books from the library itself</w:t>
            </w:r>
            <w:r w:rsidR="00DF3955">
              <w:t>;</w:t>
            </w:r>
            <w:r w:rsidR="00A448FA">
              <w:t xml:space="preserve"> </w:t>
            </w:r>
          </w:p>
          <w:p w14:paraId="6B118118" w14:textId="77777777" w:rsidR="00996F74" w:rsidRDefault="00996F74" w:rsidP="00996F74">
            <w:pPr>
              <w:pStyle w:val="ListParagraph"/>
            </w:pPr>
          </w:p>
          <w:p w14:paraId="4A361833" w14:textId="77777777" w:rsidR="00996F74" w:rsidRDefault="00EC7DD0" w:rsidP="00040267">
            <w:pPr>
              <w:pStyle w:val="ListParagraph"/>
              <w:numPr>
                <w:ilvl w:val="0"/>
                <w:numId w:val="30"/>
              </w:numPr>
            </w:pPr>
            <w:r>
              <w:t xml:space="preserve">The </w:t>
            </w:r>
            <w:r w:rsidR="00A448FA">
              <w:t xml:space="preserve">ECMC has been identified as a resource </w:t>
            </w:r>
            <w:r>
              <w:t>for</w:t>
            </w:r>
            <w:r w:rsidR="00A448FA">
              <w:t xml:space="preserve"> </w:t>
            </w:r>
            <w:r w:rsidR="00A448FA" w:rsidRPr="00996F74">
              <w:rPr>
                <w:b/>
                <w:bCs/>
              </w:rPr>
              <w:t>early New</w:t>
            </w:r>
            <w:r w:rsidR="00A448FA">
              <w:t xml:space="preserve"> </w:t>
            </w:r>
            <w:r w:rsidR="00A448FA" w:rsidRPr="00996F74">
              <w:rPr>
                <w:b/>
                <w:bCs/>
              </w:rPr>
              <w:t>Zealand history and military history</w:t>
            </w:r>
            <w:r w:rsidRPr="00996F74">
              <w:rPr>
                <w:b/>
                <w:bCs/>
              </w:rPr>
              <w:t xml:space="preserve"> (new schools’ curriculum)</w:t>
            </w:r>
            <w:r w:rsidR="00A448FA">
              <w:t xml:space="preserve">. </w:t>
            </w:r>
            <w:r>
              <w:t xml:space="preserve">PN City Library is hosting a </w:t>
            </w:r>
            <w:r w:rsidR="00A448FA">
              <w:t>teacher</w:t>
            </w:r>
            <w:r>
              <w:t>’</w:t>
            </w:r>
            <w:r w:rsidR="00A448FA">
              <w:t xml:space="preserve">s conference that is occurring in Palmerston North </w:t>
            </w:r>
            <w:r>
              <w:t xml:space="preserve">on 15 Mar 23 and will be represented by the </w:t>
            </w:r>
            <w:r w:rsidR="00A448FA">
              <w:t>ECMC</w:t>
            </w:r>
            <w:r>
              <w:t>/RNZE CT</w:t>
            </w:r>
            <w:r w:rsidR="00DF3955">
              <w:t>;</w:t>
            </w:r>
          </w:p>
          <w:p w14:paraId="186BC615" w14:textId="77777777" w:rsidR="00996F74" w:rsidRDefault="00996F74" w:rsidP="00996F74">
            <w:pPr>
              <w:pStyle w:val="ListParagraph"/>
            </w:pPr>
          </w:p>
          <w:p w14:paraId="75828834" w14:textId="77777777" w:rsidR="00996F74" w:rsidRDefault="00A448FA" w:rsidP="00040267">
            <w:pPr>
              <w:pStyle w:val="ListParagraph"/>
              <w:numPr>
                <w:ilvl w:val="0"/>
                <w:numId w:val="30"/>
              </w:numPr>
            </w:pPr>
            <w:r>
              <w:t>On Fri 24 Mar</w:t>
            </w:r>
            <w:r w:rsidR="00EC7DD0">
              <w:t xml:space="preserve"> 23</w:t>
            </w:r>
            <w:r>
              <w:t>, a P</w:t>
            </w:r>
            <w:r w:rsidR="00EC7DD0">
              <w:t>N City Library sponsored “</w:t>
            </w:r>
            <w:r w:rsidR="00EC7DD0" w:rsidRPr="00996F74">
              <w:rPr>
                <w:b/>
                <w:bCs/>
              </w:rPr>
              <w:t>PNCC Heritage</w:t>
            </w:r>
            <w:r w:rsidR="00EC7DD0">
              <w:t xml:space="preserve"> </w:t>
            </w:r>
            <w:r w:rsidR="00EC7DD0" w:rsidRPr="00996F74">
              <w:rPr>
                <w:b/>
                <w:bCs/>
              </w:rPr>
              <w:t>Month</w:t>
            </w:r>
            <w:r w:rsidR="00EC7DD0">
              <w:t>” visit (AM and PM</w:t>
            </w:r>
            <w:r w:rsidR="00DF3955">
              <w:t xml:space="preserve"> groups</w:t>
            </w:r>
            <w:r w:rsidR="00EC7DD0">
              <w:t>) will be made to</w:t>
            </w:r>
            <w:r>
              <w:t xml:space="preserve"> the ECMC</w:t>
            </w:r>
            <w:r w:rsidR="008C705F">
              <w:t>.</w:t>
            </w:r>
            <w:r w:rsidR="00DF3955">
              <w:t xml:space="preserve">  LMC Security has already been forewarned;</w:t>
            </w:r>
          </w:p>
          <w:p w14:paraId="21969230" w14:textId="77777777" w:rsidR="00996F74" w:rsidRDefault="00996F74" w:rsidP="00996F74">
            <w:pPr>
              <w:pStyle w:val="ListParagraph"/>
            </w:pPr>
          </w:p>
          <w:p w14:paraId="4DDF566B" w14:textId="77777777" w:rsidR="00996F74" w:rsidRDefault="00A448FA" w:rsidP="008C705F">
            <w:pPr>
              <w:pStyle w:val="ListParagraph"/>
              <w:numPr>
                <w:ilvl w:val="0"/>
                <w:numId w:val="30"/>
              </w:numPr>
            </w:pPr>
            <w:r>
              <w:t>On 7 Mar</w:t>
            </w:r>
            <w:r w:rsidR="00EC7DD0">
              <w:t xml:space="preserve"> 23</w:t>
            </w:r>
            <w:r>
              <w:t xml:space="preserve"> the Chair will have a </w:t>
            </w:r>
            <w:r w:rsidR="00EC7DD0">
              <w:t xml:space="preserve">meeting </w:t>
            </w:r>
            <w:r>
              <w:t xml:space="preserve">with the </w:t>
            </w:r>
            <w:r w:rsidR="00EC7DD0">
              <w:t xml:space="preserve">   </w:t>
            </w:r>
            <w:r>
              <w:t xml:space="preserve">Palmerston North Mayor </w:t>
            </w:r>
            <w:r w:rsidR="00EC7DD0">
              <w:t xml:space="preserve">and PNCC CEO </w:t>
            </w:r>
            <w:r>
              <w:t xml:space="preserve">on </w:t>
            </w:r>
            <w:r w:rsidR="00EC7DD0">
              <w:t xml:space="preserve">the potential for </w:t>
            </w:r>
            <w:r w:rsidRPr="00996F74">
              <w:rPr>
                <w:b/>
                <w:bCs/>
              </w:rPr>
              <w:t>moving the ECMC into the city</w:t>
            </w:r>
            <w:r>
              <w:t>. It will give the ECMC an opportunity for its collection to receive professional and dedicated attention</w:t>
            </w:r>
            <w:r w:rsidR="00DF3955">
              <w:t>; and</w:t>
            </w:r>
            <w:r>
              <w:t xml:space="preserve"> </w:t>
            </w:r>
          </w:p>
          <w:p w14:paraId="6FBCEFC5" w14:textId="77777777" w:rsidR="00996F74" w:rsidRPr="00996F74" w:rsidRDefault="00996F74" w:rsidP="00996F74">
            <w:pPr>
              <w:pStyle w:val="ListParagraph"/>
              <w:rPr>
                <w:b/>
                <w:bCs/>
              </w:rPr>
            </w:pPr>
          </w:p>
          <w:p w14:paraId="02B6BEF1" w14:textId="77777777" w:rsidR="0090370E" w:rsidRDefault="0090370E" w:rsidP="008C705F">
            <w:pPr>
              <w:pStyle w:val="ListParagraph"/>
              <w:numPr>
                <w:ilvl w:val="0"/>
                <w:numId w:val="30"/>
              </w:numPr>
            </w:pPr>
            <w:r w:rsidRPr="00996F74">
              <w:rPr>
                <w:b/>
                <w:bCs/>
              </w:rPr>
              <w:t>Sappers Ball will occur on 1 Jul</w:t>
            </w:r>
            <w:r w:rsidR="00EC7DD0" w:rsidRPr="00996F74">
              <w:rPr>
                <w:b/>
                <w:bCs/>
              </w:rPr>
              <w:t xml:space="preserve"> 23</w:t>
            </w:r>
            <w:r w:rsidR="00EC7DD0">
              <w:t xml:space="preserve"> (30</w:t>
            </w:r>
            <w:r w:rsidR="00EC7DD0" w:rsidRPr="00996F74">
              <w:rPr>
                <w:vertAlign w:val="superscript"/>
              </w:rPr>
              <w:t>th</w:t>
            </w:r>
            <w:r w:rsidR="00EC7DD0">
              <w:t xml:space="preserve"> anniversary of establishment of 2ER)</w:t>
            </w:r>
            <w:r>
              <w:t>.</w:t>
            </w:r>
            <w:r w:rsidR="00EC7DD0">
              <w:t xml:space="preserve"> </w:t>
            </w:r>
            <w:r>
              <w:t xml:space="preserve"> A planning committee has been established to organise the ball and seek funding for</w:t>
            </w:r>
            <w:r w:rsidR="008C705F">
              <w:t xml:space="preserve"> the</w:t>
            </w:r>
            <w:r>
              <w:t xml:space="preserve"> estimated $30,000.00 that the event will cost. The Corps will likely </w:t>
            </w:r>
            <w:r w:rsidR="008C705F">
              <w:t xml:space="preserve">seek </w:t>
            </w:r>
            <w:r>
              <w:t xml:space="preserve">to leverage off the </w:t>
            </w:r>
            <w:r w:rsidR="00DF3955">
              <w:t xml:space="preserve">RNZE </w:t>
            </w:r>
            <w:r>
              <w:t xml:space="preserve">CT board members contacts for sponsorship. </w:t>
            </w:r>
          </w:p>
          <w:p w14:paraId="4DA4F519" w14:textId="0C03255C" w:rsidR="00996F74" w:rsidRPr="008A628E" w:rsidRDefault="00996F74" w:rsidP="00996F74"/>
        </w:tc>
      </w:tr>
      <w:tr w:rsidR="00D95358" w:rsidRPr="00EF7D82" w14:paraId="151D89D2"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7018D0D2" w14:textId="2378613B" w:rsidR="00D95358" w:rsidRPr="006911D7" w:rsidRDefault="00D95358" w:rsidP="009E090B">
            <w:pPr>
              <w:pStyle w:val="ListParagraph"/>
              <w:numPr>
                <w:ilvl w:val="0"/>
                <w:numId w:val="19"/>
              </w:numPr>
              <w:rPr>
                <w:b/>
              </w:rPr>
            </w:pPr>
            <w:r w:rsidRPr="006911D7">
              <w:rPr>
                <w:b/>
              </w:rPr>
              <w:t>Closure</w:t>
            </w:r>
          </w:p>
        </w:tc>
        <w:tc>
          <w:tcPr>
            <w:tcW w:w="3750" w:type="pct"/>
            <w:gridSpan w:val="4"/>
            <w:tcBorders>
              <w:left w:val="single" w:sz="4" w:space="0" w:color="auto"/>
              <w:right w:val="single" w:sz="4" w:space="0" w:color="auto"/>
            </w:tcBorders>
          </w:tcPr>
          <w:p w14:paraId="3D8A1F40" w14:textId="1ED8C590" w:rsidR="00D95358" w:rsidRDefault="007C2A04" w:rsidP="004A1EB5">
            <w:r>
              <w:t xml:space="preserve">The </w:t>
            </w:r>
            <w:r w:rsidR="00DF3955">
              <w:t>C</w:t>
            </w:r>
            <w:r>
              <w:t xml:space="preserve">hair </w:t>
            </w:r>
            <w:r w:rsidR="002A2DA3">
              <w:t>thank</w:t>
            </w:r>
            <w:r w:rsidR="00BC4F1C">
              <w:t>ed</w:t>
            </w:r>
            <w:r w:rsidR="002A2DA3">
              <w:t xml:space="preserve"> all for their input to the meeting and </w:t>
            </w:r>
            <w:r w:rsidR="00BC4F1C">
              <w:t>o</w:t>
            </w:r>
            <w:r w:rsidR="002A2DA3">
              <w:t xml:space="preserve">ffered best wishes for </w:t>
            </w:r>
            <w:r w:rsidR="00DF3955">
              <w:t>a successful 2023</w:t>
            </w:r>
            <w:r w:rsidR="002A2DA3">
              <w:t xml:space="preserve">.  He </w:t>
            </w:r>
            <w:r>
              <w:t xml:space="preserve">declared the meeting closed at </w:t>
            </w:r>
            <w:r w:rsidR="0090370E">
              <w:t>1530.</w:t>
            </w:r>
          </w:p>
          <w:p w14:paraId="030FEDAC" w14:textId="41809DB3" w:rsidR="00573079" w:rsidRDefault="00573079" w:rsidP="004A1EB5"/>
        </w:tc>
      </w:tr>
    </w:tbl>
    <w:p w14:paraId="293D08D2" w14:textId="77777777" w:rsidR="008A628E" w:rsidRPr="00CC5203" w:rsidRDefault="008A628E" w:rsidP="002D155A">
      <w:pPr>
        <w:pStyle w:val="NoSpacing"/>
        <w:rPr>
          <w:b/>
          <w:bCs/>
          <w:sz w:val="24"/>
          <w:szCs w:val="24"/>
        </w:rPr>
      </w:pPr>
    </w:p>
    <w:p w14:paraId="25882E5E" w14:textId="77777777" w:rsidR="006B2B23" w:rsidRPr="00CC5203" w:rsidRDefault="006B2B23" w:rsidP="002D155A">
      <w:pPr>
        <w:pStyle w:val="NoSpacing"/>
        <w:rPr>
          <w:b/>
          <w:bCs/>
          <w:sz w:val="24"/>
          <w:szCs w:val="24"/>
        </w:rPr>
      </w:pPr>
    </w:p>
    <w:p w14:paraId="746789F6" w14:textId="77777777" w:rsidR="006B2B23" w:rsidRPr="00CC5203" w:rsidRDefault="006B2B23" w:rsidP="002D155A">
      <w:pPr>
        <w:pStyle w:val="NoSpacing"/>
        <w:rPr>
          <w:b/>
          <w:bCs/>
          <w:sz w:val="24"/>
          <w:szCs w:val="24"/>
        </w:rPr>
      </w:pPr>
    </w:p>
    <w:p w14:paraId="43249CF3" w14:textId="77777777" w:rsidR="00D95358" w:rsidRDefault="00D95358" w:rsidP="00D95358">
      <w:pPr>
        <w:pStyle w:val="NoSpacing"/>
        <w:tabs>
          <w:tab w:val="right" w:pos="9070"/>
        </w:tabs>
        <w:rPr>
          <w:sz w:val="24"/>
          <w:szCs w:val="24"/>
        </w:rPr>
      </w:pPr>
    </w:p>
    <w:p w14:paraId="6EA5F668" w14:textId="2DD1009E" w:rsidR="00D95358" w:rsidRPr="00181934" w:rsidRDefault="007A7A4E" w:rsidP="00D95358">
      <w:pPr>
        <w:pStyle w:val="NoSpacing"/>
        <w:tabs>
          <w:tab w:val="left" w:pos="6150"/>
        </w:tabs>
        <w:rPr>
          <w:b/>
          <w:bCs/>
          <w:sz w:val="24"/>
          <w:szCs w:val="24"/>
        </w:rPr>
      </w:pPr>
      <w:r>
        <w:rPr>
          <w:b/>
          <w:bCs/>
          <w:sz w:val="24"/>
          <w:szCs w:val="24"/>
        </w:rPr>
        <w:t>JA</w:t>
      </w:r>
      <w:r w:rsidR="006911D7">
        <w:rPr>
          <w:b/>
          <w:bCs/>
          <w:sz w:val="24"/>
          <w:szCs w:val="24"/>
        </w:rPr>
        <w:t xml:space="preserve"> McMahon</w:t>
      </w:r>
      <w:r>
        <w:rPr>
          <w:b/>
          <w:bCs/>
          <w:sz w:val="24"/>
          <w:szCs w:val="24"/>
        </w:rPr>
        <w:tab/>
        <w:t>JS</w:t>
      </w:r>
      <w:r w:rsidR="00D95358" w:rsidRPr="00181934">
        <w:rPr>
          <w:b/>
          <w:bCs/>
          <w:sz w:val="24"/>
          <w:szCs w:val="24"/>
        </w:rPr>
        <w:t xml:space="preserve"> HOLLANDER</w:t>
      </w:r>
    </w:p>
    <w:p w14:paraId="6FEAF5B4" w14:textId="77777777" w:rsidR="00D95358" w:rsidRPr="007A7A4E" w:rsidRDefault="00D95358" w:rsidP="00D95358">
      <w:pPr>
        <w:pStyle w:val="NoSpacing"/>
        <w:tabs>
          <w:tab w:val="left" w:pos="6150"/>
        </w:tabs>
        <w:rPr>
          <w:bCs/>
          <w:sz w:val="24"/>
          <w:szCs w:val="24"/>
        </w:rPr>
      </w:pPr>
      <w:r w:rsidRPr="007A7A4E">
        <w:rPr>
          <w:bCs/>
          <w:sz w:val="24"/>
          <w:szCs w:val="24"/>
        </w:rPr>
        <w:t xml:space="preserve">2LT </w:t>
      </w:r>
      <w:r w:rsidRPr="007A7A4E">
        <w:rPr>
          <w:bCs/>
          <w:sz w:val="24"/>
          <w:szCs w:val="24"/>
        </w:rPr>
        <w:tab/>
        <w:t>LTCOL (Rtd)</w:t>
      </w:r>
    </w:p>
    <w:p w14:paraId="23E0F965" w14:textId="77777777" w:rsidR="00D95358" w:rsidRPr="006E26EA" w:rsidRDefault="00D95358" w:rsidP="00D95358">
      <w:pPr>
        <w:pStyle w:val="NoSpacing"/>
        <w:tabs>
          <w:tab w:val="left" w:pos="6150"/>
        </w:tabs>
        <w:rPr>
          <w:b/>
          <w:bCs/>
          <w:sz w:val="24"/>
          <w:szCs w:val="24"/>
        </w:rPr>
      </w:pPr>
      <w:r w:rsidRPr="007A7A4E">
        <w:rPr>
          <w:bCs/>
          <w:sz w:val="24"/>
          <w:szCs w:val="24"/>
        </w:rPr>
        <w:t>SECRETARY</w:t>
      </w:r>
      <w:r w:rsidRPr="00181934">
        <w:rPr>
          <w:b/>
          <w:bCs/>
          <w:sz w:val="24"/>
          <w:szCs w:val="24"/>
        </w:rPr>
        <w:tab/>
      </w:r>
      <w:r w:rsidRPr="007A7A4E">
        <w:rPr>
          <w:bCs/>
          <w:sz w:val="24"/>
          <w:szCs w:val="24"/>
        </w:rPr>
        <w:t>CHAIR</w:t>
      </w:r>
    </w:p>
    <w:p w14:paraId="08CC6D0A" w14:textId="77777777" w:rsidR="00D95358" w:rsidRDefault="00D95358" w:rsidP="00D95358">
      <w:pPr>
        <w:pStyle w:val="NoSpacing"/>
        <w:tabs>
          <w:tab w:val="left" w:pos="6150"/>
        </w:tabs>
        <w:rPr>
          <w:b/>
          <w:bCs/>
          <w:sz w:val="24"/>
          <w:szCs w:val="24"/>
        </w:rPr>
      </w:pPr>
      <w:r w:rsidRPr="006E26EA">
        <w:rPr>
          <w:b/>
          <w:bCs/>
          <w:sz w:val="24"/>
          <w:szCs w:val="24"/>
        </w:rPr>
        <w:tab/>
      </w:r>
    </w:p>
    <w:p w14:paraId="257FC7D7" w14:textId="77777777" w:rsidR="00D95358" w:rsidRDefault="00D95358" w:rsidP="00D95358">
      <w:pPr>
        <w:pStyle w:val="NoSpacing"/>
        <w:tabs>
          <w:tab w:val="left" w:pos="6150"/>
        </w:tabs>
        <w:rPr>
          <w:b/>
          <w:bCs/>
          <w:sz w:val="24"/>
          <w:szCs w:val="24"/>
        </w:rPr>
      </w:pPr>
    </w:p>
    <w:p w14:paraId="32224737" w14:textId="77777777" w:rsidR="00D95358" w:rsidRPr="007C32C1" w:rsidRDefault="00D95358" w:rsidP="00D95358">
      <w:pPr>
        <w:pStyle w:val="NoSpacing"/>
        <w:tabs>
          <w:tab w:val="left" w:pos="6150"/>
        </w:tabs>
        <w:rPr>
          <w:b/>
          <w:bCs/>
          <w:sz w:val="24"/>
          <w:szCs w:val="24"/>
          <w:highlight w:val="yellow"/>
        </w:rPr>
      </w:pPr>
    </w:p>
    <w:p w14:paraId="6812E717" w14:textId="77777777" w:rsidR="00D95358" w:rsidRDefault="00D95358" w:rsidP="00D95358">
      <w:pPr>
        <w:pStyle w:val="NoSpacing"/>
        <w:tabs>
          <w:tab w:val="left" w:pos="6150"/>
        </w:tabs>
        <w:rPr>
          <w:sz w:val="24"/>
          <w:szCs w:val="24"/>
        </w:rPr>
      </w:pPr>
      <w:r>
        <w:rPr>
          <w:sz w:val="24"/>
          <w:szCs w:val="24"/>
        </w:rPr>
        <w:lastRenderedPageBreak/>
        <w:t xml:space="preserve">Enclosures: </w:t>
      </w:r>
    </w:p>
    <w:p w14:paraId="12C9ADD2" w14:textId="5A6C6CF6" w:rsidR="00B439D1" w:rsidRDefault="00B439D1" w:rsidP="00B439D1">
      <w:pPr>
        <w:pStyle w:val="ListParagraph"/>
        <w:numPr>
          <w:ilvl w:val="0"/>
          <w:numId w:val="29"/>
        </w:numPr>
        <w:spacing w:after="0" w:line="240" w:lineRule="auto"/>
      </w:pPr>
      <w:r>
        <w:t>RNZE CT Financial Report 1 Nov 22 - 31 Jan 23</w:t>
      </w:r>
    </w:p>
    <w:p w14:paraId="5E1E0C1B" w14:textId="187291E3" w:rsidR="00B439D1" w:rsidRDefault="00B439D1" w:rsidP="00B439D1">
      <w:pPr>
        <w:pStyle w:val="ListParagraph"/>
        <w:numPr>
          <w:ilvl w:val="0"/>
          <w:numId w:val="29"/>
        </w:numPr>
        <w:spacing w:after="0" w:line="240" w:lineRule="auto"/>
      </w:pPr>
      <w:r>
        <w:t>RNZE CT Annual Financial Report for Year Ending 31 Dec 22</w:t>
      </w:r>
    </w:p>
    <w:p w14:paraId="00D87787" w14:textId="65A6F61F" w:rsidR="00996F74" w:rsidRDefault="00996F74" w:rsidP="00B439D1">
      <w:pPr>
        <w:pStyle w:val="ListParagraph"/>
        <w:numPr>
          <w:ilvl w:val="0"/>
          <w:numId w:val="29"/>
        </w:numPr>
        <w:spacing w:after="0" w:line="240" w:lineRule="auto"/>
      </w:pPr>
      <w:r>
        <w:t>RNZE Charitable Trust Annual Report for 2022</w:t>
      </w:r>
    </w:p>
    <w:p w14:paraId="7E656D1A" w14:textId="77777777" w:rsidR="00B439D1" w:rsidRPr="007A7A4E" w:rsidRDefault="00B439D1" w:rsidP="00B439D1">
      <w:pPr>
        <w:pStyle w:val="ListParagraph"/>
        <w:rPr>
          <w:szCs w:val="24"/>
        </w:rPr>
      </w:pPr>
    </w:p>
    <w:sectPr w:rsidR="00B439D1" w:rsidRPr="007A7A4E" w:rsidSect="00150271">
      <w:headerReference w:type="default" r:id="rId8"/>
      <w:footerReference w:type="default" r:id="rId9"/>
      <w:headerReference w:type="first" r:id="rId10"/>
      <w:footerReference w:type="first" r:id="rId11"/>
      <w:pgSz w:w="11906" w:h="16838"/>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027CE" w14:textId="77777777" w:rsidR="00210EFB" w:rsidRDefault="00210EFB" w:rsidP="00A11668">
      <w:pPr>
        <w:spacing w:after="0" w:line="240" w:lineRule="auto"/>
      </w:pPr>
      <w:r>
        <w:separator/>
      </w:r>
    </w:p>
  </w:endnote>
  <w:endnote w:type="continuationSeparator" w:id="0">
    <w:p w14:paraId="20B7F543" w14:textId="77777777" w:rsidR="00210EFB" w:rsidRDefault="00210EFB" w:rsidP="00A1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2088261388"/>
      <w:docPartObj>
        <w:docPartGallery w:val="Page Numbers (Bottom of Page)"/>
        <w:docPartUnique/>
      </w:docPartObj>
    </w:sdtPr>
    <w:sdtEndPr>
      <w:rPr>
        <w:sz w:val="24"/>
      </w:rPr>
    </w:sdtEndPr>
    <w:sdtContent>
      <w:sdt>
        <w:sdtPr>
          <w:rPr>
            <w:sz w:val="18"/>
          </w:rPr>
          <w:id w:val="-1183206493"/>
          <w:docPartObj>
            <w:docPartGallery w:val="Page Numbers (Top of Page)"/>
            <w:docPartUnique/>
          </w:docPartObj>
        </w:sdtPr>
        <w:sdtEndPr>
          <w:rPr>
            <w:sz w:val="24"/>
          </w:rPr>
        </w:sdtEndPr>
        <w:sdtContent>
          <w:p w14:paraId="68E4D60E" w14:textId="77777777" w:rsidR="00A36F89" w:rsidRPr="00150271" w:rsidRDefault="00150271" w:rsidP="00A36F89">
            <w:pPr>
              <w:pStyle w:val="Footer"/>
              <w:jc w:val="center"/>
              <w:rPr>
                <w:bCs/>
                <w:sz w:val="36"/>
                <w:szCs w:val="24"/>
              </w:rPr>
            </w:pPr>
            <w:r w:rsidRPr="00150271">
              <w:fldChar w:fldCharType="begin"/>
            </w:r>
            <w:r w:rsidRPr="00150271">
              <w:instrText xml:space="preserve"> PAGE   \* MERGEFORMAT </w:instrText>
            </w:r>
            <w:r w:rsidRPr="00150271">
              <w:fldChar w:fldCharType="separate"/>
            </w:r>
            <w:r w:rsidR="00332E62">
              <w:rPr>
                <w:noProof/>
              </w:rPr>
              <w:t>11</w:t>
            </w:r>
            <w:r w:rsidRPr="00150271">
              <w:rPr>
                <w:noProof/>
              </w:rPr>
              <w:fldChar w:fldCharType="end"/>
            </w:r>
          </w:p>
          <w:p w14:paraId="2DF4C1B6" w14:textId="77777777" w:rsidR="000B45EA" w:rsidRPr="00A84102" w:rsidRDefault="006911D7" w:rsidP="00A84102">
            <w:pPr>
              <w:pStyle w:val="Header"/>
              <w:jc w:val="center"/>
              <w:rPr>
                <w:b/>
                <w:caps/>
              </w:rPr>
            </w:pPr>
            <w:r>
              <w:rPr>
                <w:rStyle w:val="Style1"/>
              </w:rPr>
              <w:t>UNCLASSIFIED</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48DD8" w14:textId="77777777" w:rsidR="00150271" w:rsidRPr="006911D7" w:rsidRDefault="006911D7" w:rsidP="00AB34E2">
    <w:pPr>
      <w:pStyle w:val="Header"/>
      <w:jc w:val="center"/>
      <w:rPr>
        <w:b/>
        <w:caps/>
      </w:rPr>
    </w:pPr>
    <w:r w:rsidRPr="006911D7">
      <w:rPr>
        <w:b/>
      </w:rPr>
      <w:t>UNCLASSIFIED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5CF52" w14:textId="77777777" w:rsidR="00210EFB" w:rsidRDefault="00210EFB" w:rsidP="00A11668">
      <w:pPr>
        <w:spacing w:after="0" w:line="240" w:lineRule="auto"/>
      </w:pPr>
      <w:r>
        <w:separator/>
      </w:r>
    </w:p>
  </w:footnote>
  <w:footnote w:type="continuationSeparator" w:id="0">
    <w:p w14:paraId="5D196401" w14:textId="77777777" w:rsidR="00210EFB" w:rsidRDefault="00210EFB" w:rsidP="00A11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76CC9" w14:textId="77777777" w:rsidR="000B45EA" w:rsidRPr="006911D7" w:rsidRDefault="006911D7" w:rsidP="006911D7">
    <w:pPr>
      <w:pStyle w:val="Header"/>
      <w:jc w:val="center"/>
      <w:rPr>
        <w:b/>
        <w:caps/>
      </w:rPr>
    </w:pPr>
    <w:r>
      <w:rPr>
        <w:rStyle w:val="Style1"/>
      </w:rPr>
      <w:t>UNCLASSIFIED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21777" w14:textId="77777777" w:rsidR="00150271" w:rsidRPr="006911D7" w:rsidRDefault="00D95358" w:rsidP="00D95358">
    <w:pPr>
      <w:pStyle w:val="Header"/>
      <w:jc w:val="center"/>
      <w:rPr>
        <w:b/>
      </w:rPr>
    </w:pPr>
    <w:r w:rsidRPr="006911D7">
      <w:rPr>
        <w:b/>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6872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FAFC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627D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A4F0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66F3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462A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3ACB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284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30D8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4C13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F6ED2"/>
    <w:multiLevelType w:val="hybridMultilevel"/>
    <w:tmpl w:val="10C25384"/>
    <w:lvl w:ilvl="0" w:tplc="40C08ECA">
      <w:start w:val="1"/>
      <w:numFmt w:val="decimal"/>
      <w:lvlText w:val="%1."/>
      <w:lvlJc w:val="left"/>
      <w:pPr>
        <w:ind w:left="720" w:hanging="360"/>
      </w:pPr>
      <w:rPr>
        <w:rFonts w:asciiTheme="minorHAnsi" w:eastAsiaTheme="minorHAnsi" w:hAnsiTheme="minorHAnsi" w:cstheme="minorBid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4C704BF"/>
    <w:multiLevelType w:val="hybridMultilevel"/>
    <w:tmpl w:val="10C25384"/>
    <w:lvl w:ilvl="0" w:tplc="40C08ECA">
      <w:start w:val="1"/>
      <w:numFmt w:val="decimal"/>
      <w:lvlText w:val="%1."/>
      <w:lvlJc w:val="left"/>
      <w:pPr>
        <w:ind w:left="720" w:hanging="360"/>
      </w:pPr>
      <w:rPr>
        <w:rFonts w:asciiTheme="minorHAnsi" w:eastAsiaTheme="minorHAnsi" w:hAnsiTheme="minorHAnsi" w:cstheme="minorBid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6474D51"/>
    <w:multiLevelType w:val="hybridMultilevel"/>
    <w:tmpl w:val="B6767F84"/>
    <w:lvl w:ilvl="0" w:tplc="E9D09564">
      <w:start w:val="6"/>
      <w:numFmt w:val="decimal"/>
      <w:lvlText w:val="%1."/>
      <w:lvlJc w:val="left"/>
      <w:pPr>
        <w:ind w:left="360" w:hanging="360"/>
      </w:pPr>
      <w:rPr>
        <w:rFonts w:hint="default"/>
        <w:strike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83B4616"/>
    <w:multiLevelType w:val="hybridMultilevel"/>
    <w:tmpl w:val="7E167F84"/>
    <w:lvl w:ilvl="0" w:tplc="D6F0366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AE4556D"/>
    <w:multiLevelType w:val="hybridMultilevel"/>
    <w:tmpl w:val="15AE19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C4A78B8"/>
    <w:multiLevelType w:val="hybridMultilevel"/>
    <w:tmpl w:val="DDC0C72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6EB326A"/>
    <w:multiLevelType w:val="hybridMultilevel"/>
    <w:tmpl w:val="FCB0B634"/>
    <w:lvl w:ilvl="0" w:tplc="9BA0B39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7064B47"/>
    <w:multiLevelType w:val="hybridMultilevel"/>
    <w:tmpl w:val="CCE4D0D8"/>
    <w:lvl w:ilvl="0" w:tplc="1409000F">
      <w:start w:val="1"/>
      <w:numFmt w:val="decimal"/>
      <w:lvlText w:val="%1."/>
      <w:lvlJc w:val="left"/>
      <w:pPr>
        <w:ind w:left="720" w:hanging="360"/>
      </w:pPr>
      <w:rPr>
        <w:rFonts w:hint="default"/>
      </w:rPr>
    </w:lvl>
    <w:lvl w:ilvl="1" w:tplc="9F40F506">
      <w:start w:val="1"/>
      <w:numFmt w:val="decimal"/>
      <w:lvlText w:val="%2."/>
      <w:lvlJc w:val="left"/>
      <w:pPr>
        <w:ind w:left="1440" w:hanging="360"/>
      </w:pPr>
      <w:rPr>
        <w:rFonts w:asciiTheme="minorHAnsi" w:eastAsiaTheme="minorHAnsi" w:hAnsiTheme="minorHAnsi" w:cstheme="minorBidi"/>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9A54B59"/>
    <w:multiLevelType w:val="hybridMultilevel"/>
    <w:tmpl w:val="8F506AE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A647FC9"/>
    <w:multiLevelType w:val="hybridMultilevel"/>
    <w:tmpl w:val="647C8950"/>
    <w:lvl w:ilvl="0" w:tplc="DC684638">
      <w:start w:val="1"/>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3A022B2E"/>
    <w:multiLevelType w:val="hybridMultilevel"/>
    <w:tmpl w:val="61E894D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4EDB79ED"/>
    <w:multiLevelType w:val="hybridMultilevel"/>
    <w:tmpl w:val="B7DC132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55387F93"/>
    <w:multiLevelType w:val="hybridMultilevel"/>
    <w:tmpl w:val="EB22F77A"/>
    <w:lvl w:ilvl="0" w:tplc="A7C6C89E">
      <w:start w:val="1"/>
      <w:numFmt w:val="decimal"/>
      <w:lvlText w:val="%1."/>
      <w:lvlJc w:val="left"/>
      <w:pPr>
        <w:ind w:left="360" w:hanging="360"/>
      </w:pPr>
      <w:rPr>
        <w:rFonts w:eastAsiaTheme="minorEastAsia"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56036E70"/>
    <w:multiLevelType w:val="hybridMultilevel"/>
    <w:tmpl w:val="0950883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5C4A3ED8"/>
    <w:multiLevelType w:val="multilevel"/>
    <w:tmpl w:val="656C583A"/>
    <w:lvl w:ilvl="0">
      <w:start w:val="1"/>
      <w:numFmt w:val="decimal"/>
      <w:pStyle w:val="List"/>
      <w:lvlText w:val="%1."/>
      <w:lvlJc w:val="left"/>
      <w:pPr>
        <w:ind w:left="567" w:hanging="567"/>
      </w:pPr>
      <w:rPr>
        <w:rFonts w:hint="default"/>
        <w:b w:val="0"/>
        <w:i w:val="0"/>
      </w:rPr>
    </w:lvl>
    <w:lvl w:ilvl="1">
      <w:start w:val="1"/>
      <w:numFmt w:val="lowerLetter"/>
      <w:pStyle w:val="List2"/>
      <w:lvlText w:val="%2."/>
      <w:lvlJc w:val="left"/>
      <w:pPr>
        <w:ind w:left="1134" w:hanging="567"/>
      </w:pPr>
      <w:rPr>
        <w:rFonts w:hint="default"/>
        <w:b w:val="0"/>
        <w:i w:val="0"/>
      </w:rPr>
    </w:lvl>
    <w:lvl w:ilvl="2">
      <w:start w:val="1"/>
      <w:numFmt w:val="decimal"/>
      <w:pStyle w:val="List3"/>
      <w:lvlText w:val="(%3)"/>
      <w:lvlJc w:val="left"/>
      <w:pPr>
        <w:ind w:left="1701" w:hanging="567"/>
      </w:pPr>
      <w:rPr>
        <w:rFonts w:hint="default"/>
        <w:b w:val="0"/>
        <w:i w:val="0"/>
      </w:rPr>
    </w:lvl>
    <w:lvl w:ilvl="3">
      <w:start w:val="1"/>
      <w:numFmt w:val="lowerLetter"/>
      <w:pStyle w:val="List4"/>
      <w:lvlText w:val="(%4)"/>
      <w:lvlJc w:val="left"/>
      <w:pPr>
        <w:ind w:left="2268" w:hanging="567"/>
      </w:pPr>
      <w:rPr>
        <w:rFonts w:hint="default"/>
        <w:b w:val="0"/>
        <w:i w:val="0"/>
      </w:rPr>
    </w:lvl>
    <w:lvl w:ilvl="4">
      <w:start w:val="1"/>
      <w:numFmt w:val="lowerRoman"/>
      <w:pStyle w:val="List5"/>
      <w:lvlText w:val="(%5)"/>
      <w:lvlJc w:val="left"/>
      <w:pPr>
        <w:ind w:left="2835" w:hanging="567"/>
      </w:pPr>
      <w:rPr>
        <w:rFonts w:hint="default"/>
        <w:b w:val="0"/>
        <w:i w:val="0"/>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5C4D4778"/>
    <w:multiLevelType w:val="hybridMultilevel"/>
    <w:tmpl w:val="602E23B2"/>
    <w:lvl w:ilvl="0" w:tplc="37307E3E">
      <w:start w:val="1"/>
      <w:numFmt w:val="decimal"/>
      <w:lvlText w:val="%1."/>
      <w:lvlJc w:val="left"/>
      <w:pPr>
        <w:ind w:left="720" w:hanging="360"/>
      </w:pPr>
      <w:rPr>
        <w:b w:val="0"/>
      </w:rPr>
    </w:lvl>
    <w:lvl w:ilvl="1" w:tplc="14090019">
      <w:start w:val="1"/>
      <w:numFmt w:val="lowerLetter"/>
      <w:lvlText w:val="%2."/>
      <w:lvlJc w:val="left"/>
      <w:pPr>
        <w:ind w:left="502"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CB00FD7"/>
    <w:multiLevelType w:val="hybridMultilevel"/>
    <w:tmpl w:val="E4286AD2"/>
    <w:lvl w:ilvl="0" w:tplc="FB488886">
      <w:start w:val="1"/>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5EBA5E2D"/>
    <w:multiLevelType w:val="hybridMultilevel"/>
    <w:tmpl w:val="FCB0B634"/>
    <w:lvl w:ilvl="0" w:tplc="9BA0B39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39D4FD8"/>
    <w:multiLevelType w:val="hybridMultilevel"/>
    <w:tmpl w:val="BFDE403C"/>
    <w:lvl w:ilvl="0" w:tplc="F862734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AD058E7"/>
    <w:multiLevelType w:val="hybridMultilevel"/>
    <w:tmpl w:val="B0F63F40"/>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3"/>
  </w:num>
  <w:num w:numId="13">
    <w:abstractNumId w:val="18"/>
  </w:num>
  <w:num w:numId="14">
    <w:abstractNumId w:val="11"/>
  </w:num>
  <w:num w:numId="15">
    <w:abstractNumId w:val="21"/>
  </w:num>
  <w:num w:numId="16">
    <w:abstractNumId w:val="17"/>
  </w:num>
  <w:num w:numId="17">
    <w:abstractNumId w:val="25"/>
  </w:num>
  <w:num w:numId="18">
    <w:abstractNumId w:val="22"/>
  </w:num>
  <w:num w:numId="19">
    <w:abstractNumId w:val="12"/>
  </w:num>
  <w:num w:numId="20">
    <w:abstractNumId w:val="15"/>
  </w:num>
  <w:num w:numId="21">
    <w:abstractNumId w:val="13"/>
  </w:num>
  <w:num w:numId="22">
    <w:abstractNumId w:val="28"/>
  </w:num>
  <w:num w:numId="23">
    <w:abstractNumId w:val="27"/>
  </w:num>
  <w:num w:numId="24">
    <w:abstractNumId w:val="16"/>
  </w:num>
  <w:num w:numId="25">
    <w:abstractNumId w:val="26"/>
  </w:num>
  <w:num w:numId="26">
    <w:abstractNumId w:val="19"/>
  </w:num>
  <w:num w:numId="27">
    <w:abstractNumId w:val="14"/>
  </w:num>
  <w:num w:numId="28">
    <w:abstractNumId w:val="29"/>
  </w:num>
  <w:num w:numId="29">
    <w:abstractNumId w:val="1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F9"/>
    <w:rsid w:val="000242F4"/>
    <w:rsid w:val="00031D7F"/>
    <w:rsid w:val="00040267"/>
    <w:rsid w:val="000433B9"/>
    <w:rsid w:val="000561C5"/>
    <w:rsid w:val="000A2825"/>
    <w:rsid w:val="000B2578"/>
    <w:rsid w:val="000B45EA"/>
    <w:rsid w:val="000D5289"/>
    <w:rsid w:val="000D6285"/>
    <w:rsid w:val="000F2599"/>
    <w:rsid w:val="001170B1"/>
    <w:rsid w:val="0013182B"/>
    <w:rsid w:val="00150271"/>
    <w:rsid w:val="00181789"/>
    <w:rsid w:val="00194DC8"/>
    <w:rsid w:val="001B1DB0"/>
    <w:rsid w:val="001B6420"/>
    <w:rsid w:val="00210EFB"/>
    <w:rsid w:val="002116EB"/>
    <w:rsid w:val="002121BD"/>
    <w:rsid w:val="00217811"/>
    <w:rsid w:val="002301B9"/>
    <w:rsid w:val="00233E9F"/>
    <w:rsid w:val="002412FE"/>
    <w:rsid w:val="0025081C"/>
    <w:rsid w:val="002755D5"/>
    <w:rsid w:val="002A2DA3"/>
    <w:rsid w:val="002C1B9A"/>
    <w:rsid w:val="002D155A"/>
    <w:rsid w:val="002D59DB"/>
    <w:rsid w:val="002E0F3A"/>
    <w:rsid w:val="002F5B50"/>
    <w:rsid w:val="003020A9"/>
    <w:rsid w:val="003156A3"/>
    <w:rsid w:val="00317FAF"/>
    <w:rsid w:val="00323E2C"/>
    <w:rsid w:val="0033138F"/>
    <w:rsid w:val="00332E62"/>
    <w:rsid w:val="0036231B"/>
    <w:rsid w:val="003919CB"/>
    <w:rsid w:val="003A2B41"/>
    <w:rsid w:val="003B2AF6"/>
    <w:rsid w:val="00435797"/>
    <w:rsid w:val="0046376E"/>
    <w:rsid w:val="00482372"/>
    <w:rsid w:val="004A1EB5"/>
    <w:rsid w:val="004B3BEB"/>
    <w:rsid w:val="004C0B40"/>
    <w:rsid w:val="004E7354"/>
    <w:rsid w:val="004F54FF"/>
    <w:rsid w:val="00573079"/>
    <w:rsid w:val="00585926"/>
    <w:rsid w:val="00593DF9"/>
    <w:rsid w:val="005A21B8"/>
    <w:rsid w:val="005E6D29"/>
    <w:rsid w:val="00603972"/>
    <w:rsid w:val="00611A0F"/>
    <w:rsid w:val="00617B98"/>
    <w:rsid w:val="006201F4"/>
    <w:rsid w:val="006849AC"/>
    <w:rsid w:val="006862E5"/>
    <w:rsid w:val="006911D7"/>
    <w:rsid w:val="006B2B23"/>
    <w:rsid w:val="006C6646"/>
    <w:rsid w:val="00735EBC"/>
    <w:rsid w:val="007531AA"/>
    <w:rsid w:val="007643BF"/>
    <w:rsid w:val="007A7A4E"/>
    <w:rsid w:val="007B69EE"/>
    <w:rsid w:val="007C2A04"/>
    <w:rsid w:val="007C6FE2"/>
    <w:rsid w:val="007E51F9"/>
    <w:rsid w:val="007F3E65"/>
    <w:rsid w:val="0082042C"/>
    <w:rsid w:val="00833A6C"/>
    <w:rsid w:val="008607BF"/>
    <w:rsid w:val="008654CB"/>
    <w:rsid w:val="00881C20"/>
    <w:rsid w:val="008870B7"/>
    <w:rsid w:val="008A628E"/>
    <w:rsid w:val="008C59AC"/>
    <w:rsid w:val="008C705F"/>
    <w:rsid w:val="008E7721"/>
    <w:rsid w:val="0090349F"/>
    <w:rsid w:val="0090370E"/>
    <w:rsid w:val="00914285"/>
    <w:rsid w:val="00963E48"/>
    <w:rsid w:val="0096478F"/>
    <w:rsid w:val="00996F74"/>
    <w:rsid w:val="009A3EE3"/>
    <w:rsid w:val="009B5947"/>
    <w:rsid w:val="009E090B"/>
    <w:rsid w:val="009F5B89"/>
    <w:rsid w:val="00A02AA6"/>
    <w:rsid w:val="00A11668"/>
    <w:rsid w:val="00A305DF"/>
    <w:rsid w:val="00A317EA"/>
    <w:rsid w:val="00A321D2"/>
    <w:rsid w:val="00A347BB"/>
    <w:rsid w:val="00A36CB3"/>
    <w:rsid w:val="00A36F89"/>
    <w:rsid w:val="00A448FA"/>
    <w:rsid w:val="00A57320"/>
    <w:rsid w:val="00A84102"/>
    <w:rsid w:val="00A93FFD"/>
    <w:rsid w:val="00AA183B"/>
    <w:rsid w:val="00AA4D18"/>
    <w:rsid w:val="00AB34E2"/>
    <w:rsid w:val="00AD2C02"/>
    <w:rsid w:val="00AD3F3A"/>
    <w:rsid w:val="00AE1DFA"/>
    <w:rsid w:val="00AE7D8C"/>
    <w:rsid w:val="00B0151C"/>
    <w:rsid w:val="00B03606"/>
    <w:rsid w:val="00B439D1"/>
    <w:rsid w:val="00B82334"/>
    <w:rsid w:val="00B9777C"/>
    <w:rsid w:val="00BA1D28"/>
    <w:rsid w:val="00BC4F1C"/>
    <w:rsid w:val="00C03FE2"/>
    <w:rsid w:val="00C10136"/>
    <w:rsid w:val="00C120EB"/>
    <w:rsid w:val="00C4272F"/>
    <w:rsid w:val="00C46222"/>
    <w:rsid w:val="00C50CCA"/>
    <w:rsid w:val="00C607A1"/>
    <w:rsid w:val="00C66970"/>
    <w:rsid w:val="00C72671"/>
    <w:rsid w:val="00C7777B"/>
    <w:rsid w:val="00C93B28"/>
    <w:rsid w:val="00C97B33"/>
    <w:rsid w:val="00CA1CCC"/>
    <w:rsid w:val="00CC5203"/>
    <w:rsid w:val="00CF6A70"/>
    <w:rsid w:val="00CF6D09"/>
    <w:rsid w:val="00D01615"/>
    <w:rsid w:val="00D1476D"/>
    <w:rsid w:val="00D249D6"/>
    <w:rsid w:val="00D33041"/>
    <w:rsid w:val="00D403A4"/>
    <w:rsid w:val="00D576E6"/>
    <w:rsid w:val="00D64E0B"/>
    <w:rsid w:val="00D81C30"/>
    <w:rsid w:val="00D95358"/>
    <w:rsid w:val="00DB1C9F"/>
    <w:rsid w:val="00DD23E0"/>
    <w:rsid w:val="00DF3955"/>
    <w:rsid w:val="00DF4997"/>
    <w:rsid w:val="00E15B83"/>
    <w:rsid w:val="00E230A9"/>
    <w:rsid w:val="00E2311F"/>
    <w:rsid w:val="00E60D72"/>
    <w:rsid w:val="00E63F31"/>
    <w:rsid w:val="00E72A71"/>
    <w:rsid w:val="00E94E69"/>
    <w:rsid w:val="00EC7DD0"/>
    <w:rsid w:val="00EE6628"/>
    <w:rsid w:val="00EF2B5B"/>
    <w:rsid w:val="00EF7D82"/>
    <w:rsid w:val="00F00CFB"/>
    <w:rsid w:val="00F52FB9"/>
    <w:rsid w:val="00F5351F"/>
    <w:rsid w:val="00F55EC2"/>
    <w:rsid w:val="00F66ECE"/>
    <w:rsid w:val="00F70BF0"/>
    <w:rsid w:val="00FA2AA5"/>
    <w:rsid w:val="00FE25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41430"/>
  <w15:chartTrackingRefBased/>
  <w15:docId w15:val="{01269B31-0D74-4B45-8824-262D31AA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358"/>
    <w:rPr>
      <w:sz w:val="24"/>
    </w:rPr>
  </w:style>
  <w:style w:type="paragraph" w:styleId="Heading1">
    <w:name w:val="heading 1"/>
    <w:next w:val="Normal"/>
    <w:link w:val="Heading1Char"/>
    <w:uiPriority w:val="9"/>
    <w:qFormat/>
    <w:rsid w:val="00217811"/>
    <w:pPr>
      <w:keepNext/>
      <w:keepLines/>
      <w:spacing w:before="240" w:after="120" w:line="240" w:lineRule="auto"/>
      <w:jc w:val="center"/>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AF6"/>
    <w:rPr>
      <w:vanish w:val="0"/>
      <w:color w:val="FF0000"/>
    </w:rPr>
  </w:style>
  <w:style w:type="paragraph" w:customStyle="1" w:styleId="AddressLine">
    <w:name w:val="Address Line"/>
    <w:basedOn w:val="Normal"/>
    <w:qFormat/>
    <w:rsid w:val="00C72671"/>
    <w:pPr>
      <w:jc w:val="right"/>
    </w:pPr>
    <w:rPr>
      <w:sz w:val="20"/>
    </w:rPr>
  </w:style>
  <w:style w:type="table" w:styleId="TableGrid">
    <w:name w:val="Table Grid"/>
    <w:basedOn w:val="TableNormal"/>
    <w:uiPriority w:val="39"/>
    <w:rsid w:val="00C7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ointmentnameline">
    <w:name w:val="Appointment/name line"/>
    <w:basedOn w:val="AddressLine"/>
    <w:qFormat/>
    <w:rsid w:val="00C72671"/>
    <w:pPr>
      <w:spacing w:after="0" w:line="240" w:lineRule="auto"/>
      <w:jc w:val="center"/>
    </w:pPr>
  </w:style>
  <w:style w:type="character" w:styleId="Strong">
    <w:name w:val="Strong"/>
    <w:basedOn w:val="DefaultParagraphFont"/>
    <w:uiPriority w:val="22"/>
    <w:qFormat/>
    <w:rsid w:val="008C59AC"/>
    <w:rPr>
      <w:b/>
      <w:bCs/>
    </w:rPr>
  </w:style>
  <w:style w:type="paragraph" w:styleId="FootnoteText">
    <w:name w:val="footnote text"/>
    <w:basedOn w:val="Normal"/>
    <w:link w:val="FootnoteTextChar"/>
    <w:uiPriority w:val="99"/>
    <w:semiHidden/>
    <w:unhideWhenUsed/>
    <w:rsid w:val="00A116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668"/>
    <w:rPr>
      <w:sz w:val="20"/>
      <w:szCs w:val="20"/>
    </w:rPr>
  </w:style>
  <w:style w:type="character" w:styleId="FootnoteReference">
    <w:name w:val="footnote reference"/>
    <w:basedOn w:val="DefaultParagraphFont"/>
    <w:uiPriority w:val="99"/>
    <w:semiHidden/>
    <w:unhideWhenUsed/>
    <w:rsid w:val="00A11668"/>
    <w:rPr>
      <w:vertAlign w:val="superscript"/>
    </w:rPr>
  </w:style>
  <w:style w:type="paragraph" w:styleId="NoSpacing">
    <w:name w:val="No Spacing"/>
    <w:uiPriority w:val="1"/>
    <w:qFormat/>
    <w:rsid w:val="00AE7D8C"/>
    <w:pPr>
      <w:spacing w:after="0" w:line="240" w:lineRule="auto"/>
    </w:pPr>
    <w:rPr>
      <w:sz w:val="18"/>
    </w:rPr>
  </w:style>
  <w:style w:type="paragraph" w:styleId="Header">
    <w:name w:val="header"/>
    <w:basedOn w:val="Normal"/>
    <w:link w:val="HeaderChar"/>
    <w:uiPriority w:val="99"/>
    <w:unhideWhenUsed/>
    <w:rsid w:val="00391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9CB"/>
  </w:style>
  <w:style w:type="paragraph" w:styleId="Footer">
    <w:name w:val="footer"/>
    <w:basedOn w:val="Normal"/>
    <w:link w:val="FooterChar"/>
    <w:uiPriority w:val="99"/>
    <w:unhideWhenUsed/>
    <w:rsid w:val="00391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9CB"/>
  </w:style>
  <w:style w:type="character" w:customStyle="1" w:styleId="AllCaps">
    <w:name w:val="All Caps"/>
    <w:basedOn w:val="DefaultParagraphFont"/>
    <w:uiPriority w:val="1"/>
    <w:rsid w:val="00AE1DFA"/>
    <w:rPr>
      <w:rFonts w:ascii="Calibri" w:hAnsi="Calibri"/>
      <w:b/>
      <w:caps/>
      <w:smallCaps w:val="0"/>
      <w:sz w:val="24"/>
    </w:rPr>
  </w:style>
  <w:style w:type="paragraph" w:styleId="List">
    <w:name w:val="List"/>
    <w:basedOn w:val="Normal"/>
    <w:uiPriority w:val="99"/>
    <w:unhideWhenUsed/>
    <w:qFormat/>
    <w:rsid w:val="0036231B"/>
    <w:pPr>
      <w:numPr>
        <w:numId w:val="11"/>
      </w:numPr>
      <w:tabs>
        <w:tab w:val="left" w:pos="567"/>
        <w:tab w:val="left" w:pos="1134"/>
        <w:tab w:val="left" w:pos="1701"/>
        <w:tab w:val="left" w:pos="2268"/>
        <w:tab w:val="left" w:pos="2835"/>
      </w:tabs>
      <w:spacing w:before="120" w:after="60" w:line="240" w:lineRule="auto"/>
    </w:pPr>
  </w:style>
  <w:style w:type="paragraph" w:styleId="List2">
    <w:name w:val="List 2"/>
    <w:basedOn w:val="Normal"/>
    <w:uiPriority w:val="99"/>
    <w:unhideWhenUsed/>
    <w:qFormat/>
    <w:rsid w:val="0036231B"/>
    <w:pPr>
      <w:numPr>
        <w:ilvl w:val="1"/>
        <w:numId w:val="11"/>
      </w:numPr>
      <w:tabs>
        <w:tab w:val="left" w:pos="567"/>
        <w:tab w:val="left" w:pos="1134"/>
        <w:tab w:val="left" w:pos="1701"/>
        <w:tab w:val="left" w:pos="2268"/>
        <w:tab w:val="left" w:pos="2835"/>
      </w:tabs>
      <w:spacing w:before="120" w:after="60" w:line="240" w:lineRule="auto"/>
    </w:pPr>
  </w:style>
  <w:style w:type="paragraph" w:styleId="List3">
    <w:name w:val="List 3"/>
    <w:basedOn w:val="Normal"/>
    <w:uiPriority w:val="99"/>
    <w:unhideWhenUsed/>
    <w:qFormat/>
    <w:rsid w:val="0036231B"/>
    <w:pPr>
      <w:numPr>
        <w:ilvl w:val="2"/>
        <w:numId w:val="11"/>
      </w:numPr>
      <w:tabs>
        <w:tab w:val="left" w:pos="567"/>
        <w:tab w:val="left" w:pos="1134"/>
        <w:tab w:val="left" w:pos="1701"/>
        <w:tab w:val="left" w:pos="2268"/>
        <w:tab w:val="left" w:pos="2835"/>
      </w:tabs>
      <w:spacing w:before="120" w:after="60" w:line="240" w:lineRule="auto"/>
    </w:pPr>
  </w:style>
  <w:style w:type="paragraph" w:styleId="List4">
    <w:name w:val="List 4"/>
    <w:basedOn w:val="Normal"/>
    <w:uiPriority w:val="99"/>
    <w:unhideWhenUsed/>
    <w:qFormat/>
    <w:rsid w:val="0036231B"/>
    <w:pPr>
      <w:numPr>
        <w:ilvl w:val="3"/>
        <w:numId w:val="11"/>
      </w:numPr>
      <w:tabs>
        <w:tab w:val="left" w:pos="567"/>
        <w:tab w:val="left" w:pos="1134"/>
        <w:tab w:val="left" w:pos="1701"/>
        <w:tab w:val="left" w:pos="2268"/>
        <w:tab w:val="left" w:pos="2835"/>
      </w:tabs>
      <w:spacing w:before="120" w:after="60" w:line="240" w:lineRule="auto"/>
    </w:pPr>
  </w:style>
  <w:style w:type="paragraph" w:styleId="List5">
    <w:name w:val="List 5"/>
    <w:basedOn w:val="Normal"/>
    <w:uiPriority w:val="99"/>
    <w:unhideWhenUsed/>
    <w:qFormat/>
    <w:rsid w:val="0036231B"/>
    <w:pPr>
      <w:numPr>
        <w:ilvl w:val="4"/>
        <w:numId w:val="11"/>
      </w:numPr>
      <w:tabs>
        <w:tab w:val="left" w:pos="567"/>
        <w:tab w:val="left" w:pos="1134"/>
        <w:tab w:val="left" w:pos="1701"/>
        <w:tab w:val="left" w:pos="2268"/>
        <w:tab w:val="left" w:pos="2835"/>
      </w:tabs>
      <w:spacing w:before="120" w:after="60" w:line="240" w:lineRule="auto"/>
    </w:pPr>
  </w:style>
  <w:style w:type="paragraph" w:styleId="ListParagraph">
    <w:name w:val="List Paragraph"/>
    <w:basedOn w:val="Normal"/>
    <w:uiPriority w:val="34"/>
    <w:qFormat/>
    <w:rsid w:val="0025081C"/>
    <w:pPr>
      <w:ind w:left="720"/>
      <w:contextualSpacing/>
    </w:pPr>
  </w:style>
  <w:style w:type="paragraph" w:customStyle="1" w:styleId="BoldAllCaps">
    <w:name w:val="Bold All Caps"/>
    <w:basedOn w:val="NoSpacing"/>
    <w:rsid w:val="00AE1DFA"/>
    <w:pPr>
      <w:jc w:val="center"/>
    </w:pPr>
    <w:rPr>
      <w:b/>
      <w:caps/>
      <w:sz w:val="24"/>
      <w:szCs w:val="24"/>
    </w:rPr>
  </w:style>
  <w:style w:type="character" w:customStyle="1" w:styleId="Heading1Char">
    <w:name w:val="Heading 1 Char"/>
    <w:basedOn w:val="DefaultParagraphFont"/>
    <w:link w:val="Heading1"/>
    <w:uiPriority w:val="9"/>
    <w:rsid w:val="00217811"/>
    <w:rPr>
      <w:rFonts w:eastAsiaTheme="majorEastAsia" w:cstheme="majorBidi"/>
      <w:b/>
      <w:sz w:val="24"/>
      <w:szCs w:val="32"/>
    </w:rPr>
  </w:style>
  <w:style w:type="character" w:customStyle="1" w:styleId="Style1">
    <w:name w:val="Style1"/>
    <w:basedOn w:val="DefaultParagraphFont"/>
    <w:uiPriority w:val="1"/>
    <w:rsid w:val="00217811"/>
    <w:rPr>
      <w:b/>
      <w:caps/>
      <w:smallCaps w:val="0"/>
    </w:rPr>
  </w:style>
  <w:style w:type="paragraph" w:customStyle="1" w:styleId="Default">
    <w:name w:val="Default"/>
    <w:rsid w:val="00194DC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A4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D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D3A41-ABD1-4B67-B774-E7276132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386DFDF7.dotm</Template>
  <TotalTime>1</TotalTime>
  <Pages>11</Pages>
  <Words>2955</Words>
  <Characters>16844</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Meeting Minutes template</vt:lpstr>
    </vt:vector>
  </TitlesOfParts>
  <Company/>
  <LinksUpToDate>false</LinksUpToDate>
  <CharactersWithSpaces>19760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subject/>
  <dc:creator>B1036519</dc:creator>
  <cp:keywords/>
  <dc:description>Meeting Minutes template.
Version 2.0 - 04 November 2021.
This template complies with the standards detailed within  DFI 5.1 Version 2.00 and is maintained by RNZAF Publications. For further information contact RNZAF-pubs.PROD@nzdf.mil.nz</dc:description>
  <cp:lastModifiedBy>B1036519</cp:lastModifiedBy>
  <cp:revision>2</cp:revision>
  <cp:lastPrinted>2023-02-16T00:38:00Z</cp:lastPrinted>
  <dcterms:created xsi:type="dcterms:W3CDTF">2023-02-21T02:47:00Z</dcterms:created>
  <dcterms:modified xsi:type="dcterms:W3CDTF">2023-02-21T02:47:00Z</dcterms:modified>
  <cp:contentStatus/>
</cp:coreProperties>
</file>