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AF2" w:rsidRPr="00912156" w:rsidRDefault="00B42AF2" w:rsidP="00064FC1">
      <w:pPr>
        <w:jc w:val="center"/>
        <w:rPr>
          <w:rStyle w:val="Strong"/>
          <w:rFonts w:ascii="Arial" w:hAnsi="Arial" w:cs="Arial"/>
          <w:sz w:val="24"/>
          <w:szCs w:val="24"/>
        </w:rPr>
      </w:pPr>
      <w:r w:rsidRPr="00912156">
        <w:rPr>
          <w:rStyle w:val="Strong"/>
          <w:rFonts w:ascii="Arial" w:hAnsi="Arial" w:cs="Arial"/>
          <w:sz w:val="24"/>
          <w:szCs w:val="24"/>
        </w:rPr>
        <w:t xml:space="preserve">MINUTES OF THE </w:t>
      </w:r>
      <w:r w:rsidR="004B1584" w:rsidRPr="00912156">
        <w:rPr>
          <w:rStyle w:val="Strong"/>
          <w:rFonts w:ascii="Arial" w:hAnsi="Arial" w:cs="Arial"/>
          <w:sz w:val="24"/>
          <w:szCs w:val="24"/>
        </w:rPr>
        <w:t>RNZE CHARITABLE TRUST</w:t>
      </w:r>
      <w:r w:rsidR="006639E8" w:rsidRPr="00912156">
        <w:rPr>
          <w:rStyle w:val="Strong"/>
          <w:rFonts w:ascii="Arial" w:hAnsi="Arial" w:cs="Arial"/>
          <w:sz w:val="24"/>
          <w:szCs w:val="24"/>
        </w:rPr>
        <w:t xml:space="preserve"> BOARD</w:t>
      </w:r>
    </w:p>
    <w:p w:rsidR="00B42AF2" w:rsidRPr="00912156" w:rsidRDefault="00A37D2B" w:rsidP="00064FC1">
      <w:pPr>
        <w:jc w:val="center"/>
        <w:rPr>
          <w:rStyle w:val="Strong"/>
          <w:rFonts w:ascii="Arial" w:hAnsi="Arial" w:cs="Arial"/>
          <w:sz w:val="24"/>
          <w:szCs w:val="24"/>
        </w:rPr>
      </w:pPr>
      <w:r w:rsidRPr="00912156">
        <w:rPr>
          <w:rStyle w:val="Strong"/>
          <w:rFonts w:ascii="Arial" w:hAnsi="Arial" w:cs="Arial"/>
          <w:sz w:val="24"/>
          <w:szCs w:val="24"/>
        </w:rPr>
        <w:t xml:space="preserve">MEETING HELD </w:t>
      </w:r>
      <w:r w:rsidR="00C5732E">
        <w:rPr>
          <w:rStyle w:val="Strong"/>
          <w:rFonts w:ascii="Arial" w:hAnsi="Arial" w:cs="Arial"/>
          <w:sz w:val="24"/>
          <w:szCs w:val="24"/>
        </w:rPr>
        <w:t>AT THE</w:t>
      </w:r>
      <w:r w:rsidRPr="00912156">
        <w:rPr>
          <w:rStyle w:val="Strong"/>
          <w:rFonts w:ascii="Arial" w:hAnsi="Arial" w:cs="Arial"/>
          <w:sz w:val="24"/>
          <w:szCs w:val="24"/>
        </w:rPr>
        <w:t xml:space="preserve"> </w:t>
      </w:r>
      <w:r w:rsidR="00314838" w:rsidRPr="00912156">
        <w:rPr>
          <w:rStyle w:val="Strong"/>
          <w:rFonts w:ascii="Arial" w:hAnsi="Arial" w:cs="Arial"/>
          <w:sz w:val="24"/>
          <w:szCs w:val="24"/>
        </w:rPr>
        <w:t xml:space="preserve">2 ENGINEER REGIMENT </w:t>
      </w:r>
      <w:r w:rsidR="00C5732E">
        <w:rPr>
          <w:rStyle w:val="Strong"/>
          <w:rFonts w:ascii="Arial" w:hAnsi="Arial" w:cs="Arial"/>
          <w:sz w:val="24"/>
          <w:szCs w:val="24"/>
        </w:rPr>
        <w:t>HEADQUARTERS</w:t>
      </w:r>
      <w:r w:rsidR="007526F0" w:rsidRPr="00912156">
        <w:rPr>
          <w:rStyle w:val="Strong"/>
          <w:rFonts w:ascii="Arial" w:hAnsi="Arial" w:cs="Arial"/>
          <w:sz w:val="24"/>
          <w:szCs w:val="24"/>
        </w:rPr>
        <w:t xml:space="preserve"> AT</w:t>
      </w:r>
      <w:r w:rsidR="009F717F" w:rsidRPr="00912156">
        <w:rPr>
          <w:rStyle w:val="Strong"/>
          <w:rFonts w:ascii="Arial" w:hAnsi="Arial" w:cs="Arial"/>
          <w:sz w:val="24"/>
          <w:szCs w:val="24"/>
        </w:rPr>
        <w:t xml:space="preserve"> LINTON CAMP,</w:t>
      </w:r>
      <w:r w:rsidR="00B42AF2" w:rsidRPr="00912156">
        <w:rPr>
          <w:rStyle w:val="Strong"/>
          <w:rFonts w:ascii="Arial" w:hAnsi="Arial" w:cs="Arial"/>
          <w:sz w:val="24"/>
          <w:szCs w:val="24"/>
        </w:rPr>
        <w:t xml:space="preserve"> ON</w:t>
      </w:r>
      <w:r w:rsidR="00C97FF6" w:rsidRPr="00912156">
        <w:rPr>
          <w:rStyle w:val="Strong"/>
          <w:rFonts w:ascii="Arial" w:hAnsi="Arial" w:cs="Arial"/>
          <w:sz w:val="24"/>
          <w:szCs w:val="24"/>
        </w:rPr>
        <w:t xml:space="preserve"> </w:t>
      </w:r>
      <w:r w:rsidR="007547A8" w:rsidRPr="00912156">
        <w:rPr>
          <w:rStyle w:val="Strong"/>
          <w:rFonts w:ascii="Arial" w:hAnsi="Arial" w:cs="Arial"/>
          <w:sz w:val="24"/>
          <w:szCs w:val="24"/>
        </w:rPr>
        <w:t>THU</w:t>
      </w:r>
      <w:r w:rsidR="00904DC3">
        <w:rPr>
          <w:rStyle w:val="Strong"/>
          <w:rFonts w:ascii="Arial" w:hAnsi="Arial" w:cs="Arial"/>
          <w:sz w:val="24"/>
          <w:szCs w:val="24"/>
        </w:rPr>
        <w:t>RSDAY</w:t>
      </w:r>
      <w:r w:rsidR="007547A8" w:rsidRPr="00912156">
        <w:rPr>
          <w:rStyle w:val="Strong"/>
          <w:rFonts w:ascii="Arial" w:hAnsi="Arial" w:cs="Arial"/>
          <w:sz w:val="24"/>
          <w:szCs w:val="24"/>
        </w:rPr>
        <w:t xml:space="preserve"> </w:t>
      </w:r>
      <w:r w:rsidR="007876B8" w:rsidRPr="007876B8">
        <w:rPr>
          <w:rStyle w:val="Strong"/>
          <w:rFonts w:ascii="Arial" w:hAnsi="Arial" w:cs="Arial"/>
          <w:sz w:val="24"/>
          <w:szCs w:val="24"/>
        </w:rPr>
        <w:t>15 NOV</w:t>
      </w:r>
      <w:r w:rsidR="00904DC3">
        <w:rPr>
          <w:rStyle w:val="Strong"/>
          <w:rFonts w:ascii="Arial" w:hAnsi="Arial" w:cs="Arial"/>
          <w:sz w:val="24"/>
          <w:szCs w:val="24"/>
        </w:rPr>
        <w:t xml:space="preserve"> 20</w:t>
      </w:r>
      <w:r w:rsidR="00E156CD" w:rsidRPr="00912156">
        <w:rPr>
          <w:rStyle w:val="Strong"/>
          <w:rFonts w:ascii="Arial" w:hAnsi="Arial" w:cs="Arial"/>
          <w:sz w:val="24"/>
          <w:szCs w:val="24"/>
        </w:rPr>
        <w:t>1</w:t>
      </w:r>
      <w:r w:rsidR="000D54BE">
        <w:rPr>
          <w:rStyle w:val="Strong"/>
          <w:rFonts w:ascii="Arial" w:hAnsi="Arial" w:cs="Arial"/>
          <w:sz w:val="24"/>
          <w:szCs w:val="24"/>
        </w:rPr>
        <w:t>8</w:t>
      </w:r>
    </w:p>
    <w:p w:rsidR="00C078E1" w:rsidRPr="000F0007" w:rsidRDefault="00C078E1" w:rsidP="00064FC1">
      <w:pPr>
        <w:jc w:val="center"/>
        <w:rPr>
          <w:rStyle w:val="Strong"/>
          <w:rFonts w:ascii="Arial" w:hAnsi="Arial" w:cs="Arial"/>
          <w:sz w:val="24"/>
          <w:szCs w:val="24"/>
          <w:u w:val="single"/>
        </w:rPr>
      </w:pPr>
    </w:p>
    <w:p w:rsidR="00B42AF2" w:rsidRPr="00576C75" w:rsidRDefault="00B42AF2" w:rsidP="00064FC1">
      <w:pPr>
        <w:rPr>
          <w:rFonts w:ascii="Arial" w:hAnsi="Arial" w:cs="Arial"/>
          <w:b/>
          <w:sz w:val="28"/>
          <w:szCs w:val="28"/>
        </w:rPr>
      </w:pPr>
      <w:r w:rsidRPr="00920D90">
        <w:rPr>
          <w:rFonts w:ascii="Arial" w:hAnsi="Arial" w:cs="Arial"/>
          <w:b/>
          <w:sz w:val="28"/>
          <w:szCs w:val="28"/>
        </w:rPr>
        <w:t>Present:</w:t>
      </w:r>
    </w:p>
    <w:p w:rsidR="00B832FA" w:rsidRDefault="00B832FA" w:rsidP="00064FC1">
      <w:pPr>
        <w:rPr>
          <w:rFonts w:ascii="Arial" w:hAnsi="Arial" w:cs="Arial"/>
          <w:b/>
          <w:sz w:val="24"/>
          <w:szCs w:val="24"/>
        </w:rPr>
      </w:pPr>
    </w:p>
    <w:p w:rsidR="00B832FA" w:rsidRDefault="00B832FA" w:rsidP="00064FC1">
      <w:pPr>
        <w:rPr>
          <w:rFonts w:ascii="Arial" w:hAnsi="Arial" w:cs="Arial"/>
          <w:b/>
          <w:sz w:val="24"/>
          <w:szCs w:val="24"/>
        </w:rPr>
      </w:pPr>
      <w:r>
        <w:rPr>
          <w:rFonts w:ascii="Arial" w:hAnsi="Arial" w:cs="Arial"/>
          <w:b/>
          <w:sz w:val="24"/>
          <w:szCs w:val="24"/>
        </w:rPr>
        <w:tab/>
        <w:t>Members:</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Appointment:</w:t>
      </w:r>
    </w:p>
    <w:tbl>
      <w:tblPr>
        <w:tblW w:w="8028" w:type="dxa"/>
        <w:tblInd w:w="720" w:type="dxa"/>
        <w:tblLayout w:type="fixed"/>
        <w:tblLook w:val="0000"/>
      </w:tblPr>
      <w:tblGrid>
        <w:gridCol w:w="3357"/>
        <w:gridCol w:w="4671"/>
      </w:tblGrid>
      <w:tr w:rsidR="00B832FA" w:rsidRPr="000F0007" w:rsidTr="008F6804">
        <w:trPr>
          <w:trHeight w:val="195"/>
        </w:trPr>
        <w:tc>
          <w:tcPr>
            <w:tcW w:w="3357" w:type="dxa"/>
          </w:tcPr>
          <w:p w:rsidR="00B832FA" w:rsidRPr="000F0007" w:rsidRDefault="00B832FA" w:rsidP="008F6804">
            <w:pPr>
              <w:snapToGrid w:val="0"/>
              <w:rPr>
                <w:rFonts w:ascii="Arial" w:hAnsi="Arial" w:cs="Arial"/>
                <w:b/>
                <w:sz w:val="24"/>
                <w:szCs w:val="24"/>
              </w:rPr>
            </w:pPr>
          </w:p>
        </w:tc>
        <w:tc>
          <w:tcPr>
            <w:tcW w:w="4671" w:type="dxa"/>
          </w:tcPr>
          <w:p w:rsidR="00B832FA" w:rsidRPr="000F0007" w:rsidRDefault="00B832FA" w:rsidP="008F6804">
            <w:pPr>
              <w:snapToGrid w:val="0"/>
              <w:rPr>
                <w:rFonts w:ascii="Arial" w:hAnsi="Arial" w:cs="Arial"/>
                <w:b/>
                <w:sz w:val="24"/>
                <w:szCs w:val="24"/>
              </w:rPr>
            </w:pPr>
          </w:p>
        </w:tc>
      </w:tr>
    </w:tbl>
    <w:p w:rsidR="00B832FA" w:rsidRPr="00A12BA1" w:rsidRDefault="00B832FA" w:rsidP="00B832FA">
      <w:pPr>
        <w:jc w:val="both"/>
        <w:rPr>
          <w:rFonts w:ascii="Arial" w:hAnsi="Arial" w:cs="Arial"/>
          <w:sz w:val="24"/>
          <w:szCs w:val="24"/>
        </w:rPr>
      </w:pPr>
      <w:r w:rsidRPr="000F0007">
        <w:rPr>
          <w:rFonts w:ascii="Arial" w:hAnsi="Arial" w:cs="Arial"/>
          <w:sz w:val="24"/>
          <w:szCs w:val="24"/>
        </w:rPr>
        <w:tab/>
        <w:t>J.S. Hollander</w:t>
      </w:r>
      <w:r w:rsidRPr="000F0007">
        <w:rPr>
          <w:rFonts w:ascii="Arial" w:hAnsi="Arial" w:cs="Arial"/>
          <w:sz w:val="24"/>
          <w:szCs w:val="24"/>
        </w:rPr>
        <w:tab/>
      </w:r>
      <w:r w:rsidRPr="000F0007">
        <w:rPr>
          <w:rFonts w:ascii="Arial" w:hAnsi="Arial" w:cs="Arial"/>
          <w:sz w:val="24"/>
          <w:szCs w:val="24"/>
        </w:rPr>
        <w:tab/>
      </w:r>
      <w:r w:rsidRPr="000F0007">
        <w:rPr>
          <w:rFonts w:ascii="Arial" w:hAnsi="Arial" w:cs="Arial"/>
          <w:sz w:val="24"/>
          <w:szCs w:val="24"/>
        </w:rPr>
        <w:tab/>
        <w:t>Trustee – Chair</w:t>
      </w:r>
    </w:p>
    <w:p w:rsidR="00631AE7" w:rsidRDefault="00B832FA" w:rsidP="00B832FA">
      <w:pPr>
        <w:jc w:val="both"/>
        <w:rPr>
          <w:rFonts w:ascii="Arial" w:hAnsi="Arial" w:cs="Arial"/>
          <w:sz w:val="24"/>
          <w:szCs w:val="24"/>
        </w:rPr>
      </w:pPr>
      <w:r w:rsidRPr="000F0007">
        <w:rPr>
          <w:rFonts w:ascii="Arial" w:hAnsi="Arial" w:cs="Arial"/>
          <w:bCs/>
          <w:sz w:val="24"/>
          <w:szCs w:val="24"/>
        </w:rPr>
        <w:tab/>
      </w:r>
      <w:r w:rsidR="00631AE7" w:rsidRPr="009F6DE9">
        <w:rPr>
          <w:rFonts w:ascii="Arial" w:hAnsi="Arial" w:cs="Arial"/>
          <w:sz w:val="24"/>
          <w:szCs w:val="24"/>
        </w:rPr>
        <w:t>H.E. Chamberlain</w:t>
      </w:r>
      <w:r w:rsidR="00631AE7" w:rsidRPr="009F6DE9">
        <w:rPr>
          <w:rFonts w:ascii="Arial" w:hAnsi="Arial" w:cs="Arial"/>
          <w:sz w:val="24"/>
          <w:szCs w:val="24"/>
        </w:rPr>
        <w:tab/>
      </w:r>
      <w:r w:rsidR="00631AE7" w:rsidRPr="009F6DE9">
        <w:rPr>
          <w:rFonts w:ascii="Arial" w:hAnsi="Arial" w:cs="Arial"/>
          <w:sz w:val="24"/>
          <w:szCs w:val="24"/>
        </w:rPr>
        <w:tab/>
      </w:r>
      <w:r w:rsidR="00631AE7" w:rsidRPr="009F6DE9">
        <w:rPr>
          <w:rFonts w:ascii="Arial" w:hAnsi="Arial" w:cs="Arial"/>
          <w:sz w:val="24"/>
          <w:szCs w:val="24"/>
        </w:rPr>
        <w:tab/>
        <w:t>Trustee/Dep Chair</w:t>
      </w:r>
    </w:p>
    <w:p w:rsidR="00B832FA" w:rsidRDefault="00631AE7" w:rsidP="00B832FA">
      <w:pPr>
        <w:jc w:val="both"/>
        <w:rPr>
          <w:rFonts w:ascii="Arial" w:hAnsi="Arial" w:cs="Arial"/>
          <w:sz w:val="24"/>
          <w:szCs w:val="24"/>
        </w:rPr>
      </w:pPr>
      <w:r>
        <w:rPr>
          <w:rFonts w:ascii="Arial" w:hAnsi="Arial" w:cs="Arial"/>
          <w:sz w:val="24"/>
          <w:szCs w:val="24"/>
        </w:rPr>
        <w:tab/>
        <w:t>C.R. Parker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Trustee</w:t>
      </w:r>
      <w:r w:rsidR="00B832FA" w:rsidRPr="000F0007">
        <w:rPr>
          <w:rFonts w:ascii="Arial" w:hAnsi="Arial" w:cs="Arial"/>
          <w:sz w:val="24"/>
          <w:szCs w:val="24"/>
        </w:rPr>
        <w:t xml:space="preserve"> </w:t>
      </w:r>
    </w:p>
    <w:p w:rsidR="007A7A80" w:rsidRDefault="007A7A80" w:rsidP="00A12BA1">
      <w:pPr>
        <w:ind w:firstLine="720"/>
        <w:rPr>
          <w:rFonts w:ascii="Arial" w:hAnsi="Arial" w:cs="Arial"/>
          <w:sz w:val="24"/>
          <w:szCs w:val="24"/>
        </w:rPr>
      </w:pPr>
      <w:r w:rsidRPr="000F0007">
        <w:rPr>
          <w:rFonts w:ascii="Arial" w:hAnsi="Arial" w:cs="Arial"/>
          <w:bCs/>
          <w:sz w:val="24"/>
          <w:szCs w:val="24"/>
        </w:rPr>
        <w:t xml:space="preserve">T.E. McDonald </w:t>
      </w:r>
      <w:r w:rsidRPr="000F0007">
        <w:rPr>
          <w:rFonts w:ascii="Arial" w:hAnsi="Arial" w:cs="Arial"/>
          <w:bCs/>
          <w:sz w:val="24"/>
          <w:szCs w:val="24"/>
        </w:rPr>
        <w:tab/>
      </w:r>
      <w:r w:rsidRPr="000F0007">
        <w:rPr>
          <w:rFonts w:ascii="Arial" w:hAnsi="Arial" w:cs="Arial"/>
          <w:bCs/>
          <w:sz w:val="24"/>
          <w:szCs w:val="24"/>
        </w:rPr>
        <w:tab/>
      </w:r>
      <w:r w:rsidRPr="000F0007">
        <w:rPr>
          <w:rFonts w:ascii="Arial" w:hAnsi="Arial" w:cs="Arial"/>
          <w:bCs/>
          <w:sz w:val="24"/>
          <w:szCs w:val="24"/>
        </w:rPr>
        <w:tab/>
        <w:t>Trustee</w:t>
      </w:r>
      <w:r>
        <w:rPr>
          <w:rFonts w:ascii="Arial" w:hAnsi="Arial" w:cs="Arial"/>
          <w:sz w:val="24"/>
          <w:szCs w:val="24"/>
        </w:rPr>
        <w:t xml:space="preserve"> </w:t>
      </w:r>
    </w:p>
    <w:p w:rsidR="00B832FA" w:rsidRDefault="00C5732E" w:rsidP="00B832FA">
      <w:pPr>
        <w:jc w:val="both"/>
        <w:rPr>
          <w:rFonts w:ascii="Arial" w:hAnsi="Arial" w:cs="Arial"/>
          <w:bCs/>
          <w:sz w:val="24"/>
          <w:szCs w:val="24"/>
        </w:rPr>
      </w:pPr>
      <w:r>
        <w:rPr>
          <w:rFonts w:ascii="Arial" w:hAnsi="Arial" w:cs="Arial"/>
          <w:sz w:val="24"/>
          <w:szCs w:val="24"/>
        </w:rPr>
        <w:tab/>
      </w:r>
      <w:r w:rsidR="00B832FA">
        <w:rPr>
          <w:rFonts w:ascii="Arial" w:hAnsi="Arial" w:cs="Arial"/>
          <w:sz w:val="24"/>
          <w:szCs w:val="24"/>
        </w:rPr>
        <w:t>G. Findon</w:t>
      </w:r>
      <w:r w:rsidR="00B832FA" w:rsidRPr="000F0007">
        <w:rPr>
          <w:rFonts w:ascii="Arial" w:hAnsi="Arial" w:cs="Arial"/>
          <w:bCs/>
          <w:sz w:val="24"/>
          <w:szCs w:val="24"/>
        </w:rPr>
        <w:tab/>
      </w:r>
      <w:r w:rsidR="00B832FA" w:rsidRPr="000F0007">
        <w:rPr>
          <w:rFonts w:ascii="Arial" w:hAnsi="Arial" w:cs="Arial"/>
          <w:bCs/>
          <w:sz w:val="24"/>
          <w:szCs w:val="24"/>
        </w:rPr>
        <w:tab/>
      </w:r>
      <w:r w:rsidR="00B832FA" w:rsidRPr="000F0007">
        <w:rPr>
          <w:rFonts w:ascii="Arial" w:hAnsi="Arial" w:cs="Arial"/>
          <w:bCs/>
          <w:sz w:val="24"/>
          <w:szCs w:val="24"/>
        </w:rPr>
        <w:tab/>
      </w:r>
      <w:r w:rsidR="00B832FA" w:rsidRPr="000F0007">
        <w:rPr>
          <w:rFonts w:ascii="Arial" w:hAnsi="Arial" w:cs="Arial"/>
          <w:bCs/>
          <w:sz w:val="24"/>
          <w:szCs w:val="24"/>
        </w:rPr>
        <w:tab/>
        <w:t>Trustee</w:t>
      </w:r>
      <w:r w:rsidR="00B832FA">
        <w:rPr>
          <w:rFonts w:ascii="Arial" w:hAnsi="Arial" w:cs="Arial"/>
          <w:bCs/>
          <w:sz w:val="24"/>
          <w:szCs w:val="24"/>
        </w:rPr>
        <w:t>/ Treasurer</w:t>
      </w:r>
    </w:p>
    <w:p w:rsidR="000E6C02" w:rsidRDefault="00B832FA" w:rsidP="00B832FA">
      <w:pPr>
        <w:jc w:val="both"/>
        <w:rPr>
          <w:rFonts w:ascii="Arial" w:hAnsi="Arial" w:cs="Arial"/>
          <w:sz w:val="24"/>
          <w:szCs w:val="24"/>
        </w:rPr>
      </w:pPr>
      <w:r>
        <w:rPr>
          <w:rFonts w:ascii="Arial" w:hAnsi="Arial" w:cs="Arial"/>
          <w:bCs/>
          <w:sz w:val="24"/>
          <w:szCs w:val="24"/>
        </w:rPr>
        <w:tab/>
      </w:r>
      <w:r w:rsidR="00205015">
        <w:rPr>
          <w:rFonts w:ascii="Arial" w:hAnsi="Arial" w:cs="Arial"/>
          <w:bCs/>
          <w:sz w:val="24"/>
          <w:szCs w:val="24"/>
        </w:rPr>
        <w:t>S. Telford</w:t>
      </w:r>
      <w:r w:rsidRPr="000F0007">
        <w:rPr>
          <w:rFonts w:ascii="Arial" w:hAnsi="Arial" w:cs="Arial"/>
          <w:sz w:val="24"/>
          <w:szCs w:val="24"/>
        </w:rPr>
        <w:tab/>
      </w:r>
      <w:r w:rsidRPr="000F0007">
        <w:rPr>
          <w:rFonts w:ascii="Arial" w:hAnsi="Arial" w:cs="Arial"/>
          <w:sz w:val="24"/>
          <w:szCs w:val="24"/>
        </w:rPr>
        <w:tab/>
      </w:r>
      <w:r w:rsidRPr="000F0007">
        <w:rPr>
          <w:rFonts w:ascii="Arial" w:hAnsi="Arial" w:cs="Arial"/>
          <w:sz w:val="24"/>
          <w:szCs w:val="24"/>
        </w:rPr>
        <w:tab/>
      </w:r>
      <w:r w:rsidRPr="000F0007">
        <w:rPr>
          <w:rFonts w:ascii="Arial" w:hAnsi="Arial" w:cs="Arial"/>
          <w:sz w:val="24"/>
          <w:szCs w:val="24"/>
        </w:rPr>
        <w:tab/>
        <w:t>Secretary</w:t>
      </w:r>
    </w:p>
    <w:p w:rsidR="00B832FA" w:rsidRDefault="00551608" w:rsidP="00B832FA">
      <w:pPr>
        <w:jc w:val="both"/>
        <w:rPr>
          <w:rFonts w:ascii="Arial" w:hAnsi="Arial" w:cs="Arial"/>
          <w:sz w:val="24"/>
          <w:szCs w:val="24"/>
        </w:rPr>
      </w:pPr>
      <w:r>
        <w:rPr>
          <w:rFonts w:ascii="Arial" w:hAnsi="Arial" w:cs="Arial"/>
          <w:sz w:val="24"/>
          <w:szCs w:val="24"/>
        </w:rPr>
        <w:tab/>
        <w:t>F. Cotterill-Walker</w:t>
      </w:r>
      <w:r>
        <w:rPr>
          <w:rFonts w:ascii="Arial" w:hAnsi="Arial" w:cs="Arial"/>
          <w:sz w:val="24"/>
          <w:szCs w:val="24"/>
        </w:rPr>
        <w:tab/>
      </w:r>
      <w:r>
        <w:rPr>
          <w:rFonts w:ascii="Arial" w:hAnsi="Arial" w:cs="Arial"/>
          <w:sz w:val="24"/>
          <w:szCs w:val="24"/>
        </w:rPr>
        <w:tab/>
      </w:r>
      <w:r>
        <w:rPr>
          <w:rFonts w:ascii="Arial" w:hAnsi="Arial" w:cs="Arial"/>
          <w:sz w:val="24"/>
          <w:szCs w:val="24"/>
        </w:rPr>
        <w:tab/>
        <w:t>Dep Secretary</w:t>
      </w:r>
    </w:p>
    <w:p w:rsidR="00551608" w:rsidRDefault="00551608" w:rsidP="00B832FA">
      <w:pPr>
        <w:jc w:val="both"/>
        <w:rPr>
          <w:rFonts w:ascii="Arial" w:hAnsi="Arial" w:cs="Arial"/>
          <w:sz w:val="24"/>
          <w:szCs w:val="24"/>
        </w:rPr>
      </w:pPr>
    </w:p>
    <w:p w:rsidR="00B832FA" w:rsidRPr="00576C75" w:rsidRDefault="00B832FA" w:rsidP="00B832FA">
      <w:pPr>
        <w:jc w:val="both"/>
        <w:rPr>
          <w:rFonts w:ascii="Arial" w:hAnsi="Arial" w:cs="Arial"/>
          <w:b/>
          <w:sz w:val="28"/>
          <w:szCs w:val="28"/>
        </w:rPr>
      </w:pPr>
      <w:r w:rsidRPr="00920D90">
        <w:rPr>
          <w:rFonts w:ascii="Arial" w:hAnsi="Arial" w:cs="Arial"/>
          <w:b/>
          <w:sz w:val="28"/>
          <w:szCs w:val="28"/>
        </w:rPr>
        <w:t>Apologies:</w:t>
      </w:r>
    </w:p>
    <w:p w:rsidR="00B832FA" w:rsidRDefault="00B832FA" w:rsidP="007A7A80">
      <w:pPr>
        <w:jc w:val="both"/>
        <w:rPr>
          <w:rFonts w:ascii="Arial" w:hAnsi="Arial" w:cs="Arial"/>
          <w:sz w:val="24"/>
          <w:szCs w:val="24"/>
        </w:rPr>
      </w:pPr>
    </w:p>
    <w:p w:rsidR="007A7A80" w:rsidRDefault="007A7A80" w:rsidP="007A7A80">
      <w:pPr>
        <w:jc w:val="both"/>
        <w:rPr>
          <w:rFonts w:ascii="Arial" w:hAnsi="Arial" w:cs="Arial"/>
          <w:sz w:val="24"/>
          <w:szCs w:val="24"/>
        </w:rPr>
      </w:pPr>
      <w:r>
        <w:rPr>
          <w:rFonts w:ascii="Arial" w:hAnsi="Arial" w:cs="Arial"/>
          <w:sz w:val="24"/>
          <w:szCs w:val="24"/>
        </w:rPr>
        <w:tab/>
        <w:t>T.</w:t>
      </w:r>
      <w:r w:rsidR="00904DC3">
        <w:rPr>
          <w:rFonts w:ascii="Arial" w:hAnsi="Arial" w:cs="Arial"/>
          <w:sz w:val="24"/>
          <w:szCs w:val="24"/>
        </w:rPr>
        <w:t>G.</w:t>
      </w:r>
      <w:r>
        <w:rPr>
          <w:rFonts w:ascii="Arial" w:hAnsi="Arial" w:cs="Arial"/>
          <w:sz w:val="24"/>
          <w:szCs w:val="24"/>
        </w:rPr>
        <w:t xml:space="preserve"> Hart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Trustee</w:t>
      </w:r>
    </w:p>
    <w:p w:rsidR="00551608" w:rsidRDefault="00551608" w:rsidP="007A7A80">
      <w:pPr>
        <w:jc w:val="both"/>
        <w:rPr>
          <w:rFonts w:ascii="Arial" w:hAnsi="Arial" w:cs="Arial"/>
          <w:sz w:val="24"/>
          <w:szCs w:val="24"/>
        </w:rPr>
      </w:pPr>
      <w:r>
        <w:rPr>
          <w:rFonts w:ascii="Arial" w:hAnsi="Arial" w:cs="Arial"/>
          <w:sz w:val="24"/>
          <w:szCs w:val="24"/>
        </w:rPr>
        <w:tab/>
      </w:r>
      <w:r w:rsidRPr="00551608">
        <w:rPr>
          <w:rFonts w:ascii="Arial" w:hAnsi="Arial" w:cs="Arial"/>
          <w:sz w:val="24"/>
          <w:szCs w:val="24"/>
        </w:rPr>
        <w:t>G. Hinch</w:t>
      </w:r>
      <w:r w:rsidRPr="00551608">
        <w:rPr>
          <w:rFonts w:ascii="Arial" w:hAnsi="Arial" w:cs="Arial"/>
          <w:sz w:val="24"/>
          <w:szCs w:val="24"/>
        </w:rPr>
        <w:tab/>
      </w:r>
      <w:r w:rsidRPr="00551608">
        <w:rPr>
          <w:rFonts w:ascii="Arial" w:hAnsi="Arial" w:cs="Arial"/>
          <w:sz w:val="24"/>
          <w:szCs w:val="24"/>
        </w:rPr>
        <w:tab/>
      </w:r>
      <w:r w:rsidRPr="00551608">
        <w:rPr>
          <w:rFonts w:ascii="Arial" w:hAnsi="Arial" w:cs="Arial"/>
          <w:sz w:val="24"/>
          <w:szCs w:val="24"/>
        </w:rPr>
        <w:tab/>
      </w:r>
      <w:r w:rsidRPr="00551608">
        <w:rPr>
          <w:rFonts w:ascii="Arial" w:hAnsi="Arial" w:cs="Arial"/>
          <w:sz w:val="24"/>
          <w:szCs w:val="24"/>
        </w:rPr>
        <w:tab/>
        <w:t>Trustee</w:t>
      </w:r>
    </w:p>
    <w:p w:rsidR="00551608" w:rsidRPr="00551608" w:rsidRDefault="00551608" w:rsidP="00551608">
      <w:pPr>
        <w:ind w:firstLine="720"/>
      </w:pPr>
      <w:r>
        <w:rPr>
          <w:rFonts w:ascii="Arial" w:hAnsi="Arial" w:cs="Arial"/>
          <w:bCs/>
          <w:sz w:val="24"/>
          <w:szCs w:val="24"/>
        </w:rPr>
        <w:t>P.M. Hayward</w:t>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Trustee </w:t>
      </w:r>
    </w:p>
    <w:p w:rsidR="00DC14AA" w:rsidRDefault="00D15461" w:rsidP="00205015">
      <w:pPr>
        <w:ind w:firstLine="720"/>
        <w:jc w:val="both"/>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p>
    <w:p w:rsidR="00B832FA" w:rsidRPr="008540DD" w:rsidRDefault="00B832FA" w:rsidP="008540DD">
      <w:pPr>
        <w:jc w:val="both"/>
        <w:rPr>
          <w:rFonts w:ascii="Arial" w:hAnsi="Arial" w:cs="Arial"/>
          <w:bCs/>
          <w:sz w:val="24"/>
          <w:szCs w:val="24"/>
        </w:rPr>
      </w:pPr>
      <w:r w:rsidRPr="00B832FA">
        <w:rPr>
          <w:rFonts w:ascii="Arial" w:hAnsi="Arial" w:cs="Arial"/>
          <w:i/>
          <w:sz w:val="24"/>
          <w:szCs w:val="24"/>
        </w:rPr>
        <w:t xml:space="preserve">Moved:  </w:t>
      </w:r>
      <w:r w:rsidR="00904DC3" w:rsidRPr="00551608">
        <w:rPr>
          <w:rFonts w:ascii="Arial" w:hAnsi="Arial" w:cs="Arial"/>
          <w:i/>
          <w:sz w:val="24"/>
          <w:szCs w:val="24"/>
        </w:rPr>
        <w:t>T</w:t>
      </w:r>
      <w:r w:rsidR="007A7A80" w:rsidRPr="00551608">
        <w:rPr>
          <w:rFonts w:ascii="Arial" w:hAnsi="Arial" w:cs="Arial"/>
          <w:i/>
          <w:sz w:val="24"/>
          <w:szCs w:val="24"/>
        </w:rPr>
        <w:t xml:space="preserve">.E. </w:t>
      </w:r>
      <w:r w:rsidR="00904DC3" w:rsidRPr="00551608">
        <w:rPr>
          <w:rFonts w:ascii="Arial" w:hAnsi="Arial" w:cs="Arial"/>
          <w:i/>
          <w:sz w:val="24"/>
          <w:szCs w:val="24"/>
        </w:rPr>
        <w:t>McDonald</w:t>
      </w:r>
      <w:r w:rsidRPr="00B832FA">
        <w:rPr>
          <w:rFonts w:ascii="Arial" w:hAnsi="Arial" w:cs="Arial"/>
          <w:i/>
          <w:sz w:val="24"/>
          <w:szCs w:val="24"/>
        </w:rPr>
        <w:tab/>
      </w:r>
      <w:r w:rsidR="00F45B07">
        <w:rPr>
          <w:rFonts w:ascii="Arial" w:hAnsi="Arial" w:cs="Arial"/>
          <w:i/>
          <w:sz w:val="24"/>
          <w:szCs w:val="24"/>
        </w:rPr>
        <w:t xml:space="preserve"> </w:t>
      </w:r>
      <w:r w:rsidR="0032280E">
        <w:rPr>
          <w:rFonts w:ascii="Arial" w:hAnsi="Arial" w:cs="Arial"/>
          <w:i/>
          <w:sz w:val="24"/>
          <w:szCs w:val="24"/>
        </w:rPr>
        <w:tab/>
      </w:r>
      <w:r w:rsidRPr="00B832FA">
        <w:rPr>
          <w:rFonts w:ascii="Arial" w:hAnsi="Arial" w:cs="Arial"/>
          <w:i/>
          <w:sz w:val="24"/>
          <w:szCs w:val="24"/>
        </w:rPr>
        <w:t xml:space="preserve">Seconded:  </w:t>
      </w:r>
      <w:r w:rsidR="00551608">
        <w:rPr>
          <w:rFonts w:ascii="Arial" w:hAnsi="Arial" w:cs="Arial"/>
          <w:i/>
          <w:sz w:val="24"/>
          <w:szCs w:val="24"/>
        </w:rPr>
        <w:t>G. Findon</w:t>
      </w:r>
      <w:r w:rsidR="007A7A80">
        <w:rPr>
          <w:rFonts w:ascii="Arial" w:hAnsi="Arial" w:cs="Arial"/>
          <w:sz w:val="24"/>
          <w:szCs w:val="24"/>
        </w:rPr>
        <w:tab/>
      </w:r>
      <w:r w:rsidRPr="00B832FA">
        <w:rPr>
          <w:rFonts w:ascii="Arial" w:hAnsi="Arial" w:cs="Arial"/>
          <w:b/>
          <w:sz w:val="24"/>
          <w:szCs w:val="24"/>
        </w:rPr>
        <w:t>Carried</w:t>
      </w:r>
    </w:p>
    <w:p w:rsidR="00B42AF2" w:rsidRPr="0042334A" w:rsidRDefault="00B42AF2" w:rsidP="0042334A">
      <w:pPr>
        <w:ind w:firstLine="720"/>
        <w:jc w:val="both"/>
        <w:rPr>
          <w:rFonts w:ascii="Arial" w:hAnsi="Arial" w:cs="Arial"/>
          <w:sz w:val="24"/>
          <w:szCs w:val="24"/>
        </w:rPr>
      </w:pPr>
    </w:p>
    <w:tbl>
      <w:tblPr>
        <w:tblW w:w="8028" w:type="dxa"/>
        <w:tblInd w:w="720" w:type="dxa"/>
        <w:tblLayout w:type="fixed"/>
        <w:tblLook w:val="0000"/>
      </w:tblPr>
      <w:tblGrid>
        <w:gridCol w:w="3357"/>
        <w:gridCol w:w="4671"/>
      </w:tblGrid>
      <w:tr w:rsidR="0042334A" w:rsidRPr="000F0007">
        <w:trPr>
          <w:trHeight w:val="195"/>
        </w:trPr>
        <w:tc>
          <w:tcPr>
            <w:tcW w:w="3357" w:type="dxa"/>
          </w:tcPr>
          <w:p w:rsidR="0042334A" w:rsidRPr="000F0007" w:rsidRDefault="0042334A" w:rsidP="00064FC1">
            <w:pPr>
              <w:snapToGrid w:val="0"/>
              <w:rPr>
                <w:rFonts w:ascii="Arial" w:hAnsi="Arial" w:cs="Arial"/>
                <w:b/>
                <w:sz w:val="24"/>
                <w:szCs w:val="24"/>
              </w:rPr>
            </w:pPr>
          </w:p>
        </w:tc>
        <w:tc>
          <w:tcPr>
            <w:tcW w:w="4671" w:type="dxa"/>
          </w:tcPr>
          <w:p w:rsidR="0042334A" w:rsidRPr="000F0007" w:rsidRDefault="0042334A" w:rsidP="00064FC1">
            <w:pPr>
              <w:snapToGrid w:val="0"/>
              <w:rPr>
                <w:rFonts w:ascii="Arial" w:hAnsi="Arial" w:cs="Arial"/>
                <w:b/>
                <w:sz w:val="24"/>
                <w:szCs w:val="24"/>
              </w:rPr>
            </w:pPr>
          </w:p>
        </w:tc>
      </w:tr>
    </w:tbl>
    <w:p w:rsidR="00785D3E" w:rsidRPr="00985E32" w:rsidRDefault="00265D82" w:rsidP="00785D3E">
      <w:pPr>
        <w:rPr>
          <w:rFonts w:ascii="Arial" w:hAnsi="Arial" w:cs="Arial"/>
          <w:b/>
          <w:sz w:val="28"/>
          <w:szCs w:val="28"/>
        </w:rPr>
      </w:pPr>
      <w:r w:rsidRPr="00985E32">
        <w:rPr>
          <w:rFonts w:ascii="Arial" w:hAnsi="Arial" w:cs="Arial"/>
          <w:b/>
          <w:sz w:val="28"/>
          <w:szCs w:val="28"/>
        </w:rPr>
        <w:t>Item One</w:t>
      </w:r>
      <w:r w:rsidR="00B42AF2" w:rsidRPr="00985E32">
        <w:rPr>
          <w:rFonts w:ascii="Arial" w:hAnsi="Arial" w:cs="Arial"/>
          <w:b/>
          <w:sz w:val="28"/>
          <w:szCs w:val="28"/>
        </w:rPr>
        <w:t>:</w:t>
      </w:r>
      <w:r w:rsidR="00B42AF2" w:rsidRPr="00985E32">
        <w:rPr>
          <w:rFonts w:ascii="Arial" w:hAnsi="Arial" w:cs="Arial"/>
          <w:b/>
          <w:sz w:val="28"/>
          <w:szCs w:val="28"/>
        </w:rPr>
        <w:tab/>
      </w:r>
      <w:r w:rsidR="00785D3E" w:rsidRPr="00985E32">
        <w:rPr>
          <w:rFonts w:ascii="Arial" w:hAnsi="Arial" w:cs="Arial"/>
          <w:b/>
          <w:sz w:val="28"/>
          <w:szCs w:val="28"/>
        </w:rPr>
        <w:t>Opening</w:t>
      </w:r>
    </w:p>
    <w:p w:rsidR="00517676" w:rsidRDefault="004B1584" w:rsidP="00785D3E">
      <w:pPr>
        <w:rPr>
          <w:rFonts w:ascii="Arial" w:hAnsi="Arial" w:cs="Arial"/>
          <w:sz w:val="24"/>
          <w:szCs w:val="24"/>
        </w:rPr>
      </w:pPr>
      <w:r w:rsidRPr="000F0007">
        <w:rPr>
          <w:rFonts w:ascii="Arial" w:hAnsi="Arial" w:cs="Arial"/>
          <w:sz w:val="24"/>
          <w:szCs w:val="24"/>
        </w:rPr>
        <w:t xml:space="preserve">The </w:t>
      </w:r>
      <w:r w:rsidR="00C3126F" w:rsidRPr="000F0007">
        <w:rPr>
          <w:rFonts w:ascii="Arial" w:hAnsi="Arial" w:cs="Arial"/>
          <w:sz w:val="24"/>
          <w:szCs w:val="24"/>
        </w:rPr>
        <w:t>Chairman</w:t>
      </w:r>
      <w:r w:rsidRPr="000F0007">
        <w:rPr>
          <w:rFonts w:ascii="Arial" w:hAnsi="Arial" w:cs="Arial"/>
          <w:sz w:val="24"/>
          <w:szCs w:val="24"/>
        </w:rPr>
        <w:t xml:space="preserve"> declared the</w:t>
      </w:r>
      <w:r w:rsidR="00175C45" w:rsidRPr="000F0007">
        <w:rPr>
          <w:rFonts w:ascii="Arial" w:hAnsi="Arial" w:cs="Arial"/>
          <w:sz w:val="24"/>
          <w:szCs w:val="24"/>
        </w:rPr>
        <w:t xml:space="preserve"> </w:t>
      </w:r>
      <w:r w:rsidR="00ED7983" w:rsidRPr="000F0007">
        <w:rPr>
          <w:rFonts w:ascii="Arial" w:hAnsi="Arial" w:cs="Arial"/>
          <w:sz w:val="24"/>
          <w:szCs w:val="24"/>
        </w:rPr>
        <w:t>meeting of the RNZE Charitable Trust Board open</w:t>
      </w:r>
      <w:r w:rsidRPr="000F0007">
        <w:rPr>
          <w:rFonts w:ascii="Arial" w:hAnsi="Arial" w:cs="Arial"/>
          <w:sz w:val="24"/>
          <w:szCs w:val="24"/>
        </w:rPr>
        <w:t xml:space="preserve"> at</w:t>
      </w:r>
      <w:r w:rsidR="007F1E6E" w:rsidRPr="000F0007">
        <w:rPr>
          <w:rFonts w:ascii="Arial" w:hAnsi="Arial" w:cs="Arial"/>
          <w:sz w:val="24"/>
          <w:szCs w:val="24"/>
        </w:rPr>
        <w:t xml:space="preserve"> </w:t>
      </w:r>
      <w:r w:rsidR="00904565" w:rsidRPr="000F0007">
        <w:rPr>
          <w:rFonts w:ascii="Arial" w:hAnsi="Arial" w:cs="Arial"/>
          <w:sz w:val="24"/>
          <w:szCs w:val="24"/>
        </w:rPr>
        <w:t>1</w:t>
      </w:r>
      <w:r w:rsidR="001530EC" w:rsidRPr="000F0007">
        <w:rPr>
          <w:rFonts w:ascii="Arial" w:hAnsi="Arial" w:cs="Arial"/>
          <w:sz w:val="24"/>
          <w:szCs w:val="24"/>
        </w:rPr>
        <w:t>4</w:t>
      </w:r>
      <w:r w:rsidR="007A7A80">
        <w:rPr>
          <w:rFonts w:ascii="Arial" w:hAnsi="Arial" w:cs="Arial"/>
          <w:sz w:val="24"/>
          <w:szCs w:val="24"/>
        </w:rPr>
        <w:t>0</w:t>
      </w:r>
      <w:r w:rsidR="00AA3F66">
        <w:rPr>
          <w:rFonts w:ascii="Arial" w:hAnsi="Arial" w:cs="Arial"/>
          <w:sz w:val="24"/>
          <w:szCs w:val="24"/>
        </w:rPr>
        <w:t>0</w:t>
      </w:r>
      <w:r w:rsidR="00C3126F" w:rsidRPr="000F0007">
        <w:rPr>
          <w:rFonts w:ascii="Arial" w:hAnsi="Arial" w:cs="Arial"/>
          <w:sz w:val="24"/>
          <w:szCs w:val="24"/>
        </w:rPr>
        <w:t>hrs</w:t>
      </w:r>
      <w:r w:rsidR="006639E8" w:rsidRPr="000F0007">
        <w:rPr>
          <w:rFonts w:ascii="Arial" w:hAnsi="Arial" w:cs="Arial"/>
          <w:sz w:val="24"/>
          <w:szCs w:val="24"/>
        </w:rPr>
        <w:t xml:space="preserve"> and welcomed all </w:t>
      </w:r>
      <w:r w:rsidR="00285D16" w:rsidRPr="000F0007">
        <w:rPr>
          <w:rFonts w:ascii="Arial" w:hAnsi="Arial" w:cs="Arial"/>
          <w:sz w:val="24"/>
          <w:szCs w:val="24"/>
        </w:rPr>
        <w:t xml:space="preserve">members </w:t>
      </w:r>
      <w:r w:rsidR="00ED7983" w:rsidRPr="000F0007">
        <w:rPr>
          <w:rFonts w:ascii="Arial" w:hAnsi="Arial" w:cs="Arial"/>
          <w:sz w:val="24"/>
          <w:szCs w:val="24"/>
        </w:rPr>
        <w:t>present</w:t>
      </w:r>
      <w:r w:rsidR="00336DE8" w:rsidRPr="000F0007">
        <w:rPr>
          <w:rFonts w:ascii="Arial" w:hAnsi="Arial" w:cs="Arial"/>
          <w:sz w:val="24"/>
          <w:szCs w:val="24"/>
        </w:rPr>
        <w:t>.</w:t>
      </w:r>
      <w:r w:rsidR="001530EC" w:rsidRPr="000F0007">
        <w:rPr>
          <w:rFonts w:ascii="Arial" w:hAnsi="Arial" w:cs="Arial"/>
          <w:sz w:val="24"/>
          <w:szCs w:val="24"/>
        </w:rPr>
        <w:t xml:space="preserve"> </w:t>
      </w:r>
    </w:p>
    <w:p w:rsidR="00785D3E" w:rsidRPr="00785D3E" w:rsidRDefault="00785D3E" w:rsidP="00785D3E">
      <w:pPr>
        <w:rPr>
          <w:rFonts w:ascii="Arial" w:hAnsi="Arial" w:cs="Arial"/>
          <w:i/>
          <w:sz w:val="24"/>
          <w:szCs w:val="24"/>
        </w:rPr>
      </w:pPr>
      <w:r w:rsidRPr="00785D3E">
        <w:rPr>
          <w:rFonts w:ascii="Arial" w:hAnsi="Arial" w:cs="Arial"/>
          <w:i/>
          <w:sz w:val="24"/>
          <w:szCs w:val="24"/>
        </w:rPr>
        <w:tab/>
      </w:r>
      <w:r w:rsidRPr="00785D3E">
        <w:rPr>
          <w:rFonts w:ascii="Arial" w:hAnsi="Arial" w:cs="Arial"/>
          <w:i/>
          <w:sz w:val="24"/>
          <w:szCs w:val="24"/>
        </w:rPr>
        <w:tab/>
      </w:r>
      <w:r w:rsidRPr="00785D3E">
        <w:rPr>
          <w:rFonts w:ascii="Arial" w:hAnsi="Arial" w:cs="Arial"/>
          <w:i/>
          <w:sz w:val="24"/>
          <w:szCs w:val="24"/>
        </w:rPr>
        <w:tab/>
      </w:r>
      <w:r w:rsidRPr="00785D3E">
        <w:rPr>
          <w:rFonts w:ascii="Arial" w:hAnsi="Arial" w:cs="Arial"/>
          <w:i/>
          <w:sz w:val="24"/>
          <w:szCs w:val="24"/>
        </w:rPr>
        <w:tab/>
      </w:r>
      <w:r w:rsidRPr="00785D3E">
        <w:rPr>
          <w:rFonts w:ascii="Arial" w:hAnsi="Arial" w:cs="Arial"/>
          <w:i/>
          <w:sz w:val="24"/>
          <w:szCs w:val="24"/>
        </w:rPr>
        <w:tab/>
      </w:r>
      <w:r w:rsidRPr="00785D3E">
        <w:rPr>
          <w:rFonts w:ascii="Arial" w:hAnsi="Arial" w:cs="Arial"/>
          <w:i/>
          <w:sz w:val="24"/>
          <w:szCs w:val="24"/>
        </w:rPr>
        <w:tab/>
      </w:r>
      <w:r w:rsidRPr="00785D3E">
        <w:rPr>
          <w:rFonts w:ascii="Arial" w:hAnsi="Arial" w:cs="Arial"/>
          <w:i/>
          <w:sz w:val="24"/>
          <w:szCs w:val="24"/>
        </w:rPr>
        <w:tab/>
      </w:r>
    </w:p>
    <w:p w:rsidR="00785D3E" w:rsidRPr="00985E32" w:rsidRDefault="00F551C3" w:rsidP="00785D3E">
      <w:pPr>
        <w:rPr>
          <w:rFonts w:ascii="Arial" w:hAnsi="Arial" w:cs="Arial"/>
          <w:b/>
          <w:sz w:val="28"/>
          <w:szCs w:val="28"/>
        </w:rPr>
      </w:pPr>
      <w:r w:rsidRPr="00985E32">
        <w:rPr>
          <w:rFonts w:ascii="Arial" w:hAnsi="Arial" w:cs="Arial"/>
          <w:b/>
          <w:sz w:val="28"/>
          <w:szCs w:val="28"/>
        </w:rPr>
        <w:t>Item Two:</w:t>
      </w:r>
      <w:r w:rsidR="00785D3E" w:rsidRPr="00985E32">
        <w:rPr>
          <w:rFonts w:ascii="Arial" w:hAnsi="Arial" w:cs="Arial"/>
          <w:sz w:val="28"/>
          <w:szCs w:val="28"/>
        </w:rPr>
        <w:t xml:space="preserve">  </w:t>
      </w:r>
      <w:r w:rsidR="00785D3E" w:rsidRPr="00985E32">
        <w:rPr>
          <w:rFonts w:ascii="Arial" w:hAnsi="Arial" w:cs="Arial"/>
          <w:b/>
          <w:sz w:val="28"/>
          <w:szCs w:val="28"/>
        </w:rPr>
        <w:t>Approval of the Previous Minutes</w:t>
      </w:r>
    </w:p>
    <w:p w:rsidR="00785D3E" w:rsidRDefault="00785D3E" w:rsidP="00785D3E">
      <w:pPr>
        <w:rPr>
          <w:rFonts w:ascii="Arial" w:hAnsi="Arial" w:cs="Arial"/>
          <w:sz w:val="24"/>
          <w:szCs w:val="24"/>
        </w:rPr>
      </w:pPr>
      <w:r w:rsidRPr="00064FC1">
        <w:rPr>
          <w:rFonts w:ascii="Arial" w:hAnsi="Arial" w:cs="Arial"/>
          <w:sz w:val="24"/>
          <w:szCs w:val="24"/>
        </w:rPr>
        <w:t xml:space="preserve">Trustees reviewed the minutes of the previous meeting held on </w:t>
      </w:r>
      <w:r w:rsidR="007A7A80" w:rsidRPr="009F6DE9">
        <w:rPr>
          <w:rFonts w:ascii="Arial" w:hAnsi="Arial" w:cs="Arial"/>
          <w:sz w:val="24"/>
          <w:szCs w:val="24"/>
        </w:rPr>
        <w:t>1</w:t>
      </w:r>
      <w:r w:rsidR="00551608">
        <w:rPr>
          <w:rFonts w:ascii="Arial" w:hAnsi="Arial" w:cs="Arial"/>
          <w:sz w:val="24"/>
          <w:szCs w:val="24"/>
        </w:rPr>
        <w:t>6 Aug</w:t>
      </w:r>
      <w:r w:rsidR="00631AE7">
        <w:rPr>
          <w:rFonts w:ascii="Arial" w:hAnsi="Arial" w:cs="Arial"/>
          <w:sz w:val="24"/>
          <w:szCs w:val="24"/>
        </w:rPr>
        <w:t xml:space="preserve"> </w:t>
      </w:r>
      <w:r w:rsidR="00EB082A">
        <w:rPr>
          <w:rFonts w:ascii="Arial" w:hAnsi="Arial" w:cs="Arial"/>
          <w:sz w:val="24"/>
          <w:szCs w:val="24"/>
        </w:rPr>
        <w:t>18</w:t>
      </w:r>
      <w:r w:rsidRPr="00064FC1">
        <w:rPr>
          <w:rFonts w:ascii="Arial" w:hAnsi="Arial" w:cs="Arial"/>
          <w:sz w:val="24"/>
          <w:szCs w:val="24"/>
        </w:rPr>
        <w:t xml:space="preserve"> as circulated and these minutes were confirmed as a true and accurate record of that meeting.</w:t>
      </w:r>
      <w:r w:rsidR="00F45B07">
        <w:rPr>
          <w:rFonts w:ascii="Arial" w:hAnsi="Arial" w:cs="Arial"/>
          <w:sz w:val="24"/>
          <w:szCs w:val="24"/>
        </w:rPr>
        <w:t xml:space="preserve"> </w:t>
      </w:r>
    </w:p>
    <w:p w:rsidR="00755101" w:rsidRPr="00F45B07" w:rsidRDefault="00755101" w:rsidP="00785D3E">
      <w:pPr>
        <w:rPr>
          <w:rFonts w:ascii="Arial" w:hAnsi="Arial" w:cs="Arial"/>
          <w:sz w:val="24"/>
          <w:szCs w:val="24"/>
        </w:rPr>
      </w:pPr>
    </w:p>
    <w:p w:rsidR="00785D3E" w:rsidRPr="00830002" w:rsidRDefault="00785D3E" w:rsidP="0032280E">
      <w:pPr>
        <w:tabs>
          <w:tab w:val="left" w:pos="993"/>
        </w:tabs>
        <w:rPr>
          <w:rFonts w:ascii="Arial" w:hAnsi="Arial" w:cs="Arial"/>
          <w:sz w:val="24"/>
          <w:szCs w:val="24"/>
        </w:rPr>
      </w:pPr>
      <w:r w:rsidRPr="00785D3E">
        <w:rPr>
          <w:rFonts w:ascii="Arial" w:hAnsi="Arial" w:cs="Arial"/>
          <w:i/>
          <w:sz w:val="24"/>
          <w:szCs w:val="24"/>
        </w:rPr>
        <w:t>Moved:</w:t>
      </w:r>
      <w:r w:rsidR="0032280E">
        <w:rPr>
          <w:rFonts w:ascii="Arial" w:hAnsi="Arial" w:cs="Arial"/>
          <w:i/>
          <w:sz w:val="24"/>
          <w:szCs w:val="24"/>
        </w:rPr>
        <w:t xml:space="preserve">   </w:t>
      </w:r>
      <w:r w:rsidR="00551608" w:rsidRPr="00551608">
        <w:rPr>
          <w:rFonts w:ascii="Arial" w:hAnsi="Arial" w:cs="Arial"/>
          <w:i/>
          <w:sz w:val="24"/>
          <w:szCs w:val="24"/>
        </w:rPr>
        <w:t>C. Parker</w:t>
      </w:r>
      <w:r w:rsidRPr="00785D3E">
        <w:rPr>
          <w:rFonts w:ascii="Arial" w:hAnsi="Arial" w:cs="Arial"/>
          <w:i/>
          <w:sz w:val="24"/>
          <w:szCs w:val="24"/>
        </w:rPr>
        <w:tab/>
      </w:r>
      <w:r w:rsidR="0032280E">
        <w:rPr>
          <w:rFonts w:ascii="Arial" w:hAnsi="Arial" w:cs="Arial"/>
          <w:i/>
          <w:sz w:val="24"/>
          <w:szCs w:val="24"/>
        </w:rPr>
        <w:tab/>
      </w:r>
      <w:r w:rsidRPr="00785D3E">
        <w:rPr>
          <w:rFonts w:ascii="Arial" w:hAnsi="Arial" w:cs="Arial"/>
          <w:i/>
          <w:sz w:val="24"/>
          <w:szCs w:val="24"/>
        </w:rPr>
        <w:tab/>
      </w:r>
      <w:r w:rsidR="00265D82" w:rsidRPr="00785D3E">
        <w:rPr>
          <w:rFonts w:ascii="Arial" w:hAnsi="Arial" w:cs="Arial"/>
          <w:i/>
          <w:sz w:val="24"/>
          <w:szCs w:val="24"/>
        </w:rPr>
        <w:t>Seconded</w:t>
      </w:r>
      <w:r w:rsidRPr="00785D3E">
        <w:rPr>
          <w:rFonts w:ascii="Arial" w:hAnsi="Arial" w:cs="Arial"/>
          <w:i/>
          <w:sz w:val="24"/>
          <w:szCs w:val="24"/>
        </w:rPr>
        <w:t xml:space="preserve">:  </w:t>
      </w:r>
      <w:r w:rsidR="00551608" w:rsidRPr="00551608">
        <w:rPr>
          <w:rFonts w:ascii="Arial" w:hAnsi="Arial" w:cs="Arial"/>
          <w:bCs/>
          <w:i/>
          <w:sz w:val="24"/>
          <w:szCs w:val="24"/>
        </w:rPr>
        <w:t>H.E. Chamberla</w:t>
      </w:r>
      <w:r w:rsidR="00551608">
        <w:rPr>
          <w:rFonts w:ascii="Arial" w:hAnsi="Arial" w:cs="Arial"/>
          <w:bCs/>
          <w:i/>
          <w:sz w:val="24"/>
          <w:szCs w:val="24"/>
        </w:rPr>
        <w:t>i</w:t>
      </w:r>
      <w:r w:rsidR="00551608" w:rsidRPr="00551608">
        <w:rPr>
          <w:rFonts w:ascii="Arial" w:hAnsi="Arial" w:cs="Arial"/>
          <w:bCs/>
          <w:i/>
          <w:sz w:val="24"/>
          <w:szCs w:val="24"/>
        </w:rPr>
        <w:t>n</w:t>
      </w:r>
      <w:r w:rsidR="00904DC3">
        <w:rPr>
          <w:rFonts w:ascii="Arial" w:hAnsi="Arial" w:cs="Arial"/>
          <w:i/>
          <w:sz w:val="24"/>
          <w:szCs w:val="24"/>
        </w:rPr>
        <w:tab/>
      </w:r>
      <w:r w:rsidR="00830002" w:rsidRPr="00830002">
        <w:rPr>
          <w:rFonts w:ascii="Arial" w:hAnsi="Arial" w:cs="Arial"/>
          <w:b/>
          <w:sz w:val="24"/>
          <w:szCs w:val="24"/>
        </w:rPr>
        <w:t>Carried</w:t>
      </w:r>
    </w:p>
    <w:p w:rsidR="00785D3E" w:rsidRDefault="00785D3E" w:rsidP="00785D3E">
      <w:pPr>
        <w:rPr>
          <w:rFonts w:ascii="Arial" w:hAnsi="Arial" w:cs="Arial"/>
          <w:i/>
          <w:sz w:val="24"/>
          <w:szCs w:val="24"/>
        </w:rPr>
      </w:pPr>
      <w:r w:rsidRPr="00785D3E">
        <w:rPr>
          <w:rFonts w:ascii="Arial" w:hAnsi="Arial" w:cs="Arial"/>
          <w:i/>
          <w:sz w:val="24"/>
          <w:szCs w:val="24"/>
        </w:rPr>
        <w:tab/>
      </w:r>
      <w:r w:rsidRPr="00785D3E">
        <w:rPr>
          <w:rFonts w:ascii="Arial" w:hAnsi="Arial" w:cs="Arial"/>
          <w:i/>
          <w:sz w:val="24"/>
          <w:szCs w:val="24"/>
        </w:rPr>
        <w:tab/>
      </w:r>
      <w:r w:rsidRPr="00785D3E">
        <w:rPr>
          <w:rFonts w:ascii="Arial" w:hAnsi="Arial" w:cs="Arial"/>
          <w:i/>
          <w:sz w:val="24"/>
          <w:szCs w:val="24"/>
        </w:rPr>
        <w:tab/>
      </w:r>
      <w:r w:rsidRPr="00785D3E">
        <w:rPr>
          <w:rFonts w:ascii="Arial" w:hAnsi="Arial" w:cs="Arial"/>
          <w:i/>
          <w:sz w:val="24"/>
          <w:szCs w:val="24"/>
        </w:rPr>
        <w:tab/>
      </w:r>
      <w:r w:rsidRPr="00785D3E">
        <w:rPr>
          <w:rFonts w:ascii="Arial" w:hAnsi="Arial" w:cs="Arial"/>
          <w:i/>
          <w:sz w:val="24"/>
          <w:szCs w:val="24"/>
        </w:rPr>
        <w:tab/>
      </w:r>
      <w:r w:rsidRPr="00785D3E">
        <w:rPr>
          <w:rFonts w:ascii="Arial" w:hAnsi="Arial" w:cs="Arial"/>
          <w:i/>
          <w:sz w:val="24"/>
          <w:szCs w:val="24"/>
        </w:rPr>
        <w:tab/>
      </w:r>
      <w:r w:rsidRPr="00785D3E">
        <w:rPr>
          <w:rFonts w:ascii="Arial" w:hAnsi="Arial" w:cs="Arial"/>
          <w:i/>
          <w:sz w:val="24"/>
          <w:szCs w:val="24"/>
        </w:rPr>
        <w:tab/>
      </w:r>
      <w:r w:rsidRPr="00785D3E">
        <w:rPr>
          <w:rFonts w:ascii="Arial" w:hAnsi="Arial" w:cs="Arial"/>
          <w:i/>
          <w:sz w:val="24"/>
          <w:szCs w:val="24"/>
        </w:rPr>
        <w:tab/>
      </w:r>
    </w:p>
    <w:p w:rsidR="00F551C3" w:rsidRPr="00985E32" w:rsidRDefault="00F551C3" w:rsidP="00785D3E">
      <w:pPr>
        <w:rPr>
          <w:rFonts w:ascii="Arial" w:hAnsi="Arial" w:cs="Arial"/>
          <w:b/>
          <w:sz w:val="28"/>
          <w:szCs w:val="28"/>
        </w:rPr>
      </w:pPr>
    </w:p>
    <w:p w:rsidR="00F551C3" w:rsidRPr="00985E32" w:rsidRDefault="00F551C3" w:rsidP="00785D3E">
      <w:pPr>
        <w:rPr>
          <w:rFonts w:ascii="Arial" w:hAnsi="Arial" w:cs="Arial"/>
          <w:b/>
          <w:sz w:val="28"/>
          <w:szCs w:val="28"/>
        </w:rPr>
      </w:pPr>
      <w:r w:rsidRPr="00985E32">
        <w:rPr>
          <w:rFonts w:ascii="Arial" w:hAnsi="Arial" w:cs="Arial"/>
          <w:b/>
          <w:sz w:val="28"/>
          <w:szCs w:val="28"/>
        </w:rPr>
        <w:t>Item Three:  Ma</w:t>
      </w:r>
      <w:r w:rsidR="00C82955" w:rsidRPr="00985E32">
        <w:rPr>
          <w:rFonts w:ascii="Arial" w:hAnsi="Arial" w:cs="Arial"/>
          <w:b/>
          <w:sz w:val="28"/>
          <w:szCs w:val="28"/>
        </w:rPr>
        <w:t xml:space="preserve">tters Arising </w:t>
      </w:r>
      <w:r w:rsidR="00134D59">
        <w:rPr>
          <w:rFonts w:ascii="Arial" w:hAnsi="Arial" w:cs="Arial"/>
          <w:b/>
          <w:sz w:val="28"/>
          <w:szCs w:val="28"/>
        </w:rPr>
        <w:t xml:space="preserve">from </w:t>
      </w:r>
      <w:r w:rsidR="00C82955" w:rsidRPr="00985E32">
        <w:rPr>
          <w:rFonts w:ascii="Arial" w:hAnsi="Arial" w:cs="Arial"/>
          <w:b/>
          <w:sz w:val="28"/>
          <w:szCs w:val="28"/>
        </w:rPr>
        <w:t>the Previous Minutes</w:t>
      </w:r>
    </w:p>
    <w:p w:rsidR="00A614E5" w:rsidRDefault="007E7896" w:rsidP="007E7896">
      <w:pPr>
        <w:rPr>
          <w:rFonts w:ascii="Arial" w:hAnsi="Arial" w:cs="Arial"/>
          <w:sz w:val="24"/>
          <w:szCs w:val="24"/>
        </w:rPr>
      </w:pPr>
      <w:r>
        <w:rPr>
          <w:rFonts w:ascii="Arial" w:hAnsi="Arial" w:cs="Arial"/>
          <w:sz w:val="24"/>
          <w:szCs w:val="24"/>
        </w:rPr>
        <w:t xml:space="preserve">There were no matters arising from the previous minutes that needed to be addressed.  </w:t>
      </w:r>
      <w:r w:rsidR="00912CDA">
        <w:rPr>
          <w:rFonts w:ascii="Arial" w:hAnsi="Arial" w:cs="Arial"/>
          <w:sz w:val="24"/>
          <w:szCs w:val="24"/>
        </w:rPr>
        <w:tab/>
      </w:r>
    </w:p>
    <w:p w:rsidR="00A614E5" w:rsidRDefault="00A614E5" w:rsidP="00904DC3">
      <w:pPr>
        <w:ind w:left="709"/>
        <w:rPr>
          <w:rFonts w:ascii="Arial" w:hAnsi="Arial" w:cs="Arial"/>
          <w:sz w:val="24"/>
          <w:szCs w:val="24"/>
        </w:rPr>
      </w:pPr>
    </w:p>
    <w:p w:rsidR="00A83EBC" w:rsidRPr="00985E32" w:rsidRDefault="00340BD0" w:rsidP="00A83EBC">
      <w:pPr>
        <w:rPr>
          <w:rFonts w:ascii="Arial" w:hAnsi="Arial" w:cs="Arial"/>
          <w:b/>
          <w:sz w:val="28"/>
          <w:szCs w:val="28"/>
        </w:rPr>
      </w:pPr>
      <w:r w:rsidRPr="00985E32">
        <w:rPr>
          <w:rFonts w:ascii="Arial" w:hAnsi="Arial" w:cs="Arial"/>
          <w:b/>
          <w:sz w:val="28"/>
          <w:szCs w:val="28"/>
        </w:rPr>
        <w:t>Item Four:  Correspondence</w:t>
      </w:r>
    </w:p>
    <w:p w:rsidR="00A83EBC" w:rsidRPr="00A83EBC" w:rsidRDefault="00551608" w:rsidP="00A83EBC">
      <w:pPr>
        <w:rPr>
          <w:rFonts w:ascii="Arial" w:hAnsi="Arial" w:cs="Arial"/>
          <w:i/>
          <w:sz w:val="24"/>
          <w:szCs w:val="24"/>
        </w:rPr>
      </w:pPr>
      <w:r>
        <w:rPr>
          <w:rFonts w:ascii="Arial" w:hAnsi="Arial" w:cs="Arial"/>
          <w:sz w:val="24"/>
          <w:szCs w:val="24"/>
        </w:rPr>
        <w:t>The Secretary reported that</w:t>
      </w:r>
      <w:r w:rsidR="00303005">
        <w:rPr>
          <w:rFonts w:ascii="Arial" w:hAnsi="Arial" w:cs="Arial"/>
          <w:sz w:val="24"/>
          <w:szCs w:val="24"/>
        </w:rPr>
        <w:t>, other than routine email traffic from the Chair,</w:t>
      </w:r>
      <w:r>
        <w:rPr>
          <w:rFonts w:ascii="Arial" w:hAnsi="Arial" w:cs="Arial"/>
          <w:sz w:val="24"/>
          <w:szCs w:val="24"/>
        </w:rPr>
        <w:t xml:space="preserve"> there had been no inwards or outwards correspondence to note. </w:t>
      </w:r>
    </w:p>
    <w:p w:rsidR="005E5015" w:rsidRPr="00303005" w:rsidRDefault="00A83EBC" w:rsidP="00110603">
      <w:pPr>
        <w:rPr>
          <w:rFonts w:ascii="Arial" w:hAnsi="Arial" w:cs="Arial"/>
          <w:i/>
          <w:sz w:val="24"/>
          <w:szCs w:val="24"/>
        </w:rPr>
      </w:pPr>
      <w:r w:rsidRPr="00A83EBC">
        <w:rPr>
          <w:rFonts w:ascii="Arial" w:hAnsi="Arial" w:cs="Arial"/>
          <w:i/>
          <w:sz w:val="24"/>
          <w:szCs w:val="24"/>
        </w:rPr>
        <w:tab/>
      </w:r>
      <w:r w:rsidRPr="00A83EBC">
        <w:rPr>
          <w:rFonts w:ascii="Arial" w:hAnsi="Arial" w:cs="Arial"/>
          <w:i/>
          <w:sz w:val="24"/>
          <w:szCs w:val="24"/>
        </w:rPr>
        <w:tab/>
      </w:r>
      <w:r w:rsidRPr="00A83EBC">
        <w:rPr>
          <w:rFonts w:ascii="Arial" w:hAnsi="Arial" w:cs="Arial"/>
          <w:i/>
          <w:sz w:val="24"/>
          <w:szCs w:val="24"/>
        </w:rPr>
        <w:tab/>
      </w:r>
      <w:r w:rsidRPr="00A83EBC">
        <w:rPr>
          <w:rFonts w:ascii="Arial" w:hAnsi="Arial" w:cs="Arial"/>
          <w:i/>
          <w:sz w:val="24"/>
          <w:szCs w:val="24"/>
        </w:rPr>
        <w:tab/>
      </w:r>
      <w:r w:rsidRPr="00A83EBC">
        <w:rPr>
          <w:rFonts w:ascii="Arial" w:hAnsi="Arial" w:cs="Arial"/>
          <w:i/>
          <w:sz w:val="24"/>
          <w:szCs w:val="24"/>
        </w:rPr>
        <w:tab/>
      </w:r>
      <w:r w:rsidRPr="00A83EBC">
        <w:rPr>
          <w:rFonts w:ascii="Arial" w:hAnsi="Arial" w:cs="Arial"/>
          <w:i/>
          <w:sz w:val="24"/>
          <w:szCs w:val="24"/>
        </w:rPr>
        <w:tab/>
      </w:r>
      <w:r w:rsidRPr="00A83EBC">
        <w:rPr>
          <w:rFonts w:ascii="Arial" w:hAnsi="Arial" w:cs="Arial"/>
          <w:i/>
          <w:sz w:val="24"/>
          <w:szCs w:val="24"/>
        </w:rPr>
        <w:tab/>
      </w:r>
      <w:r w:rsidRPr="00A83EBC">
        <w:rPr>
          <w:rFonts w:ascii="Arial" w:hAnsi="Arial" w:cs="Arial"/>
          <w:i/>
          <w:sz w:val="24"/>
          <w:szCs w:val="24"/>
        </w:rPr>
        <w:tab/>
      </w:r>
    </w:p>
    <w:p w:rsidR="00110603" w:rsidRPr="00985E32" w:rsidRDefault="00110603" w:rsidP="00110603">
      <w:pPr>
        <w:rPr>
          <w:rFonts w:ascii="Arial" w:hAnsi="Arial" w:cs="Arial"/>
          <w:b/>
          <w:sz w:val="28"/>
          <w:szCs w:val="28"/>
        </w:rPr>
      </w:pPr>
      <w:r w:rsidRPr="00920D90">
        <w:rPr>
          <w:rFonts w:ascii="Arial" w:hAnsi="Arial" w:cs="Arial"/>
          <w:b/>
          <w:sz w:val="28"/>
          <w:szCs w:val="28"/>
        </w:rPr>
        <w:t>Item Five</w:t>
      </w:r>
      <w:r w:rsidR="00AA3F66" w:rsidRPr="00920D90">
        <w:rPr>
          <w:rFonts w:ascii="Arial" w:hAnsi="Arial" w:cs="Arial"/>
          <w:b/>
          <w:sz w:val="28"/>
          <w:szCs w:val="28"/>
        </w:rPr>
        <w:t>:</w:t>
      </w:r>
      <w:r w:rsidRPr="00920D90">
        <w:rPr>
          <w:rFonts w:ascii="Arial" w:hAnsi="Arial" w:cs="Arial"/>
          <w:b/>
          <w:sz w:val="28"/>
          <w:szCs w:val="28"/>
        </w:rPr>
        <w:t xml:space="preserve">  </w:t>
      </w:r>
      <w:r w:rsidR="00AA3F66" w:rsidRPr="00920D90">
        <w:rPr>
          <w:rFonts w:ascii="Arial" w:hAnsi="Arial" w:cs="Arial"/>
          <w:b/>
          <w:sz w:val="28"/>
          <w:szCs w:val="28"/>
        </w:rPr>
        <w:t>F</w:t>
      </w:r>
      <w:r w:rsidRPr="00920D90">
        <w:rPr>
          <w:rFonts w:ascii="Arial" w:hAnsi="Arial" w:cs="Arial"/>
          <w:b/>
          <w:sz w:val="28"/>
          <w:szCs w:val="28"/>
        </w:rPr>
        <w:t>inance</w:t>
      </w:r>
    </w:p>
    <w:p w:rsidR="00D91ACA" w:rsidRPr="006408C7" w:rsidRDefault="001E05A4" w:rsidP="00110603">
      <w:pPr>
        <w:rPr>
          <w:rFonts w:ascii="Arial" w:hAnsi="Arial" w:cs="Arial"/>
          <w:sz w:val="24"/>
          <w:szCs w:val="24"/>
        </w:rPr>
      </w:pPr>
      <w:r w:rsidRPr="006408C7">
        <w:rPr>
          <w:rFonts w:ascii="Arial" w:hAnsi="Arial" w:cs="Arial"/>
          <w:sz w:val="24"/>
          <w:szCs w:val="24"/>
        </w:rPr>
        <w:t>Financ</w:t>
      </w:r>
      <w:r w:rsidR="00755101">
        <w:rPr>
          <w:rFonts w:ascii="Arial" w:hAnsi="Arial" w:cs="Arial"/>
          <w:sz w:val="24"/>
          <w:szCs w:val="24"/>
        </w:rPr>
        <w:t>ial</w:t>
      </w:r>
      <w:r w:rsidRPr="006408C7">
        <w:rPr>
          <w:rFonts w:ascii="Arial" w:hAnsi="Arial" w:cs="Arial"/>
          <w:sz w:val="24"/>
          <w:szCs w:val="24"/>
        </w:rPr>
        <w:t xml:space="preserve"> details and specifics for the RNZE CT w</w:t>
      </w:r>
      <w:r w:rsidR="00014483" w:rsidRPr="006408C7">
        <w:rPr>
          <w:rFonts w:ascii="Arial" w:hAnsi="Arial" w:cs="Arial"/>
          <w:sz w:val="24"/>
          <w:szCs w:val="24"/>
        </w:rPr>
        <w:t>ere</w:t>
      </w:r>
      <w:r w:rsidRPr="006408C7">
        <w:rPr>
          <w:rFonts w:ascii="Arial" w:hAnsi="Arial" w:cs="Arial"/>
          <w:sz w:val="24"/>
          <w:szCs w:val="24"/>
        </w:rPr>
        <w:t xml:space="preserve"> provided by </w:t>
      </w:r>
      <w:r w:rsidR="00014483" w:rsidRPr="006408C7">
        <w:rPr>
          <w:rFonts w:ascii="Arial" w:hAnsi="Arial" w:cs="Arial"/>
          <w:sz w:val="24"/>
          <w:szCs w:val="24"/>
        </w:rPr>
        <w:t>the Treasurer</w:t>
      </w:r>
      <w:r w:rsidRPr="006408C7">
        <w:rPr>
          <w:rFonts w:ascii="Arial" w:hAnsi="Arial" w:cs="Arial"/>
          <w:sz w:val="24"/>
          <w:szCs w:val="24"/>
        </w:rPr>
        <w:t xml:space="preserve"> a</w:t>
      </w:r>
      <w:r w:rsidR="00755101">
        <w:rPr>
          <w:rFonts w:ascii="Arial" w:hAnsi="Arial" w:cs="Arial"/>
          <w:sz w:val="24"/>
          <w:szCs w:val="24"/>
        </w:rPr>
        <w:t>s</w:t>
      </w:r>
      <w:r w:rsidRPr="006408C7">
        <w:rPr>
          <w:rFonts w:ascii="Arial" w:hAnsi="Arial" w:cs="Arial"/>
          <w:sz w:val="24"/>
          <w:szCs w:val="24"/>
        </w:rPr>
        <w:t xml:space="preserve"> promulgated </w:t>
      </w:r>
      <w:r w:rsidR="00014483" w:rsidRPr="006408C7">
        <w:rPr>
          <w:rFonts w:ascii="Arial" w:hAnsi="Arial" w:cs="Arial"/>
          <w:sz w:val="24"/>
          <w:szCs w:val="24"/>
        </w:rPr>
        <w:t>prior to t</w:t>
      </w:r>
      <w:r w:rsidRPr="006408C7">
        <w:rPr>
          <w:rFonts w:ascii="Arial" w:hAnsi="Arial" w:cs="Arial"/>
          <w:sz w:val="24"/>
          <w:szCs w:val="24"/>
        </w:rPr>
        <w:t xml:space="preserve">he meeting. </w:t>
      </w:r>
    </w:p>
    <w:p w:rsidR="00110603" w:rsidRPr="006408C7" w:rsidRDefault="00110603" w:rsidP="00110603">
      <w:pPr>
        <w:rPr>
          <w:rFonts w:ascii="Arial" w:hAnsi="Arial" w:cs="Arial"/>
          <w:sz w:val="24"/>
          <w:szCs w:val="24"/>
        </w:rPr>
      </w:pPr>
      <w:bookmarkStart w:id="0" w:name="_GoBack"/>
      <w:bookmarkEnd w:id="0"/>
    </w:p>
    <w:p w:rsidR="003163EB" w:rsidRDefault="00954094" w:rsidP="000E6C02">
      <w:pPr>
        <w:pStyle w:val="ListParagraph"/>
        <w:numPr>
          <w:ilvl w:val="0"/>
          <w:numId w:val="8"/>
        </w:numPr>
        <w:rPr>
          <w:rFonts w:ascii="Arial" w:hAnsi="Arial" w:cs="Arial"/>
          <w:sz w:val="24"/>
          <w:szCs w:val="24"/>
        </w:rPr>
      </w:pPr>
      <w:r w:rsidRPr="000E6C02">
        <w:rPr>
          <w:rFonts w:ascii="Arial" w:hAnsi="Arial" w:cs="Arial"/>
          <w:sz w:val="24"/>
          <w:szCs w:val="24"/>
        </w:rPr>
        <w:lastRenderedPageBreak/>
        <w:t>The</w:t>
      </w:r>
      <w:r w:rsidR="001E05A4" w:rsidRPr="000E6C02">
        <w:rPr>
          <w:rFonts w:ascii="Arial" w:hAnsi="Arial" w:cs="Arial"/>
          <w:sz w:val="24"/>
          <w:szCs w:val="24"/>
        </w:rPr>
        <w:t xml:space="preserve"> </w:t>
      </w:r>
      <w:r w:rsidR="001E05A4" w:rsidRPr="000E6C02">
        <w:rPr>
          <w:rFonts w:ascii="Arial" w:hAnsi="Arial" w:cs="Arial"/>
          <w:b/>
          <w:sz w:val="24"/>
          <w:szCs w:val="24"/>
        </w:rPr>
        <w:t>financial report</w:t>
      </w:r>
      <w:r w:rsidR="001E05A4" w:rsidRPr="000E6C02">
        <w:rPr>
          <w:rFonts w:ascii="Arial" w:hAnsi="Arial" w:cs="Arial"/>
          <w:sz w:val="24"/>
          <w:szCs w:val="24"/>
        </w:rPr>
        <w:t xml:space="preserve"> was t</w:t>
      </w:r>
      <w:r w:rsidR="00C47F63" w:rsidRPr="000E6C02">
        <w:rPr>
          <w:rFonts w:ascii="Arial" w:hAnsi="Arial" w:cs="Arial"/>
          <w:sz w:val="24"/>
          <w:szCs w:val="24"/>
        </w:rPr>
        <w:t xml:space="preserve">abled </w:t>
      </w:r>
      <w:r w:rsidR="002C676D" w:rsidRPr="000E6C02">
        <w:rPr>
          <w:rFonts w:ascii="Arial" w:hAnsi="Arial" w:cs="Arial"/>
          <w:sz w:val="24"/>
          <w:szCs w:val="24"/>
        </w:rPr>
        <w:t>for</w:t>
      </w:r>
      <w:r w:rsidR="00C47F63" w:rsidRPr="000E6C02">
        <w:rPr>
          <w:rFonts w:ascii="Arial" w:hAnsi="Arial" w:cs="Arial"/>
          <w:sz w:val="24"/>
          <w:szCs w:val="24"/>
        </w:rPr>
        <w:t xml:space="preserve"> </w:t>
      </w:r>
      <w:r w:rsidR="002C676D" w:rsidRPr="000E6C02">
        <w:rPr>
          <w:rFonts w:ascii="Arial" w:hAnsi="Arial" w:cs="Arial"/>
          <w:sz w:val="24"/>
          <w:szCs w:val="24"/>
        </w:rPr>
        <w:t xml:space="preserve">the period </w:t>
      </w:r>
      <w:r w:rsidR="007E7896">
        <w:rPr>
          <w:rFonts w:ascii="Arial" w:hAnsi="Arial" w:cs="Arial"/>
          <w:sz w:val="24"/>
          <w:szCs w:val="24"/>
        </w:rPr>
        <w:t>01</w:t>
      </w:r>
      <w:r w:rsidR="00014483" w:rsidRPr="000E6C02">
        <w:rPr>
          <w:rFonts w:ascii="Arial" w:hAnsi="Arial" w:cs="Arial"/>
          <w:sz w:val="24"/>
          <w:szCs w:val="24"/>
        </w:rPr>
        <w:t xml:space="preserve"> </w:t>
      </w:r>
      <w:r w:rsidR="00303005">
        <w:rPr>
          <w:rFonts w:ascii="Arial" w:hAnsi="Arial" w:cs="Arial"/>
          <w:sz w:val="24"/>
          <w:szCs w:val="24"/>
        </w:rPr>
        <w:t>Aug to 31 Oct</w:t>
      </w:r>
      <w:r w:rsidR="00D60447">
        <w:rPr>
          <w:rFonts w:ascii="Arial" w:hAnsi="Arial" w:cs="Arial"/>
          <w:sz w:val="24"/>
          <w:szCs w:val="24"/>
        </w:rPr>
        <w:t xml:space="preserve"> 18</w:t>
      </w:r>
      <w:r w:rsidR="006A19F9" w:rsidRPr="000E6C02">
        <w:rPr>
          <w:rFonts w:ascii="Arial" w:hAnsi="Arial" w:cs="Arial"/>
          <w:sz w:val="24"/>
          <w:szCs w:val="24"/>
        </w:rPr>
        <w:t xml:space="preserve">.  </w:t>
      </w:r>
      <w:r w:rsidR="0087403B" w:rsidRPr="000E6C02">
        <w:rPr>
          <w:rFonts w:ascii="Arial" w:hAnsi="Arial" w:cs="Arial"/>
          <w:sz w:val="24"/>
          <w:szCs w:val="24"/>
        </w:rPr>
        <w:t xml:space="preserve">Explanations were provided </w:t>
      </w:r>
      <w:r w:rsidR="00A614E5">
        <w:rPr>
          <w:rFonts w:ascii="Arial" w:hAnsi="Arial" w:cs="Arial"/>
          <w:sz w:val="24"/>
          <w:szCs w:val="24"/>
        </w:rPr>
        <w:t xml:space="preserve">by the Treasurer </w:t>
      </w:r>
      <w:r w:rsidR="0087403B" w:rsidRPr="000E6C02">
        <w:rPr>
          <w:rFonts w:ascii="Arial" w:hAnsi="Arial" w:cs="Arial"/>
          <w:sz w:val="24"/>
          <w:szCs w:val="24"/>
        </w:rPr>
        <w:t>to the satisfaction</w:t>
      </w:r>
      <w:r w:rsidR="00C47F63" w:rsidRPr="000E6C02">
        <w:rPr>
          <w:rFonts w:ascii="Arial" w:hAnsi="Arial" w:cs="Arial"/>
          <w:sz w:val="24"/>
          <w:szCs w:val="24"/>
        </w:rPr>
        <w:t xml:space="preserve"> of the</w:t>
      </w:r>
      <w:r w:rsidR="00374997" w:rsidRPr="000E6C02">
        <w:rPr>
          <w:rFonts w:ascii="Arial" w:hAnsi="Arial" w:cs="Arial"/>
          <w:sz w:val="24"/>
          <w:szCs w:val="24"/>
        </w:rPr>
        <w:t xml:space="preserve"> </w:t>
      </w:r>
      <w:r w:rsidR="00C47F63" w:rsidRPr="000E6C02">
        <w:rPr>
          <w:rFonts w:ascii="Arial" w:hAnsi="Arial" w:cs="Arial"/>
          <w:sz w:val="24"/>
          <w:szCs w:val="24"/>
        </w:rPr>
        <w:t>meeting</w:t>
      </w:r>
      <w:r w:rsidR="00D91ACA" w:rsidRPr="000E6C02">
        <w:rPr>
          <w:rFonts w:ascii="Arial" w:hAnsi="Arial" w:cs="Arial"/>
          <w:sz w:val="24"/>
          <w:szCs w:val="24"/>
        </w:rPr>
        <w:t xml:space="preserve">. </w:t>
      </w:r>
      <w:r w:rsidR="00073359" w:rsidRPr="000E6C02">
        <w:rPr>
          <w:rFonts w:ascii="Arial" w:hAnsi="Arial" w:cs="Arial"/>
          <w:sz w:val="24"/>
          <w:szCs w:val="24"/>
        </w:rPr>
        <w:t>T</w:t>
      </w:r>
      <w:r w:rsidR="003163EB" w:rsidRPr="000E6C02">
        <w:rPr>
          <w:rFonts w:ascii="Arial" w:hAnsi="Arial" w:cs="Arial"/>
          <w:sz w:val="24"/>
          <w:szCs w:val="24"/>
        </w:rPr>
        <w:t>h</w:t>
      </w:r>
      <w:r w:rsidR="00D84CC0" w:rsidRPr="000E6C02">
        <w:rPr>
          <w:rFonts w:ascii="Arial" w:hAnsi="Arial" w:cs="Arial"/>
          <w:sz w:val="24"/>
          <w:szCs w:val="24"/>
        </w:rPr>
        <w:t>e</w:t>
      </w:r>
      <w:r w:rsidR="003163EB" w:rsidRPr="000E6C02">
        <w:rPr>
          <w:rFonts w:ascii="Arial" w:hAnsi="Arial" w:cs="Arial"/>
          <w:sz w:val="24"/>
          <w:szCs w:val="24"/>
        </w:rPr>
        <w:t xml:space="preserve"> </w:t>
      </w:r>
      <w:r w:rsidR="00D84CC0" w:rsidRPr="000E6C02">
        <w:rPr>
          <w:rFonts w:ascii="Arial" w:hAnsi="Arial" w:cs="Arial"/>
          <w:b/>
          <w:sz w:val="24"/>
          <w:szCs w:val="24"/>
        </w:rPr>
        <w:t xml:space="preserve">period </w:t>
      </w:r>
      <w:r w:rsidR="003163EB" w:rsidRPr="000E6C02">
        <w:rPr>
          <w:rFonts w:ascii="Arial" w:hAnsi="Arial" w:cs="Arial"/>
          <w:b/>
          <w:sz w:val="24"/>
          <w:szCs w:val="24"/>
        </w:rPr>
        <w:t>financial report</w:t>
      </w:r>
      <w:r w:rsidR="006408C7" w:rsidRPr="000E6C02">
        <w:rPr>
          <w:rFonts w:ascii="Arial" w:hAnsi="Arial" w:cs="Arial"/>
          <w:sz w:val="24"/>
          <w:szCs w:val="24"/>
        </w:rPr>
        <w:t xml:space="preserve"> </w:t>
      </w:r>
      <w:r w:rsidR="00D42740">
        <w:rPr>
          <w:rFonts w:ascii="Arial" w:hAnsi="Arial" w:cs="Arial"/>
          <w:sz w:val="24"/>
          <w:szCs w:val="24"/>
        </w:rPr>
        <w:t xml:space="preserve">is </w:t>
      </w:r>
      <w:r w:rsidR="00755101" w:rsidRPr="000E6C02">
        <w:rPr>
          <w:rFonts w:ascii="Arial" w:hAnsi="Arial" w:cs="Arial"/>
          <w:sz w:val="24"/>
          <w:szCs w:val="24"/>
        </w:rPr>
        <w:t>shown at Annex A</w:t>
      </w:r>
      <w:r w:rsidR="000E6857">
        <w:rPr>
          <w:rFonts w:ascii="Arial" w:hAnsi="Arial" w:cs="Arial"/>
          <w:sz w:val="24"/>
          <w:szCs w:val="24"/>
        </w:rPr>
        <w:t xml:space="preserve"> to these minutes</w:t>
      </w:r>
      <w:r w:rsidR="00704987" w:rsidRPr="000E6C02">
        <w:rPr>
          <w:rFonts w:ascii="Arial" w:hAnsi="Arial" w:cs="Arial"/>
          <w:sz w:val="24"/>
          <w:szCs w:val="24"/>
        </w:rPr>
        <w:t>.</w:t>
      </w:r>
    </w:p>
    <w:p w:rsidR="00631AE7" w:rsidRDefault="00631AE7" w:rsidP="00631AE7">
      <w:pPr>
        <w:rPr>
          <w:rFonts w:ascii="Arial" w:hAnsi="Arial" w:cs="Arial"/>
          <w:sz w:val="24"/>
          <w:szCs w:val="24"/>
        </w:rPr>
      </w:pPr>
    </w:p>
    <w:p w:rsidR="009850EA" w:rsidRPr="000E6C02" w:rsidRDefault="00704987" w:rsidP="000E6C02">
      <w:pPr>
        <w:pStyle w:val="ListParagraph"/>
        <w:numPr>
          <w:ilvl w:val="0"/>
          <w:numId w:val="8"/>
        </w:numPr>
        <w:rPr>
          <w:rFonts w:ascii="Arial" w:hAnsi="Arial" w:cs="Arial"/>
          <w:sz w:val="24"/>
          <w:szCs w:val="24"/>
        </w:rPr>
      </w:pPr>
      <w:r w:rsidRPr="000E6C02">
        <w:rPr>
          <w:rFonts w:ascii="Arial" w:hAnsi="Arial" w:cs="Arial"/>
          <w:sz w:val="24"/>
          <w:szCs w:val="24"/>
        </w:rPr>
        <w:t xml:space="preserve">The </w:t>
      </w:r>
      <w:r w:rsidRPr="000E6C02">
        <w:rPr>
          <w:rFonts w:ascii="Arial" w:hAnsi="Arial" w:cs="Arial"/>
          <w:b/>
          <w:sz w:val="24"/>
          <w:szCs w:val="24"/>
        </w:rPr>
        <w:t>account</w:t>
      </w:r>
      <w:r w:rsidR="009850EA" w:rsidRPr="000E6C02">
        <w:rPr>
          <w:rFonts w:ascii="Arial" w:hAnsi="Arial" w:cs="Arial"/>
          <w:b/>
          <w:sz w:val="24"/>
          <w:szCs w:val="24"/>
        </w:rPr>
        <w:t xml:space="preserve"> balances </w:t>
      </w:r>
      <w:r w:rsidR="009850EA" w:rsidRPr="000E6C02">
        <w:rPr>
          <w:rFonts w:ascii="Arial" w:hAnsi="Arial" w:cs="Arial"/>
          <w:sz w:val="24"/>
          <w:szCs w:val="24"/>
        </w:rPr>
        <w:t xml:space="preserve">as at 31 </w:t>
      </w:r>
      <w:r w:rsidR="00303005">
        <w:rPr>
          <w:rFonts w:ascii="Arial" w:hAnsi="Arial" w:cs="Arial"/>
          <w:sz w:val="24"/>
          <w:szCs w:val="24"/>
        </w:rPr>
        <w:t>Oct</w:t>
      </w:r>
      <w:r w:rsidR="00920D90">
        <w:rPr>
          <w:rFonts w:ascii="Arial" w:hAnsi="Arial" w:cs="Arial"/>
          <w:sz w:val="24"/>
          <w:szCs w:val="24"/>
        </w:rPr>
        <w:t xml:space="preserve"> 2018</w:t>
      </w:r>
      <w:r w:rsidR="009850EA" w:rsidRPr="000E6C02">
        <w:rPr>
          <w:rFonts w:ascii="Arial" w:hAnsi="Arial" w:cs="Arial"/>
          <w:sz w:val="24"/>
          <w:szCs w:val="24"/>
        </w:rPr>
        <w:t xml:space="preserve"> were:</w:t>
      </w:r>
    </w:p>
    <w:p w:rsidR="009850EA" w:rsidRPr="009850EA" w:rsidRDefault="009850EA" w:rsidP="000E6C02">
      <w:pPr>
        <w:ind w:left="1985" w:hanging="11"/>
        <w:rPr>
          <w:rFonts w:ascii="Arial" w:hAnsi="Arial" w:cs="Arial"/>
          <w:sz w:val="24"/>
          <w:szCs w:val="24"/>
        </w:rPr>
      </w:pPr>
      <w:r w:rsidRPr="009850EA">
        <w:rPr>
          <w:rFonts w:ascii="Arial" w:hAnsi="Arial" w:cs="Arial"/>
          <w:sz w:val="24"/>
          <w:szCs w:val="24"/>
        </w:rPr>
        <w:t xml:space="preserve">00 </w:t>
      </w:r>
      <w:r w:rsidR="001E29A6">
        <w:rPr>
          <w:rFonts w:ascii="Arial" w:hAnsi="Arial" w:cs="Arial"/>
          <w:sz w:val="24"/>
          <w:szCs w:val="24"/>
        </w:rPr>
        <w:t xml:space="preserve">(RNZE CT Ops) </w:t>
      </w:r>
      <w:r w:rsidRPr="009850EA">
        <w:rPr>
          <w:rFonts w:ascii="Arial" w:hAnsi="Arial" w:cs="Arial"/>
          <w:sz w:val="24"/>
          <w:szCs w:val="24"/>
        </w:rPr>
        <w:t xml:space="preserve">Account </w:t>
      </w:r>
      <w:r w:rsidR="001E29A6">
        <w:rPr>
          <w:rFonts w:ascii="Arial" w:hAnsi="Arial" w:cs="Arial"/>
          <w:sz w:val="24"/>
          <w:szCs w:val="24"/>
        </w:rPr>
        <w:tab/>
      </w:r>
      <w:r w:rsidR="000E6C02">
        <w:rPr>
          <w:rFonts w:ascii="Arial" w:hAnsi="Arial" w:cs="Arial"/>
          <w:sz w:val="24"/>
          <w:szCs w:val="24"/>
        </w:rPr>
        <w:tab/>
      </w:r>
      <w:r w:rsidRPr="009850EA">
        <w:rPr>
          <w:rFonts w:ascii="Arial" w:hAnsi="Arial" w:cs="Arial"/>
          <w:sz w:val="24"/>
          <w:szCs w:val="24"/>
        </w:rPr>
        <w:t>= $</w:t>
      </w:r>
      <w:r w:rsidR="00303005">
        <w:rPr>
          <w:rFonts w:ascii="Arial" w:hAnsi="Arial" w:cs="Arial"/>
          <w:sz w:val="24"/>
          <w:szCs w:val="24"/>
        </w:rPr>
        <w:t>996.04</w:t>
      </w:r>
      <w:r w:rsidRPr="009850EA">
        <w:rPr>
          <w:rFonts w:ascii="Arial" w:hAnsi="Arial" w:cs="Arial"/>
          <w:sz w:val="24"/>
          <w:szCs w:val="24"/>
        </w:rPr>
        <w:t xml:space="preserve"> </w:t>
      </w:r>
    </w:p>
    <w:p w:rsidR="009850EA" w:rsidRPr="009850EA" w:rsidRDefault="009850EA" w:rsidP="000E6C02">
      <w:pPr>
        <w:ind w:left="1985" w:hanging="11"/>
        <w:rPr>
          <w:rFonts w:ascii="Arial" w:hAnsi="Arial" w:cs="Arial"/>
          <w:sz w:val="24"/>
          <w:szCs w:val="24"/>
        </w:rPr>
      </w:pPr>
      <w:r w:rsidRPr="009850EA">
        <w:rPr>
          <w:rFonts w:ascii="Arial" w:hAnsi="Arial" w:cs="Arial"/>
          <w:sz w:val="24"/>
          <w:szCs w:val="24"/>
        </w:rPr>
        <w:t xml:space="preserve">02 </w:t>
      </w:r>
      <w:r w:rsidR="001E29A6">
        <w:rPr>
          <w:rFonts w:ascii="Arial" w:hAnsi="Arial" w:cs="Arial"/>
          <w:sz w:val="24"/>
          <w:szCs w:val="24"/>
        </w:rPr>
        <w:t xml:space="preserve">(ECMC Reserve) </w:t>
      </w:r>
      <w:r w:rsidRPr="009850EA">
        <w:rPr>
          <w:rFonts w:ascii="Arial" w:hAnsi="Arial" w:cs="Arial"/>
          <w:sz w:val="24"/>
          <w:szCs w:val="24"/>
        </w:rPr>
        <w:t>A</w:t>
      </w:r>
      <w:r>
        <w:rPr>
          <w:rFonts w:ascii="Arial" w:hAnsi="Arial" w:cs="Arial"/>
          <w:sz w:val="24"/>
          <w:szCs w:val="24"/>
        </w:rPr>
        <w:t xml:space="preserve">ccount </w:t>
      </w:r>
      <w:r w:rsidR="001E29A6">
        <w:rPr>
          <w:rFonts w:ascii="Arial" w:hAnsi="Arial" w:cs="Arial"/>
          <w:sz w:val="24"/>
          <w:szCs w:val="24"/>
        </w:rPr>
        <w:tab/>
      </w:r>
      <w:r>
        <w:rPr>
          <w:rFonts w:ascii="Arial" w:hAnsi="Arial" w:cs="Arial"/>
          <w:sz w:val="24"/>
          <w:szCs w:val="24"/>
        </w:rPr>
        <w:t xml:space="preserve">= </w:t>
      </w:r>
      <w:r w:rsidR="00303005">
        <w:rPr>
          <w:rFonts w:ascii="Arial" w:hAnsi="Arial" w:cs="Arial"/>
          <w:sz w:val="24"/>
          <w:szCs w:val="24"/>
        </w:rPr>
        <w:t>$5,997.72</w:t>
      </w:r>
    </w:p>
    <w:p w:rsidR="009850EA" w:rsidRPr="009850EA" w:rsidRDefault="009850EA" w:rsidP="000E6C02">
      <w:pPr>
        <w:ind w:left="1985" w:hanging="11"/>
        <w:rPr>
          <w:rFonts w:ascii="Arial" w:hAnsi="Arial" w:cs="Arial"/>
          <w:sz w:val="24"/>
          <w:szCs w:val="24"/>
        </w:rPr>
      </w:pPr>
      <w:r w:rsidRPr="009850EA">
        <w:rPr>
          <w:rFonts w:ascii="Arial" w:hAnsi="Arial" w:cs="Arial"/>
          <w:sz w:val="24"/>
          <w:szCs w:val="24"/>
        </w:rPr>
        <w:t xml:space="preserve">03 </w:t>
      </w:r>
      <w:r w:rsidR="001E29A6">
        <w:rPr>
          <w:rFonts w:ascii="Arial" w:hAnsi="Arial" w:cs="Arial"/>
          <w:sz w:val="24"/>
          <w:szCs w:val="24"/>
        </w:rPr>
        <w:t xml:space="preserve">(ECMC Ops) </w:t>
      </w:r>
      <w:r w:rsidRPr="009850EA">
        <w:rPr>
          <w:rFonts w:ascii="Arial" w:hAnsi="Arial" w:cs="Arial"/>
          <w:sz w:val="24"/>
          <w:szCs w:val="24"/>
        </w:rPr>
        <w:t xml:space="preserve">Account </w:t>
      </w:r>
      <w:r w:rsidR="001E29A6">
        <w:rPr>
          <w:rFonts w:ascii="Arial" w:hAnsi="Arial" w:cs="Arial"/>
          <w:sz w:val="24"/>
          <w:szCs w:val="24"/>
        </w:rPr>
        <w:tab/>
      </w:r>
      <w:r w:rsidR="001E29A6">
        <w:rPr>
          <w:rFonts w:ascii="Arial" w:hAnsi="Arial" w:cs="Arial"/>
          <w:sz w:val="24"/>
          <w:szCs w:val="24"/>
        </w:rPr>
        <w:tab/>
      </w:r>
      <w:r w:rsidR="00303005">
        <w:rPr>
          <w:rFonts w:ascii="Arial" w:hAnsi="Arial" w:cs="Arial"/>
          <w:sz w:val="24"/>
          <w:szCs w:val="24"/>
        </w:rPr>
        <w:t>= $65,380.75</w:t>
      </w:r>
    </w:p>
    <w:p w:rsidR="009850EA" w:rsidRPr="009850EA" w:rsidRDefault="009850EA" w:rsidP="000E6C02">
      <w:pPr>
        <w:ind w:left="1985" w:hanging="11"/>
        <w:rPr>
          <w:rFonts w:ascii="Arial" w:hAnsi="Arial" w:cs="Arial"/>
          <w:sz w:val="24"/>
          <w:szCs w:val="24"/>
        </w:rPr>
      </w:pPr>
      <w:r w:rsidRPr="009850EA">
        <w:rPr>
          <w:rFonts w:ascii="Arial" w:hAnsi="Arial" w:cs="Arial"/>
          <w:sz w:val="24"/>
          <w:szCs w:val="24"/>
        </w:rPr>
        <w:t xml:space="preserve">04 </w:t>
      </w:r>
      <w:r w:rsidR="001E29A6">
        <w:rPr>
          <w:rFonts w:ascii="Arial" w:hAnsi="Arial" w:cs="Arial"/>
          <w:sz w:val="24"/>
          <w:szCs w:val="24"/>
        </w:rPr>
        <w:t xml:space="preserve">(RNZE CT Reserve) </w:t>
      </w:r>
      <w:r w:rsidRPr="009850EA">
        <w:rPr>
          <w:rFonts w:ascii="Arial" w:hAnsi="Arial" w:cs="Arial"/>
          <w:sz w:val="24"/>
          <w:szCs w:val="24"/>
        </w:rPr>
        <w:t>Account</w:t>
      </w:r>
      <w:r w:rsidR="001E29A6">
        <w:rPr>
          <w:rFonts w:ascii="Arial" w:hAnsi="Arial" w:cs="Arial"/>
          <w:sz w:val="24"/>
          <w:szCs w:val="24"/>
        </w:rPr>
        <w:tab/>
      </w:r>
      <w:r w:rsidR="001B23A3">
        <w:rPr>
          <w:rFonts w:ascii="Arial" w:hAnsi="Arial" w:cs="Arial"/>
          <w:sz w:val="24"/>
          <w:szCs w:val="24"/>
        </w:rPr>
        <w:t xml:space="preserve">= </w:t>
      </w:r>
      <w:r w:rsidR="00127D6B">
        <w:rPr>
          <w:rFonts w:ascii="Arial" w:hAnsi="Arial" w:cs="Arial"/>
          <w:sz w:val="24"/>
          <w:szCs w:val="24"/>
        </w:rPr>
        <w:t>$10,000</w:t>
      </w:r>
      <w:r w:rsidR="001B23A3">
        <w:rPr>
          <w:rFonts w:ascii="Arial" w:hAnsi="Arial" w:cs="Arial"/>
          <w:sz w:val="24"/>
          <w:szCs w:val="24"/>
        </w:rPr>
        <w:t>.</w:t>
      </w:r>
      <w:r w:rsidR="00127D6B">
        <w:rPr>
          <w:rFonts w:ascii="Arial" w:hAnsi="Arial" w:cs="Arial"/>
          <w:sz w:val="24"/>
          <w:szCs w:val="24"/>
        </w:rPr>
        <w:t>00</w:t>
      </w:r>
    </w:p>
    <w:p w:rsidR="009850EA" w:rsidRPr="000E6857" w:rsidRDefault="009850EA" w:rsidP="000E6C02">
      <w:pPr>
        <w:ind w:left="1985" w:hanging="11"/>
        <w:rPr>
          <w:rFonts w:ascii="Arial" w:hAnsi="Arial" w:cs="Arial"/>
          <w:sz w:val="24"/>
          <w:szCs w:val="24"/>
          <w:u w:val="single"/>
        </w:rPr>
      </w:pPr>
    </w:p>
    <w:p w:rsidR="001E29A6" w:rsidRDefault="009850EA" w:rsidP="000E6C02">
      <w:pPr>
        <w:ind w:left="1985" w:hanging="11"/>
        <w:rPr>
          <w:rFonts w:ascii="Arial" w:hAnsi="Arial" w:cs="Arial"/>
          <w:sz w:val="24"/>
          <w:szCs w:val="24"/>
        </w:rPr>
      </w:pPr>
      <w:r w:rsidRPr="009850EA">
        <w:rPr>
          <w:rFonts w:ascii="Arial" w:hAnsi="Arial" w:cs="Arial"/>
          <w:sz w:val="24"/>
          <w:szCs w:val="24"/>
        </w:rPr>
        <w:t xml:space="preserve">Total account </w:t>
      </w:r>
      <w:r w:rsidR="001E29A6">
        <w:rPr>
          <w:rFonts w:ascii="Arial" w:hAnsi="Arial" w:cs="Arial"/>
          <w:sz w:val="24"/>
          <w:szCs w:val="24"/>
        </w:rPr>
        <w:t xml:space="preserve">balance </w:t>
      </w:r>
      <w:r w:rsidR="001E29A6">
        <w:rPr>
          <w:rFonts w:ascii="Arial" w:hAnsi="Arial" w:cs="Arial"/>
          <w:sz w:val="24"/>
          <w:szCs w:val="24"/>
        </w:rPr>
        <w:tab/>
      </w:r>
      <w:r w:rsidR="001E29A6">
        <w:rPr>
          <w:rFonts w:ascii="Arial" w:hAnsi="Arial" w:cs="Arial"/>
          <w:sz w:val="24"/>
          <w:szCs w:val="24"/>
        </w:rPr>
        <w:tab/>
        <w:t xml:space="preserve">= </w:t>
      </w:r>
      <w:r w:rsidR="001E29A6" w:rsidRPr="000E6857">
        <w:rPr>
          <w:rFonts w:ascii="Arial" w:hAnsi="Arial" w:cs="Arial"/>
          <w:sz w:val="24"/>
          <w:szCs w:val="24"/>
          <w:u w:val="single"/>
        </w:rPr>
        <w:t>$</w:t>
      </w:r>
      <w:r w:rsidR="00303005">
        <w:rPr>
          <w:rFonts w:ascii="Arial" w:hAnsi="Arial" w:cs="Arial"/>
          <w:sz w:val="24"/>
          <w:szCs w:val="24"/>
          <w:u w:val="single"/>
        </w:rPr>
        <w:t>82,374.51</w:t>
      </w:r>
    </w:p>
    <w:p w:rsidR="001E29A6" w:rsidRDefault="001E29A6" w:rsidP="009850EA">
      <w:pPr>
        <w:ind w:left="709"/>
        <w:rPr>
          <w:rFonts w:ascii="Arial" w:hAnsi="Arial" w:cs="Arial"/>
          <w:sz w:val="24"/>
          <w:szCs w:val="24"/>
        </w:rPr>
      </w:pPr>
    </w:p>
    <w:p w:rsidR="00D42B12" w:rsidRDefault="001E29A6" w:rsidP="000E6C02">
      <w:pPr>
        <w:pStyle w:val="ListParagraph"/>
        <w:numPr>
          <w:ilvl w:val="0"/>
          <w:numId w:val="8"/>
        </w:numPr>
        <w:rPr>
          <w:rFonts w:ascii="Arial" w:hAnsi="Arial" w:cs="Arial"/>
          <w:sz w:val="24"/>
          <w:szCs w:val="24"/>
        </w:rPr>
      </w:pPr>
      <w:r w:rsidRPr="000E6C02">
        <w:rPr>
          <w:rFonts w:ascii="Arial" w:hAnsi="Arial" w:cs="Arial"/>
          <w:sz w:val="24"/>
          <w:szCs w:val="24"/>
        </w:rPr>
        <w:t xml:space="preserve">Accounts </w:t>
      </w:r>
      <w:r w:rsidR="007A7A80" w:rsidRPr="00505D86">
        <w:rPr>
          <w:rFonts w:ascii="Arial" w:hAnsi="Arial" w:cs="Arial"/>
          <w:sz w:val="24"/>
          <w:szCs w:val="24"/>
        </w:rPr>
        <w:t>(x</w:t>
      </w:r>
      <w:r w:rsidR="00D42740">
        <w:rPr>
          <w:rFonts w:ascii="Arial" w:hAnsi="Arial" w:cs="Arial"/>
          <w:sz w:val="24"/>
          <w:szCs w:val="24"/>
        </w:rPr>
        <w:t>6</w:t>
      </w:r>
      <w:r w:rsidR="00755101" w:rsidRPr="009F6DE9">
        <w:rPr>
          <w:rFonts w:ascii="Arial" w:hAnsi="Arial" w:cs="Arial"/>
          <w:sz w:val="24"/>
          <w:szCs w:val="24"/>
        </w:rPr>
        <w:t>)</w:t>
      </w:r>
      <w:r w:rsidR="00755101" w:rsidRPr="000E6C02">
        <w:rPr>
          <w:rFonts w:ascii="Arial" w:hAnsi="Arial" w:cs="Arial"/>
          <w:sz w:val="24"/>
          <w:szCs w:val="24"/>
        </w:rPr>
        <w:t xml:space="preserve"> </w:t>
      </w:r>
      <w:r w:rsidR="009850EA" w:rsidRPr="000E6C02">
        <w:rPr>
          <w:rFonts w:ascii="Arial" w:hAnsi="Arial" w:cs="Arial"/>
          <w:sz w:val="24"/>
          <w:szCs w:val="24"/>
        </w:rPr>
        <w:t>approv</w:t>
      </w:r>
      <w:r w:rsidRPr="000E6C02">
        <w:rPr>
          <w:rFonts w:ascii="Arial" w:hAnsi="Arial" w:cs="Arial"/>
          <w:sz w:val="24"/>
          <w:szCs w:val="24"/>
        </w:rPr>
        <w:t xml:space="preserve">ed for </w:t>
      </w:r>
      <w:r w:rsidR="009850EA" w:rsidRPr="000E6C02">
        <w:rPr>
          <w:rFonts w:ascii="Arial" w:hAnsi="Arial" w:cs="Arial"/>
          <w:sz w:val="24"/>
          <w:szCs w:val="24"/>
        </w:rPr>
        <w:t>payment =</w:t>
      </w:r>
      <w:r w:rsidR="009850EA" w:rsidRPr="000E6C02">
        <w:rPr>
          <w:rFonts w:ascii="Arial" w:hAnsi="Arial" w:cs="Arial"/>
          <w:b/>
          <w:sz w:val="24"/>
          <w:szCs w:val="24"/>
        </w:rPr>
        <w:t xml:space="preserve"> </w:t>
      </w:r>
      <w:r w:rsidR="006408C7" w:rsidRPr="000E6857">
        <w:rPr>
          <w:rFonts w:ascii="Arial" w:hAnsi="Arial" w:cs="Arial"/>
          <w:sz w:val="24"/>
          <w:szCs w:val="24"/>
          <w:u w:val="single"/>
        </w:rPr>
        <w:t>$</w:t>
      </w:r>
      <w:r w:rsidR="00303005">
        <w:rPr>
          <w:rFonts w:ascii="Arial" w:hAnsi="Arial" w:cs="Arial"/>
          <w:sz w:val="24"/>
          <w:szCs w:val="24"/>
          <w:u w:val="single"/>
        </w:rPr>
        <w:t>13,292.31</w:t>
      </w:r>
      <w:r w:rsidRPr="000E6C02">
        <w:rPr>
          <w:rFonts w:ascii="Arial" w:hAnsi="Arial" w:cs="Arial"/>
          <w:sz w:val="24"/>
          <w:szCs w:val="24"/>
        </w:rPr>
        <w:t xml:space="preserve"> (</w:t>
      </w:r>
      <w:r w:rsidR="00AA3F66" w:rsidRPr="000E6C02">
        <w:rPr>
          <w:rFonts w:ascii="Arial" w:hAnsi="Arial" w:cs="Arial"/>
          <w:sz w:val="24"/>
          <w:szCs w:val="24"/>
        </w:rPr>
        <w:t xml:space="preserve">from </w:t>
      </w:r>
      <w:r w:rsidRPr="000E6C02">
        <w:rPr>
          <w:rFonts w:ascii="Arial" w:hAnsi="Arial" w:cs="Arial"/>
          <w:sz w:val="24"/>
          <w:szCs w:val="24"/>
        </w:rPr>
        <w:t>both 00 and 03 A</w:t>
      </w:r>
      <w:r w:rsidR="000E6857">
        <w:rPr>
          <w:rFonts w:ascii="Arial" w:hAnsi="Arial" w:cs="Arial"/>
          <w:sz w:val="24"/>
          <w:szCs w:val="24"/>
        </w:rPr>
        <w:t>ccounts</w:t>
      </w:r>
      <w:r w:rsidRPr="000E6C02">
        <w:rPr>
          <w:rFonts w:ascii="Arial" w:hAnsi="Arial" w:cs="Arial"/>
          <w:sz w:val="24"/>
          <w:szCs w:val="24"/>
        </w:rPr>
        <w:t>)</w:t>
      </w:r>
      <w:r w:rsidR="00AA3F66" w:rsidRPr="000E6C02">
        <w:rPr>
          <w:rFonts w:ascii="Arial" w:hAnsi="Arial" w:cs="Arial"/>
          <w:sz w:val="24"/>
          <w:szCs w:val="24"/>
        </w:rPr>
        <w:t>.</w:t>
      </w:r>
    </w:p>
    <w:p w:rsidR="00D42740" w:rsidRPr="00D42740" w:rsidRDefault="00D42740" w:rsidP="00D42740">
      <w:pPr>
        <w:rPr>
          <w:rFonts w:ascii="Arial" w:hAnsi="Arial" w:cs="Arial"/>
          <w:sz w:val="24"/>
          <w:szCs w:val="24"/>
        </w:rPr>
      </w:pPr>
    </w:p>
    <w:p w:rsidR="00E21B91" w:rsidRPr="00D42740" w:rsidRDefault="00D42740" w:rsidP="00E21B91">
      <w:pPr>
        <w:rPr>
          <w:rFonts w:ascii="Arial" w:hAnsi="Arial" w:cs="Arial"/>
          <w:b/>
          <w:sz w:val="24"/>
          <w:szCs w:val="24"/>
        </w:rPr>
      </w:pPr>
      <w:r w:rsidRPr="00D42740">
        <w:rPr>
          <w:rFonts w:ascii="Arial" w:hAnsi="Arial" w:cs="Arial"/>
          <w:i/>
          <w:sz w:val="24"/>
          <w:szCs w:val="24"/>
        </w:rPr>
        <w:t>Moved: G. Findon</w:t>
      </w:r>
      <w:r>
        <w:rPr>
          <w:rFonts w:ascii="Arial" w:hAnsi="Arial" w:cs="Arial"/>
          <w:sz w:val="24"/>
          <w:szCs w:val="24"/>
        </w:rPr>
        <w:tab/>
      </w:r>
      <w:r>
        <w:rPr>
          <w:rFonts w:ascii="Arial" w:hAnsi="Arial" w:cs="Arial"/>
          <w:sz w:val="24"/>
          <w:szCs w:val="24"/>
        </w:rPr>
        <w:tab/>
      </w:r>
      <w:r>
        <w:rPr>
          <w:rFonts w:ascii="Arial" w:hAnsi="Arial" w:cs="Arial"/>
          <w:sz w:val="24"/>
          <w:szCs w:val="24"/>
        </w:rPr>
        <w:tab/>
      </w:r>
      <w:r w:rsidRPr="00D42740">
        <w:rPr>
          <w:rFonts w:ascii="Arial" w:hAnsi="Arial" w:cs="Arial"/>
          <w:i/>
          <w:sz w:val="24"/>
          <w:szCs w:val="24"/>
        </w:rPr>
        <w:t>Seconded: H.E. Chamberlain</w:t>
      </w:r>
      <w:r>
        <w:rPr>
          <w:rFonts w:ascii="Arial" w:hAnsi="Arial" w:cs="Arial"/>
          <w:sz w:val="24"/>
          <w:szCs w:val="24"/>
        </w:rPr>
        <w:tab/>
      </w:r>
      <w:r w:rsidRPr="00D42740">
        <w:rPr>
          <w:rFonts w:ascii="Arial" w:hAnsi="Arial" w:cs="Arial"/>
          <w:b/>
          <w:sz w:val="24"/>
          <w:szCs w:val="24"/>
        </w:rPr>
        <w:t>Carried</w:t>
      </w:r>
    </w:p>
    <w:p w:rsidR="00D42740" w:rsidRDefault="00D42740" w:rsidP="00E21B91">
      <w:pPr>
        <w:rPr>
          <w:rFonts w:ascii="Arial" w:hAnsi="Arial" w:cs="Arial"/>
          <w:sz w:val="24"/>
          <w:szCs w:val="24"/>
        </w:rPr>
      </w:pPr>
    </w:p>
    <w:p w:rsidR="00E21B91" w:rsidRDefault="00E21B91" w:rsidP="00E21B91">
      <w:pPr>
        <w:pStyle w:val="ListParagraph"/>
        <w:numPr>
          <w:ilvl w:val="0"/>
          <w:numId w:val="8"/>
        </w:numPr>
        <w:rPr>
          <w:rFonts w:ascii="Arial" w:hAnsi="Arial" w:cs="Arial"/>
          <w:sz w:val="24"/>
          <w:szCs w:val="24"/>
        </w:rPr>
      </w:pPr>
      <w:r>
        <w:rPr>
          <w:rFonts w:ascii="Arial" w:hAnsi="Arial" w:cs="Arial"/>
          <w:sz w:val="24"/>
          <w:szCs w:val="24"/>
        </w:rPr>
        <w:t>Financial report. The Treasurer discussed that the IRD GST payment of $2,464.54</w:t>
      </w:r>
      <w:r w:rsidR="00D42740">
        <w:rPr>
          <w:rFonts w:ascii="Arial" w:hAnsi="Arial" w:cs="Arial"/>
          <w:sz w:val="24"/>
          <w:szCs w:val="24"/>
        </w:rPr>
        <w:t>, which</w:t>
      </w:r>
      <w:r>
        <w:rPr>
          <w:rFonts w:ascii="Arial" w:hAnsi="Arial" w:cs="Arial"/>
          <w:sz w:val="24"/>
          <w:szCs w:val="24"/>
        </w:rPr>
        <w:t xml:space="preserve"> would be claimed back in April of 2019.</w:t>
      </w:r>
    </w:p>
    <w:p w:rsidR="00D42740" w:rsidRDefault="00D42740" w:rsidP="00D42740">
      <w:pPr>
        <w:pStyle w:val="ListParagraph"/>
        <w:ind w:left="1440"/>
        <w:rPr>
          <w:rFonts w:ascii="Arial" w:hAnsi="Arial" w:cs="Arial"/>
          <w:sz w:val="24"/>
          <w:szCs w:val="24"/>
        </w:rPr>
      </w:pPr>
    </w:p>
    <w:p w:rsidR="00D42740" w:rsidRPr="00E21B91" w:rsidRDefault="00D42740" w:rsidP="00E21B91">
      <w:pPr>
        <w:pStyle w:val="ListParagraph"/>
        <w:numPr>
          <w:ilvl w:val="0"/>
          <w:numId w:val="8"/>
        </w:numPr>
        <w:rPr>
          <w:rFonts w:ascii="Arial" w:hAnsi="Arial" w:cs="Arial"/>
          <w:sz w:val="24"/>
          <w:szCs w:val="24"/>
        </w:rPr>
      </w:pPr>
      <w:r>
        <w:rPr>
          <w:rFonts w:ascii="Arial" w:hAnsi="Arial" w:cs="Arial"/>
          <w:sz w:val="24"/>
          <w:szCs w:val="24"/>
        </w:rPr>
        <w:t>The financial report was approved.</w:t>
      </w:r>
    </w:p>
    <w:p w:rsidR="00631AE7" w:rsidRDefault="00631AE7" w:rsidP="00631AE7">
      <w:pPr>
        <w:rPr>
          <w:rFonts w:ascii="Arial" w:hAnsi="Arial" w:cs="Arial"/>
          <w:sz w:val="24"/>
          <w:szCs w:val="24"/>
        </w:rPr>
      </w:pPr>
    </w:p>
    <w:p w:rsidR="00631AE7" w:rsidRPr="00631AE7" w:rsidRDefault="0032280E" w:rsidP="00631AE7">
      <w:pPr>
        <w:rPr>
          <w:rFonts w:ascii="Arial" w:hAnsi="Arial" w:cs="Arial"/>
          <w:b/>
          <w:sz w:val="24"/>
          <w:szCs w:val="24"/>
        </w:rPr>
      </w:pPr>
      <w:r>
        <w:rPr>
          <w:rFonts w:ascii="Arial" w:hAnsi="Arial" w:cs="Arial"/>
          <w:i/>
          <w:sz w:val="24"/>
          <w:szCs w:val="24"/>
        </w:rPr>
        <w:t xml:space="preserve">Moved:  </w:t>
      </w:r>
      <w:r w:rsidR="00273C39">
        <w:rPr>
          <w:rFonts w:ascii="Arial" w:hAnsi="Arial" w:cs="Arial"/>
          <w:i/>
          <w:sz w:val="24"/>
          <w:szCs w:val="24"/>
        </w:rPr>
        <w:t>T</w:t>
      </w:r>
      <w:r w:rsidR="00631AE7" w:rsidRPr="009F6DE9">
        <w:rPr>
          <w:rFonts w:ascii="Arial" w:hAnsi="Arial" w:cs="Arial"/>
          <w:i/>
          <w:sz w:val="24"/>
          <w:szCs w:val="24"/>
        </w:rPr>
        <w:t xml:space="preserve">. E. </w:t>
      </w:r>
      <w:r w:rsidR="00273C39">
        <w:rPr>
          <w:rFonts w:ascii="Arial" w:hAnsi="Arial" w:cs="Arial"/>
          <w:i/>
          <w:sz w:val="24"/>
          <w:szCs w:val="24"/>
        </w:rPr>
        <w:t>McDonald</w:t>
      </w:r>
      <w:r w:rsidR="00631AE7" w:rsidRPr="009F6DE9">
        <w:rPr>
          <w:rFonts w:ascii="Arial" w:hAnsi="Arial" w:cs="Arial"/>
          <w:i/>
          <w:sz w:val="24"/>
          <w:szCs w:val="24"/>
        </w:rPr>
        <w:tab/>
      </w:r>
      <w:r w:rsidR="009F6DE9">
        <w:rPr>
          <w:rFonts w:ascii="Arial" w:hAnsi="Arial" w:cs="Arial"/>
          <w:i/>
          <w:sz w:val="24"/>
          <w:szCs w:val="24"/>
        </w:rPr>
        <w:tab/>
      </w:r>
      <w:r w:rsidR="00631AE7" w:rsidRPr="009F6DE9">
        <w:rPr>
          <w:rFonts w:ascii="Arial" w:hAnsi="Arial" w:cs="Arial"/>
          <w:i/>
          <w:sz w:val="24"/>
          <w:szCs w:val="24"/>
        </w:rPr>
        <w:t xml:space="preserve">Seconded: </w:t>
      </w:r>
      <w:r w:rsidR="00273C39">
        <w:rPr>
          <w:rFonts w:ascii="Arial" w:hAnsi="Arial" w:cs="Arial"/>
          <w:i/>
          <w:sz w:val="24"/>
          <w:szCs w:val="24"/>
        </w:rPr>
        <w:t>H</w:t>
      </w:r>
      <w:r w:rsidR="00127D6B">
        <w:rPr>
          <w:rFonts w:ascii="Arial" w:hAnsi="Arial" w:cs="Arial"/>
          <w:i/>
          <w:sz w:val="24"/>
          <w:szCs w:val="24"/>
        </w:rPr>
        <w:t>.</w:t>
      </w:r>
      <w:r w:rsidR="00273C39">
        <w:rPr>
          <w:rFonts w:ascii="Arial" w:hAnsi="Arial" w:cs="Arial"/>
          <w:i/>
          <w:sz w:val="24"/>
          <w:szCs w:val="24"/>
        </w:rPr>
        <w:t>E</w:t>
      </w:r>
      <w:r w:rsidR="00127D6B">
        <w:rPr>
          <w:rFonts w:ascii="Arial" w:hAnsi="Arial" w:cs="Arial"/>
          <w:i/>
          <w:sz w:val="24"/>
          <w:szCs w:val="24"/>
        </w:rPr>
        <w:t xml:space="preserve">. </w:t>
      </w:r>
      <w:r w:rsidR="00273C39">
        <w:rPr>
          <w:rFonts w:ascii="Arial" w:hAnsi="Arial" w:cs="Arial"/>
          <w:i/>
          <w:sz w:val="24"/>
          <w:szCs w:val="24"/>
        </w:rPr>
        <w:t>Chamberlain</w:t>
      </w:r>
      <w:r w:rsidR="00127D6B">
        <w:rPr>
          <w:rFonts w:ascii="Arial" w:hAnsi="Arial" w:cs="Arial"/>
          <w:i/>
          <w:sz w:val="24"/>
          <w:szCs w:val="24"/>
        </w:rPr>
        <w:tab/>
      </w:r>
      <w:r w:rsidR="00631AE7">
        <w:rPr>
          <w:rFonts w:ascii="Arial" w:hAnsi="Arial" w:cs="Arial"/>
          <w:sz w:val="24"/>
          <w:szCs w:val="24"/>
        </w:rPr>
        <w:tab/>
      </w:r>
      <w:r w:rsidR="00631AE7" w:rsidRPr="00631AE7">
        <w:rPr>
          <w:rFonts w:ascii="Arial" w:hAnsi="Arial" w:cs="Arial"/>
          <w:b/>
          <w:sz w:val="24"/>
          <w:szCs w:val="24"/>
        </w:rPr>
        <w:t>Carried</w:t>
      </w:r>
    </w:p>
    <w:p w:rsidR="00303005" w:rsidRDefault="00303005" w:rsidP="00110603">
      <w:pPr>
        <w:rPr>
          <w:rFonts w:ascii="Arial" w:hAnsi="Arial" w:cs="Arial"/>
          <w:i/>
          <w:sz w:val="24"/>
          <w:szCs w:val="24"/>
        </w:rPr>
      </w:pPr>
    </w:p>
    <w:p w:rsidR="009B78BF" w:rsidRDefault="009B78BF" w:rsidP="00110603">
      <w:pPr>
        <w:rPr>
          <w:rFonts w:ascii="Arial" w:hAnsi="Arial" w:cs="Arial"/>
          <w:i/>
          <w:sz w:val="24"/>
          <w:szCs w:val="24"/>
        </w:rPr>
      </w:pP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p>
    <w:p w:rsidR="00A614E5" w:rsidRDefault="009B78BF" w:rsidP="00BB37C4">
      <w:pPr>
        <w:suppressAutoHyphens w:val="0"/>
        <w:spacing w:after="200"/>
        <w:contextualSpacing/>
        <w:rPr>
          <w:rFonts w:ascii="Arial" w:hAnsi="Arial" w:cs="Arial"/>
          <w:b/>
          <w:sz w:val="28"/>
          <w:szCs w:val="28"/>
        </w:rPr>
      </w:pPr>
      <w:r w:rsidRPr="00BB37C4">
        <w:rPr>
          <w:rFonts w:ascii="Arial" w:hAnsi="Arial" w:cs="Arial"/>
          <w:b/>
          <w:sz w:val="28"/>
          <w:szCs w:val="28"/>
        </w:rPr>
        <w:t xml:space="preserve">Item Six:  </w:t>
      </w:r>
      <w:r w:rsidR="00A614E5">
        <w:rPr>
          <w:rFonts w:ascii="Arial" w:hAnsi="Arial" w:cs="Arial"/>
          <w:b/>
          <w:sz w:val="28"/>
          <w:szCs w:val="28"/>
        </w:rPr>
        <w:t>General Business</w:t>
      </w:r>
    </w:p>
    <w:p w:rsidR="00EA3404" w:rsidRDefault="00EA3404" w:rsidP="00BB37C4">
      <w:pPr>
        <w:suppressAutoHyphens w:val="0"/>
        <w:spacing w:after="200"/>
        <w:contextualSpacing/>
        <w:rPr>
          <w:rFonts w:ascii="Arial" w:hAnsi="Arial" w:cs="Arial"/>
          <w:b/>
          <w:sz w:val="28"/>
          <w:szCs w:val="28"/>
        </w:rPr>
      </w:pPr>
    </w:p>
    <w:p w:rsidR="003D696D" w:rsidRPr="00A05F29" w:rsidRDefault="00EA3404" w:rsidP="00A05F29">
      <w:pPr>
        <w:pStyle w:val="ListParagraph"/>
        <w:numPr>
          <w:ilvl w:val="0"/>
          <w:numId w:val="21"/>
        </w:numPr>
        <w:suppressAutoHyphens w:val="0"/>
        <w:spacing w:after="200"/>
        <w:ind w:left="0" w:firstLine="0"/>
        <w:contextualSpacing/>
        <w:rPr>
          <w:rFonts w:ascii="Arial" w:hAnsi="Arial" w:cs="Arial"/>
          <w:b/>
          <w:sz w:val="24"/>
          <w:szCs w:val="24"/>
        </w:rPr>
      </w:pPr>
      <w:r w:rsidRPr="00A05F29">
        <w:rPr>
          <w:rFonts w:ascii="Arial" w:hAnsi="Arial" w:cs="Arial"/>
          <w:b/>
          <w:sz w:val="24"/>
          <w:szCs w:val="24"/>
        </w:rPr>
        <w:t>Progress on actions/tasks and other ac</w:t>
      </w:r>
      <w:r w:rsidR="00A05F29">
        <w:rPr>
          <w:rFonts w:ascii="Arial" w:hAnsi="Arial" w:cs="Arial"/>
          <w:b/>
          <w:sz w:val="24"/>
          <w:szCs w:val="24"/>
        </w:rPr>
        <w:t xml:space="preserve">tivities since the last meeting </w:t>
      </w:r>
      <w:r w:rsidRPr="00A05F29">
        <w:rPr>
          <w:rFonts w:ascii="Arial" w:hAnsi="Arial" w:cs="Arial"/>
          <w:b/>
          <w:sz w:val="24"/>
          <w:szCs w:val="24"/>
        </w:rPr>
        <w:t xml:space="preserve">include: </w:t>
      </w:r>
    </w:p>
    <w:p w:rsidR="003D696D" w:rsidRPr="009F6DE9" w:rsidRDefault="00EA3404" w:rsidP="006E059D">
      <w:pPr>
        <w:suppressAutoHyphens w:val="0"/>
        <w:spacing w:after="200"/>
        <w:ind w:left="1440" w:hanging="731"/>
        <w:contextualSpacing/>
        <w:rPr>
          <w:rFonts w:ascii="Arial" w:hAnsi="Arial" w:cs="Arial"/>
          <w:sz w:val="24"/>
          <w:szCs w:val="24"/>
        </w:rPr>
      </w:pPr>
      <w:r w:rsidRPr="009F6DE9">
        <w:rPr>
          <w:rFonts w:ascii="Arial" w:hAnsi="Arial" w:cs="Arial"/>
          <w:sz w:val="24"/>
          <w:szCs w:val="24"/>
        </w:rPr>
        <w:t>a.</w:t>
      </w:r>
      <w:r w:rsidRPr="009F6DE9">
        <w:rPr>
          <w:rFonts w:ascii="Arial" w:hAnsi="Arial" w:cs="Arial"/>
          <w:sz w:val="24"/>
          <w:szCs w:val="24"/>
        </w:rPr>
        <w:tab/>
      </w:r>
      <w:r w:rsidR="003D696D" w:rsidRPr="009F6DE9">
        <w:rPr>
          <w:rFonts w:ascii="Arial" w:hAnsi="Arial" w:cs="Arial"/>
          <w:b/>
          <w:sz w:val="24"/>
          <w:szCs w:val="24"/>
        </w:rPr>
        <w:t>Bailey Bridging (BB)</w:t>
      </w:r>
      <w:r w:rsidR="0063286F" w:rsidRPr="0063286F">
        <w:t xml:space="preserve"> </w:t>
      </w:r>
      <w:r w:rsidR="0063286F" w:rsidRPr="0063286F">
        <w:rPr>
          <w:rFonts w:ascii="Arial" w:hAnsi="Arial" w:cs="Arial"/>
          <w:sz w:val="24"/>
          <w:szCs w:val="24"/>
        </w:rPr>
        <w:t>- Model Bailey equipment has bee</w:t>
      </w:r>
      <w:r w:rsidR="0063286F">
        <w:rPr>
          <w:rFonts w:ascii="Arial" w:hAnsi="Arial" w:cs="Arial"/>
          <w:sz w:val="24"/>
          <w:szCs w:val="24"/>
        </w:rPr>
        <w:t>n assessed and it is intended that 2</w:t>
      </w:r>
      <w:r w:rsidR="00D42740">
        <w:rPr>
          <w:rFonts w:ascii="Arial" w:hAnsi="Arial" w:cs="Arial"/>
          <w:sz w:val="24"/>
          <w:szCs w:val="24"/>
        </w:rPr>
        <w:t xml:space="preserve"> </w:t>
      </w:r>
      <w:r w:rsidR="0063286F">
        <w:rPr>
          <w:rFonts w:ascii="Arial" w:hAnsi="Arial" w:cs="Arial"/>
          <w:sz w:val="24"/>
          <w:szCs w:val="24"/>
        </w:rPr>
        <w:t>F</w:t>
      </w:r>
      <w:r w:rsidR="00D42740">
        <w:rPr>
          <w:rFonts w:ascii="Arial" w:hAnsi="Arial" w:cs="Arial"/>
          <w:sz w:val="24"/>
          <w:szCs w:val="24"/>
        </w:rPr>
        <w:t>d Sqn</w:t>
      </w:r>
      <w:r w:rsidR="0063286F" w:rsidRPr="0063286F">
        <w:rPr>
          <w:rFonts w:ascii="Arial" w:hAnsi="Arial" w:cs="Arial"/>
          <w:sz w:val="24"/>
          <w:szCs w:val="24"/>
        </w:rPr>
        <w:t xml:space="preserve"> carry out the inventory and refurb work at the end of this yea</w:t>
      </w:r>
      <w:r w:rsidR="0063286F">
        <w:rPr>
          <w:rFonts w:ascii="Arial" w:hAnsi="Arial" w:cs="Arial"/>
          <w:sz w:val="24"/>
          <w:szCs w:val="24"/>
        </w:rPr>
        <w:t xml:space="preserve">r. This will confirm current </w:t>
      </w:r>
      <w:r w:rsidR="0063286F" w:rsidRPr="0063286F">
        <w:rPr>
          <w:rFonts w:ascii="Arial" w:hAnsi="Arial" w:cs="Arial"/>
          <w:sz w:val="24"/>
          <w:szCs w:val="24"/>
        </w:rPr>
        <w:t xml:space="preserve">holdings, set lots and what might be surplus to requirement </w:t>
      </w:r>
      <w:r w:rsidR="0063286F">
        <w:rPr>
          <w:rFonts w:ascii="Arial" w:hAnsi="Arial" w:cs="Arial"/>
          <w:sz w:val="24"/>
          <w:szCs w:val="24"/>
        </w:rPr>
        <w:t xml:space="preserve">prior to future disposal/sale </w:t>
      </w:r>
      <w:r w:rsidR="0063286F" w:rsidRPr="0063286F">
        <w:rPr>
          <w:rFonts w:ascii="Arial" w:hAnsi="Arial" w:cs="Arial"/>
          <w:sz w:val="24"/>
          <w:szCs w:val="24"/>
        </w:rPr>
        <w:t>consideration - WIP;</w:t>
      </w:r>
      <w:r w:rsidR="0063286F" w:rsidRPr="0063286F">
        <w:rPr>
          <w:rFonts w:ascii="Arial" w:hAnsi="Arial" w:cs="Arial"/>
          <w:b/>
          <w:sz w:val="24"/>
          <w:szCs w:val="24"/>
        </w:rPr>
        <w:tab/>
      </w:r>
      <w:r w:rsidR="003D696D" w:rsidRPr="009F6DE9">
        <w:rPr>
          <w:rFonts w:ascii="Arial" w:hAnsi="Arial" w:cs="Arial"/>
          <w:b/>
          <w:sz w:val="24"/>
          <w:szCs w:val="24"/>
        </w:rPr>
        <w:t xml:space="preserve"> </w:t>
      </w:r>
    </w:p>
    <w:p w:rsidR="003D696D" w:rsidRPr="009F6DE9" w:rsidRDefault="003D696D" w:rsidP="003D696D">
      <w:pPr>
        <w:rPr>
          <w:rFonts w:ascii="Arial" w:hAnsi="Arial" w:cs="Arial"/>
          <w:sz w:val="24"/>
          <w:szCs w:val="24"/>
        </w:rPr>
      </w:pPr>
    </w:p>
    <w:p w:rsidR="003D696D" w:rsidRPr="009F6DE9" w:rsidRDefault="006E059D" w:rsidP="00C4591F">
      <w:pPr>
        <w:ind w:left="1440" w:hanging="720"/>
        <w:rPr>
          <w:rFonts w:ascii="Arial" w:hAnsi="Arial" w:cs="Arial"/>
          <w:sz w:val="24"/>
          <w:szCs w:val="24"/>
        </w:rPr>
      </w:pPr>
      <w:r>
        <w:rPr>
          <w:rFonts w:ascii="Arial" w:hAnsi="Arial" w:cs="Arial"/>
          <w:sz w:val="24"/>
          <w:szCs w:val="24"/>
        </w:rPr>
        <w:t>b</w:t>
      </w:r>
      <w:r w:rsidR="003D696D" w:rsidRPr="009F6DE9">
        <w:rPr>
          <w:rFonts w:ascii="Arial" w:hAnsi="Arial" w:cs="Arial"/>
          <w:sz w:val="24"/>
          <w:szCs w:val="24"/>
        </w:rPr>
        <w:t>.</w:t>
      </w:r>
      <w:r w:rsidR="003D696D" w:rsidRPr="009F6DE9">
        <w:rPr>
          <w:rFonts w:ascii="Arial" w:hAnsi="Arial" w:cs="Arial"/>
          <w:sz w:val="24"/>
          <w:szCs w:val="24"/>
        </w:rPr>
        <w:tab/>
      </w:r>
      <w:r w:rsidR="003E6633">
        <w:rPr>
          <w:rFonts w:ascii="Arial" w:hAnsi="Arial" w:cs="Arial"/>
          <w:b/>
          <w:sz w:val="24"/>
          <w:szCs w:val="24"/>
        </w:rPr>
        <w:t>Digitis</w:t>
      </w:r>
      <w:r w:rsidR="002D7631">
        <w:rPr>
          <w:rFonts w:ascii="Arial" w:hAnsi="Arial" w:cs="Arial"/>
          <w:b/>
          <w:sz w:val="24"/>
          <w:szCs w:val="24"/>
        </w:rPr>
        <w:t>ing</w:t>
      </w:r>
      <w:r w:rsidR="003D696D" w:rsidRPr="009F6DE9">
        <w:rPr>
          <w:rFonts w:ascii="Arial" w:hAnsi="Arial" w:cs="Arial"/>
          <w:b/>
          <w:sz w:val="24"/>
          <w:szCs w:val="24"/>
        </w:rPr>
        <w:t>, scanning and post-processing of books and documents</w:t>
      </w:r>
      <w:r w:rsidR="003D696D" w:rsidRPr="009F6DE9">
        <w:rPr>
          <w:rFonts w:ascii="Arial" w:hAnsi="Arial" w:cs="Arial"/>
          <w:sz w:val="24"/>
          <w:szCs w:val="24"/>
        </w:rPr>
        <w:t xml:space="preserve"> </w:t>
      </w:r>
      <w:r w:rsidR="00AD76DA">
        <w:rPr>
          <w:rFonts w:ascii="Arial" w:hAnsi="Arial" w:cs="Arial"/>
          <w:sz w:val="24"/>
          <w:szCs w:val="24"/>
        </w:rPr>
        <w:t xml:space="preserve">- </w:t>
      </w:r>
      <w:r w:rsidR="0063286F">
        <w:rPr>
          <w:rFonts w:ascii="Arial" w:hAnsi="Arial" w:cs="Arial"/>
          <w:sz w:val="24"/>
          <w:szCs w:val="24"/>
        </w:rPr>
        <w:t xml:space="preserve">in the ECMC library </w:t>
      </w:r>
      <w:r w:rsidR="0063286F" w:rsidRPr="0063286F">
        <w:rPr>
          <w:rFonts w:ascii="Arial" w:hAnsi="Arial" w:cs="Arial"/>
          <w:sz w:val="24"/>
          <w:szCs w:val="24"/>
        </w:rPr>
        <w:t xml:space="preserve">continues and is </w:t>
      </w:r>
      <w:r w:rsidR="0063286F" w:rsidRPr="00625FEE">
        <w:rPr>
          <w:rFonts w:ascii="Arial" w:hAnsi="Arial" w:cs="Arial"/>
          <w:b/>
          <w:sz w:val="24"/>
          <w:szCs w:val="24"/>
        </w:rPr>
        <w:t>progressing well.</w:t>
      </w:r>
      <w:r w:rsidR="0063286F" w:rsidRPr="0063286F">
        <w:rPr>
          <w:rFonts w:ascii="Arial" w:hAnsi="Arial" w:cs="Arial"/>
          <w:sz w:val="24"/>
          <w:szCs w:val="24"/>
        </w:rPr>
        <w:t xml:space="preserve">  Currently we have completed scanning 60+ of our </w:t>
      </w:r>
      <w:r w:rsidR="0063286F">
        <w:rPr>
          <w:rFonts w:ascii="Arial" w:hAnsi="Arial" w:cs="Arial"/>
          <w:sz w:val="24"/>
          <w:szCs w:val="24"/>
        </w:rPr>
        <w:t xml:space="preserve">oldest </w:t>
      </w:r>
      <w:r w:rsidR="0063286F" w:rsidRPr="0063286F">
        <w:rPr>
          <w:rFonts w:ascii="Arial" w:hAnsi="Arial" w:cs="Arial"/>
          <w:sz w:val="24"/>
          <w:szCs w:val="24"/>
        </w:rPr>
        <w:t>books and the heritage material is being up-loaded onto the ne</w:t>
      </w:r>
      <w:r w:rsidR="0063286F">
        <w:rPr>
          <w:rFonts w:ascii="Arial" w:hAnsi="Arial" w:cs="Arial"/>
          <w:sz w:val="24"/>
          <w:szCs w:val="24"/>
        </w:rPr>
        <w:t xml:space="preserve">w website for public access. </w:t>
      </w:r>
      <w:r w:rsidR="0063286F" w:rsidRPr="0063286F">
        <w:rPr>
          <w:rFonts w:ascii="Arial" w:hAnsi="Arial" w:cs="Arial"/>
          <w:sz w:val="24"/>
          <w:szCs w:val="24"/>
        </w:rPr>
        <w:t>Some residual funds ($630) remain to complete the Stage 1</w:t>
      </w:r>
      <w:r w:rsidR="0063286F">
        <w:rPr>
          <w:rFonts w:ascii="Arial" w:hAnsi="Arial" w:cs="Arial"/>
          <w:sz w:val="24"/>
          <w:szCs w:val="24"/>
        </w:rPr>
        <w:t xml:space="preserve"> (trial). We have a further </w:t>
      </w:r>
      <w:r w:rsidR="0063286F" w:rsidRPr="0063286F">
        <w:rPr>
          <w:rFonts w:ascii="Arial" w:hAnsi="Arial" w:cs="Arial"/>
          <w:sz w:val="24"/>
          <w:szCs w:val="24"/>
        </w:rPr>
        <w:t>$4,000 to continue with Stage 2 and into 2019 - WIP;</w:t>
      </w:r>
    </w:p>
    <w:p w:rsidR="00EA3404" w:rsidRPr="009F6DE9" w:rsidRDefault="00EA3404" w:rsidP="003D696D">
      <w:pPr>
        <w:rPr>
          <w:rFonts w:ascii="Arial" w:hAnsi="Arial" w:cs="Arial"/>
          <w:sz w:val="24"/>
          <w:szCs w:val="24"/>
        </w:rPr>
      </w:pPr>
    </w:p>
    <w:p w:rsidR="003D696D" w:rsidRPr="009F6DE9" w:rsidRDefault="00EA3404" w:rsidP="00EA3404">
      <w:pPr>
        <w:rPr>
          <w:rFonts w:ascii="Arial" w:hAnsi="Arial" w:cs="Arial"/>
          <w:sz w:val="24"/>
          <w:szCs w:val="24"/>
        </w:rPr>
      </w:pPr>
      <w:r w:rsidRPr="009F6DE9">
        <w:rPr>
          <w:rFonts w:ascii="Arial" w:hAnsi="Arial" w:cs="Arial"/>
          <w:b/>
          <w:sz w:val="24"/>
          <w:szCs w:val="24"/>
        </w:rPr>
        <w:tab/>
      </w:r>
      <w:r w:rsidR="0082600A">
        <w:rPr>
          <w:rFonts w:ascii="Arial" w:hAnsi="Arial" w:cs="Arial"/>
          <w:sz w:val="24"/>
          <w:szCs w:val="24"/>
        </w:rPr>
        <w:t>c</w:t>
      </w:r>
      <w:r w:rsidRPr="009F6DE9">
        <w:rPr>
          <w:rFonts w:ascii="Arial" w:hAnsi="Arial" w:cs="Arial"/>
          <w:sz w:val="24"/>
          <w:szCs w:val="24"/>
        </w:rPr>
        <w:t>.</w:t>
      </w:r>
      <w:r w:rsidRPr="009F6DE9">
        <w:rPr>
          <w:rFonts w:ascii="Arial" w:hAnsi="Arial" w:cs="Arial"/>
          <w:sz w:val="24"/>
          <w:szCs w:val="24"/>
        </w:rPr>
        <w:tab/>
      </w:r>
      <w:r w:rsidR="003D696D" w:rsidRPr="009F6DE9">
        <w:rPr>
          <w:rFonts w:ascii="Arial" w:hAnsi="Arial" w:cs="Arial"/>
          <w:b/>
          <w:sz w:val="24"/>
          <w:szCs w:val="24"/>
        </w:rPr>
        <w:t xml:space="preserve">Corps History project </w:t>
      </w:r>
      <w:r w:rsidR="0063286F">
        <w:rPr>
          <w:rFonts w:ascii="Arial" w:hAnsi="Arial" w:cs="Arial"/>
          <w:sz w:val="24"/>
          <w:szCs w:val="24"/>
        </w:rPr>
        <w:t>update is shown in para 4</w:t>
      </w:r>
      <w:r w:rsidR="003D696D" w:rsidRPr="009F6DE9">
        <w:rPr>
          <w:rFonts w:ascii="Arial" w:hAnsi="Arial" w:cs="Arial"/>
          <w:sz w:val="24"/>
          <w:szCs w:val="24"/>
        </w:rPr>
        <w:t xml:space="preserve"> </w:t>
      </w:r>
      <w:r w:rsidR="00273C39">
        <w:rPr>
          <w:rFonts w:ascii="Arial" w:hAnsi="Arial" w:cs="Arial"/>
          <w:sz w:val="24"/>
          <w:szCs w:val="24"/>
        </w:rPr>
        <w:t>b</w:t>
      </w:r>
      <w:r w:rsidR="003D696D" w:rsidRPr="009F6DE9">
        <w:rPr>
          <w:rFonts w:ascii="Arial" w:hAnsi="Arial" w:cs="Arial"/>
          <w:sz w:val="24"/>
          <w:szCs w:val="24"/>
        </w:rPr>
        <w:t>elow</w:t>
      </w:r>
      <w:r w:rsidR="00273C39">
        <w:rPr>
          <w:rFonts w:ascii="Arial" w:hAnsi="Arial" w:cs="Arial"/>
          <w:sz w:val="24"/>
          <w:szCs w:val="24"/>
        </w:rPr>
        <w:t>.</w:t>
      </w:r>
      <w:r w:rsidRPr="009F6DE9">
        <w:rPr>
          <w:rFonts w:ascii="Arial" w:hAnsi="Arial" w:cs="Arial"/>
          <w:sz w:val="24"/>
          <w:szCs w:val="24"/>
        </w:rPr>
        <w:t xml:space="preserve"> </w:t>
      </w:r>
    </w:p>
    <w:p w:rsidR="00EA3404" w:rsidRPr="009F6DE9" w:rsidRDefault="00EA3404" w:rsidP="00EA3404">
      <w:pPr>
        <w:pStyle w:val="ListParagraph"/>
        <w:ind w:left="1440"/>
        <w:rPr>
          <w:rFonts w:ascii="Arial" w:hAnsi="Arial" w:cs="Arial"/>
          <w:sz w:val="24"/>
          <w:szCs w:val="24"/>
        </w:rPr>
      </w:pPr>
    </w:p>
    <w:p w:rsidR="00EA3404" w:rsidRDefault="0063286F" w:rsidP="007B7291">
      <w:pPr>
        <w:ind w:left="1418" w:hanging="709"/>
        <w:rPr>
          <w:rFonts w:ascii="Arial" w:hAnsi="Arial" w:cs="Arial"/>
          <w:sz w:val="24"/>
          <w:szCs w:val="24"/>
        </w:rPr>
      </w:pPr>
      <w:r w:rsidRPr="0063286F">
        <w:rPr>
          <w:rFonts w:ascii="Arial" w:hAnsi="Arial" w:cs="Arial"/>
          <w:sz w:val="24"/>
          <w:szCs w:val="24"/>
        </w:rPr>
        <w:t>d.</w:t>
      </w:r>
      <w:r>
        <w:rPr>
          <w:rFonts w:ascii="Arial" w:hAnsi="Arial" w:cs="Arial"/>
          <w:b/>
          <w:sz w:val="24"/>
          <w:szCs w:val="24"/>
        </w:rPr>
        <w:tab/>
      </w:r>
      <w:r w:rsidR="003D696D" w:rsidRPr="0063286F">
        <w:rPr>
          <w:rFonts w:ascii="Arial" w:hAnsi="Arial" w:cs="Arial"/>
          <w:b/>
          <w:sz w:val="24"/>
          <w:szCs w:val="24"/>
        </w:rPr>
        <w:t>Website and social media</w:t>
      </w:r>
      <w:r w:rsidR="003D696D" w:rsidRPr="0063286F">
        <w:rPr>
          <w:rFonts w:ascii="Arial" w:hAnsi="Arial" w:cs="Arial"/>
          <w:sz w:val="24"/>
          <w:szCs w:val="24"/>
        </w:rPr>
        <w:t xml:space="preserve"> –</w:t>
      </w:r>
      <w:r w:rsidRPr="0063286F">
        <w:t xml:space="preserve"> </w:t>
      </w:r>
      <w:r w:rsidRPr="0063286F">
        <w:rPr>
          <w:rFonts w:ascii="Arial" w:hAnsi="Arial" w:cs="Arial"/>
          <w:sz w:val="24"/>
          <w:szCs w:val="24"/>
        </w:rPr>
        <w:t>the new website (</w:t>
      </w:r>
      <w:hyperlink r:id="rId8" w:history="1">
        <w:r w:rsidR="00625FEE" w:rsidRPr="00747935">
          <w:rPr>
            <w:rStyle w:val="Hyperlink"/>
            <w:rFonts w:ascii="Arial" w:hAnsi="Arial" w:cs="Arial"/>
            <w:sz w:val="24"/>
            <w:szCs w:val="24"/>
          </w:rPr>
          <w:t>www.nzsappers.org.nz</w:t>
        </w:r>
      </w:hyperlink>
      <w:r w:rsidR="00625FEE">
        <w:rPr>
          <w:rFonts w:ascii="Arial" w:hAnsi="Arial" w:cs="Arial"/>
          <w:sz w:val="24"/>
          <w:szCs w:val="24"/>
        </w:rPr>
        <w:t xml:space="preserve">) </w:t>
      </w:r>
      <w:r w:rsidRPr="0063286F">
        <w:rPr>
          <w:rFonts w:ascii="Arial" w:hAnsi="Arial" w:cs="Arial"/>
          <w:sz w:val="24"/>
          <w:szCs w:val="24"/>
        </w:rPr>
        <w:t xml:space="preserve"> is now live and almost </w:t>
      </w:r>
      <w:r w:rsidRPr="00625FEE">
        <w:rPr>
          <w:rFonts w:ascii="Arial" w:hAnsi="Arial" w:cs="Arial"/>
          <w:b/>
          <w:sz w:val="24"/>
          <w:szCs w:val="24"/>
        </w:rPr>
        <w:t>fully developed</w:t>
      </w:r>
      <w:r w:rsidRPr="0063286F">
        <w:rPr>
          <w:rFonts w:ascii="Arial" w:hAnsi="Arial" w:cs="Arial"/>
          <w:sz w:val="24"/>
          <w:szCs w:val="24"/>
        </w:rPr>
        <w:t xml:space="preserve">, with only a privacy policy, user </w:t>
      </w:r>
      <w:r w:rsidRPr="0063286F">
        <w:rPr>
          <w:rFonts w:ascii="Arial" w:hAnsi="Arial" w:cs="Arial"/>
          <w:sz w:val="24"/>
          <w:szCs w:val="24"/>
        </w:rPr>
        <w:lastRenderedPageBreak/>
        <w:t>instructions and contact template to be added. Heritage photographs have been uploaded to the “Gallery” and scanned/digitized material to the “Heritage Material” page. An invitation was made to the Sappers Association to join the site to replace their old inoperative website, but no response has been forthcoming. We are working to add a 2ER page to the menu and awaiting their material for uploading. Of the $3,500 available from the Mainland Foundation grant, $1,550 has been expended to date (total project budget of $2,500, therefore a residual of $950 and leaving a further $1,000 as an ongo</w:t>
      </w:r>
      <w:r w:rsidR="007B7291">
        <w:rPr>
          <w:rFonts w:ascii="Arial" w:hAnsi="Arial" w:cs="Arial"/>
          <w:sz w:val="24"/>
          <w:szCs w:val="24"/>
        </w:rPr>
        <w:t xml:space="preserve">ing </w:t>
      </w:r>
      <w:r w:rsidRPr="0063286F">
        <w:rPr>
          <w:rFonts w:ascii="Arial" w:hAnsi="Arial" w:cs="Arial"/>
          <w:sz w:val="24"/>
          <w:szCs w:val="24"/>
        </w:rPr>
        <w:t>development contingency). We have had a range of feedback from serving and retired Sappers, both in NZ and abroad, all recommendations have now been implemented. This project has been a success and will serve us well in making the heritage material available to the public, which has been a condition of a number of funding applications and grants;</w:t>
      </w:r>
    </w:p>
    <w:p w:rsidR="00C56C9B" w:rsidRDefault="00C56C9B" w:rsidP="007B7291">
      <w:pPr>
        <w:ind w:left="1418" w:hanging="709"/>
      </w:pPr>
    </w:p>
    <w:p w:rsidR="0082600A" w:rsidRDefault="00C56C9B" w:rsidP="00C56C9B">
      <w:pPr>
        <w:ind w:left="1418" w:hanging="709"/>
        <w:rPr>
          <w:rFonts w:ascii="Arial" w:hAnsi="Arial" w:cs="Arial"/>
          <w:sz w:val="24"/>
          <w:szCs w:val="24"/>
        </w:rPr>
      </w:pPr>
      <w:r w:rsidRPr="00C56C9B">
        <w:rPr>
          <w:rFonts w:ascii="Arial" w:hAnsi="Arial" w:cs="Arial"/>
          <w:sz w:val="24"/>
          <w:szCs w:val="24"/>
        </w:rPr>
        <w:t>e.</w:t>
      </w:r>
      <w:r>
        <w:tab/>
      </w:r>
      <w:r w:rsidR="007B7291">
        <w:rPr>
          <w:rFonts w:ascii="Arial" w:hAnsi="Arial" w:cs="Arial"/>
          <w:b/>
          <w:sz w:val="24"/>
          <w:szCs w:val="24"/>
        </w:rPr>
        <w:t>ECMC a</w:t>
      </w:r>
      <w:r w:rsidR="003D696D" w:rsidRPr="00735636">
        <w:rPr>
          <w:rFonts w:ascii="Arial" w:hAnsi="Arial" w:cs="Arial"/>
          <w:b/>
          <w:sz w:val="24"/>
          <w:szCs w:val="24"/>
        </w:rPr>
        <w:t>ssistance tasks</w:t>
      </w:r>
      <w:r w:rsidR="003D696D" w:rsidRPr="00735636">
        <w:rPr>
          <w:rFonts w:ascii="Arial" w:hAnsi="Arial" w:cs="Arial"/>
          <w:sz w:val="24"/>
          <w:szCs w:val="24"/>
        </w:rPr>
        <w:t xml:space="preserve"> –</w:t>
      </w:r>
      <w:r w:rsidR="007B7291" w:rsidRPr="007B7291">
        <w:t xml:space="preserve"> </w:t>
      </w:r>
      <w:r w:rsidR="007B7291" w:rsidRPr="009462E3">
        <w:rPr>
          <w:rFonts w:ascii="Arial" w:hAnsi="Arial" w:cs="Arial"/>
          <w:b/>
          <w:sz w:val="24"/>
          <w:szCs w:val="24"/>
        </w:rPr>
        <w:t>SME</w:t>
      </w:r>
      <w:r w:rsidR="007B7291" w:rsidRPr="007B7291">
        <w:rPr>
          <w:rFonts w:ascii="Arial" w:hAnsi="Arial" w:cs="Arial"/>
          <w:sz w:val="24"/>
          <w:szCs w:val="24"/>
        </w:rPr>
        <w:t xml:space="preserve"> has committed to completing a</w:t>
      </w:r>
      <w:r w:rsidR="007B7291">
        <w:rPr>
          <w:rFonts w:ascii="Arial" w:hAnsi="Arial" w:cs="Arial"/>
          <w:sz w:val="24"/>
          <w:szCs w:val="24"/>
        </w:rPr>
        <w:t xml:space="preserve"> number of tasks, including a </w:t>
      </w:r>
      <w:r w:rsidR="007B7291" w:rsidRPr="007B7291">
        <w:rPr>
          <w:rFonts w:ascii="Arial" w:hAnsi="Arial" w:cs="Arial"/>
          <w:sz w:val="24"/>
          <w:szCs w:val="24"/>
        </w:rPr>
        <w:t xml:space="preserve">duplicate cabinet to house the WW1 NZE Roll of Honour in the </w:t>
      </w:r>
      <w:r w:rsidR="007B7291">
        <w:rPr>
          <w:rFonts w:ascii="Arial" w:hAnsi="Arial" w:cs="Arial"/>
          <w:sz w:val="24"/>
          <w:szCs w:val="24"/>
        </w:rPr>
        <w:t xml:space="preserve">Chapel (likely now to cost </w:t>
      </w:r>
      <w:r w:rsidR="007B7291" w:rsidRPr="007B7291">
        <w:rPr>
          <w:rFonts w:ascii="Arial" w:hAnsi="Arial" w:cs="Arial"/>
          <w:sz w:val="24"/>
          <w:szCs w:val="24"/>
        </w:rPr>
        <w:t>less than $2,000 for materials), an additional three Bai</w:t>
      </w:r>
      <w:r w:rsidR="007B7291">
        <w:rPr>
          <w:rFonts w:ascii="Arial" w:hAnsi="Arial" w:cs="Arial"/>
          <w:sz w:val="24"/>
          <w:szCs w:val="24"/>
        </w:rPr>
        <w:t xml:space="preserve">ley panels plinths have been </w:t>
      </w:r>
      <w:r w:rsidR="007B7291" w:rsidRPr="007B7291">
        <w:rPr>
          <w:rFonts w:ascii="Arial" w:hAnsi="Arial" w:cs="Arial"/>
          <w:sz w:val="24"/>
          <w:szCs w:val="24"/>
        </w:rPr>
        <w:t xml:space="preserve">completed and the BB panels </w:t>
      </w:r>
      <w:r w:rsidR="007B7291">
        <w:rPr>
          <w:rFonts w:ascii="Arial" w:hAnsi="Arial" w:cs="Arial"/>
          <w:sz w:val="24"/>
          <w:szCs w:val="24"/>
        </w:rPr>
        <w:t xml:space="preserve">are away getting treated before </w:t>
      </w:r>
      <w:r w:rsidR="009462E3">
        <w:rPr>
          <w:rFonts w:ascii="Arial" w:hAnsi="Arial" w:cs="Arial"/>
          <w:sz w:val="24"/>
          <w:szCs w:val="24"/>
        </w:rPr>
        <w:t>assembly. A</w:t>
      </w:r>
      <w:r w:rsidR="007B7291">
        <w:rPr>
          <w:rFonts w:ascii="Arial" w:hAnsi="Arial" w:cs="Arial"/>
          <w:sz w:val="24"/>
          <w:szCs w:val="24"/>
        </w:rPr>
        <w:t xml:space="preserve">n “entrance gate </w:t>
      </w:r>
      <w:r w:rsidR="007B7291" w:rsidRPr="007B7291">
        <w:rPr>
          <w:rFonts w:ascii="Arial" w:hAnsi="Arial" w:cs="Arial"/>
          <w:sz w:val="24"/>
          <w:szCs w:val="24"/>
        </w:rPr>
        <w:t>fe</w:t>
      </w:r>
      <w:r w:rsidR="009462E3">
        <w:rPr>
          <w:rFonts w:ascii="Arial" w:hAnsi="Arial" w:cs="Arial"/>
          <w:sz w:val="24"/>
          <w:szCs w:val="24"/>
        </w:rPr>
        <w:t>ature” (two concrete “lazy E’s”</w:t>
      </w:r>
      <w:r w:rsidR="007B7291" w:rsidRPr="007B7291">
        <w:rPr>
          <w:rFonts w:ascii="Arial" w:hAnsi="Arial" w:cs="Arial"/>
          <w:sz w:val="24"/>
          <w:szCs w:val="24"/>
        </w:rPr>
        <w:t>) adjacent to and either si</w:t>
      </w:r>
      <w:r w:rsidR="007B7291">
        <w:rPr>
          <w:rFonts w:ascii="Arial" w:hAnsi="Arial" w:cs="Arial"/>
          <w:sz w:val="24"/>
          <w:szCs w:val="24"/>
        </w:rPr>
        <w:t xml:space="preserve">de of the entrance pathway to </w:t>
      </w:r>
      <w:r w:rsidR="007B7291" w:rsidRPr="007B7291">
        <w:rPr>
          <w:rFonts w:ascii="Arial" w:hAnsi="Arial" w:cs="Arial"/>
          <w:sz w:val="24"/>
          <w:szCs w:val="24"/>
        </w:rPr>
        <w:t xml:space="preserve">the </w:t>
      </w:r>
      <w:r w:rsidR="009462E3">
        <w:rPr>
          <w:rFonts w:ascii="Arial" w:hAnsi="Arial" w:cs="Arial"/>
          <w:sz w:val="24"/>
          <w:szCs w:val="24"/>
        </w:rPr>
        <w:t>ECMC, is nearing completion</w:t>
      </w:r>
      <w:r w:rsidR="007B7291" w:rsidRPr="007B7291">
        <w:rPr>
          <w:rFonts w:ascii="Arial" w:hAnsi="Arial" w:cs="Arial"/>
          <w:sz w:val="24"/>
          <w:szCs w:val="24"/>
        </w:rPr>
        <w:t xml:space="preserve">. </w:t>
      </w:r>
      <w:r w:rsidR="007B7291" w:rsidRPr="009462E3">
        <w:rPr>
          <w:rFonts w:ascii="Arial" w:hAnsi="Arial" w:cs="Arial"/>
          <w:b/>
          <w:sz w:val="24"/>
          <w:szCs w:val="24"/>
        </w:rPr>
        <w:t>25ESS</w:t>
      </w:r>
      <w:r w:rsidR="007B7291" w:rsidRPr="007B7291">
        <w:rPr>
          <w:rFonts w:ascii="Arial" w:hAnsi="Arial" w:cs="Arial"/>
          <w:sz w:val="24"/>
          <w:szCs w:val="24"/>
        </w:rPr>
        <w:t xml:space="preserve"> has a number of </w:t>
      </w:r>
      <w:r w:rsidR="007B7291">
        <w:rPr>
          <w:rFonts w:ascii="Arial" w:hAnsi="Arial" w:cs="Arial"/>
          <w:sz w:val="24"/>
          <w:szCs w:val="24"/>
        </w:rPr>
        <w:t xml:space="preserve">electrical tasks to complete, </w:t>
      </w:r>
      <w:r w:rsidR="007B7291" w:rsidRPr="007B7291">
        <w:rPr>
          <w:rFonts w:ascii="Arial" w:hAnsi="Arial" w:cs="Arial"/>
          <w:sz w:val="24"/>
          <w:szCs w:val="24"/>
        </w:rPr>
        <w:t>including fixing display cabinet LED lighting contacts, repair</w:t>
      </w:r>
      <w:r w:rsidR="007B7291">
        <w:rPr>
          <w:rFonts w:ascii="Arial" w:hAnsi="Arial" w:cs="Arial"/>
          <w:sz w:val="24"/>
          <w:szCs w:val="24"/>
        </w:rPr>
        <w:t xml:space="preserve">ing hand generator handle and </w:t>
      </w:r>
      <w:r w:rsidR="007B7291" w:rsidRPr="007B7291">
        <w:rPr>
          <w:rFonts w:ascii="Arial" w:hAnsi="Arial" w:cs="Arial"/>
          <w:sz w:val="24"/>
          <w:szCs w:val="24"/>
        </w:rPr>
        <w:t>interactive IED displays. It is hoped that all of these tasks c</w:t>
      </w:r>
      <w:r w:rsidR="009462E3">
        <w:rPr>
          <w:rFonts w:ascii="Arial" w:hAnsi="Arial" w:cs="Arial"/>
          <w:sz w:val="24"/>
          <w:szCs w:val="24"/>
        </w:rPr>
        <w:t xml:space="preserve">an be completed by the end of </w:t>
      </w:r>
      <w:r w:rsidR="007B7291" w:rsidRPr="007B7291">
        <w:rPr>
          <w:rFonts w:ascii="Arial" w:hAnsi="Arial" w:cs="Arial"/>
          <w:sz w:val="24"/>
          <w:szCs w:val="24"/>
        </w:rPr>
        <w:t>this year;</w:t>
      </w:r>
    </w:p>
    <w:p w:rsidR="007B7291" w:rsidRPr="0082600A" w:rsidRDefault="007B7291" w:rsidP="007B7291">
      <w:pPr>
        <w:pStyle w:val="ListParagraph"/>
        <w:ind w:left="1440"/>
        <w:rPr>
          <w:rFonts w:ascii="Arial" w:hAnsi="Arial" w:cs="Arial"/>
          <w:sz w:val="24"/>
          <w:szCs w:val="24"/>
        </w:rPr>
      </w:pPr>
    </w:p>
    <w:p w:rsidR="00D47C93" w:rsidRDefault="003D696D" w:rsidP="009462E3">
      <w:pPr>
        <w:pStyle w:val="ListParagraph"/>
        <w:numPr>
          <w:ilvl w:val="0"/>
          <w:numId w:val="16"/>
        </w:numPr>
        <w:ind w:hanging="731"/>
        <w:rPr>
          <w:rFonts w:ascii="Arial" w:hAnsi="Arial" w:cs="Arial"/>
          <w:sz w:val="24"/>
          <w:szCs w:val="24"/>
        </w:rPr>
      </w:pPr>
      <w:r w:rsidRPr="0082600A">
        <w:rPr>
          <w:rFonts w:ascii="Arial" w:hAnsi="Arial" w:cs="Arial"/>
          <w:b/>
          <w:sz w:val="24"/>
          <w:szCs w:val="24"/>
        </w:rPr>
        <w:t>Medal replicas</w:t>
      </w:r>
      <w:r w:rsidRPr="0082600A">
        <w:rPr>
          <w:rFonts w:ascii="Arial" w:hAnsi="Arial" w:cs="Arial"/>
          <w:sz w:val="24"/>
          <w:szCs w:val="24"/>
        </w:rPr>
        <w:t xml:space="preserve"> </w:t>
      </w:r>
      <w:r w:rsidR="009643BD">
        <w:rPr>
          <w:rFonts w:ascii="Arial" w:hAnsi="Arial" w:cs="Arial"/>
          <w:sz w:val="24"/>
          <w:szCs w:val="24"/>
        </w:rPr>
        <w:t>–</w:t>
      </w:r>
      <w:r w:rsidR="009462E3" w:rsidRPr="009462E3">
        <w:t xml:space="preserve"> </w:t>
      </w:r>
      <w:r w:rsidR="009462E3" w:rsidRPr="009462E3">
        <w:rPr>
          <w:rFonts w:ascii="Arial" w:hAnsi="Arial" w:cs="Arial"/>
          <w:sz w:val="24"/>
        </w:rPr>
        <w:t>T</w:t>
      </w:r>
      <w:r w:rsidR="009462E3" w:rsidRPr="009462E3">
        <w:rPr>
          <w:rFonts w:ascii="Arial" w:hAnsi="Arial" w:cs="Arial"/>
          <w:sz w:val="24"/>
          <w:szCs w:val="24"/>
        </w:rPr>
        <w:t>hanks to the intervention of CO, 2ER,</w:t>
      </w:r>
      <w:r w:rsidR="009462E3">
        <w:rPr>
          <w:rFonts w:ascii="Arial" w:hAnsi="Arial" w:cs="Arial"/>
          <w:sz w:val="24"/>
          <w:szCs w:val="24"/>
        </w:rPr>
        <w:t xml:space="preserve"> 46 replica medals have been </w:t>
      </w:r>
      <w:r w:rsidR="009462E3" w:rsidRPr="009462E3">
        <w:rPr>
          <w:rFonts w:ascii="Arial" w:hAnsi="Arial" w:cs="Arial"/>
          <w:sz w:val="24"/>
          <w:szCs w:val="24"/>
        </w:rPr>
        <w:t>received and are now being prepared for display in the museum;</w:t>
      </w:r>
    </w:p>
    <w:p w:rsidR="009462E3" w:rsidRPr="009F6DE9" w:rsidRDefault="009462E3" w:rsidP="009462E3">
      <w:pPr>
        <w:pStyle w:val="ListParagraph"/>
        <w:ind w:left="1440"/>
        <w:rPr>
          <w:rFonts w:ascii="Arial" w:hAnsi="Arial" w:cs="Arial"/>
          <w:sz w:val="24"/>
          <w:szCs w:val="24"/>
        </w:rPr>
      </w:pPr>
    </w:p>
    <w:p w:rsidR="005D6089" w:rsidRDefault="00110F51" w:rsidP="00C4591F">
      <w:pPr>
        <w:ind w:left="1418" w:hanging="698"/>
        <w:rPr>
          <w:rFonts w:ascii="Arial" w:eastAsiaTheme="minorEastAsia" w:hAnsi="Arial" w:cs="Arial"/>
          <w:sz w:val="24"/>
          <w:szCs w:val="24"/>
          <w:lang w:val="en-NZ" w:eastAsia="en-NZ"/>
        </w:rPr>
      </w:pPr>
      <w:r>
        <w:rPr>
          <w:rFonts w:ascii="Arial" w:hAnsi="Arial" w:cs="Arial"/>
          <w:sz w:val="24"/>
          <w:szCs w:val="24"/>
        </w:rPr>
        <w:t>g</w:t>
      </w:r>
      <w:r w:rsidR="003D696D" w:rsidRPr="005D6089">
        <w:rPr>
          <w:rFonts w:ascii="Arial" w:hAnsi="Arial" w:cs="Arial"/>
          <w:sz w:val="24"/>
          <w:szCs w:val="24"/>
        </w:rPr>
        <w:t>.</w:t>
      </w:r>
      <w:r w:rsidR="003D696D" w:rsidRPr="005D6089">
        <w:rPr>
          <w:rFonts w:ascii="Arial" w:hAnsi="Arial" w:cs="Arial"/>
          <w:sz w:val="24"/>
          <w:szCs w:val="24"/>
        </w:rPr>
        <w:tab/>
      </w:r>
      <w:r w:rsidR="009462E3" w:rsidRPr="009462E3">
        <w:rPr>
          <w:rFonts w:ascii="Arial" w:hAnsi="Arial" w:cs="Arial"/>
          <w:sz w:val="24"/>
          <w:szCs w:val="24"/>
        </w:rPr>
        <w:t xml:space="preserve">We are still awaiting the approved </w:t>
      </w:r>
      <w:r w:rsidR="009462E3" w:rsidRPr="00D42740">
        <w:rPr>
          <w:rFonts w:ascii="Arial" w:hAnsi="Arial" w:cs="Arial"/>
          <w:b/>
          <w:sz w:val="24"/>
          <w:szCs w:val="24"/>
        </w:rPr>
        <w:t>RNZE memorial policy</w:t>
      </w:r>
      <w:r w:rsidR="009462E3" w:rsidRPr="009462E3">
        <w:rPr>
          <w:rFonts w:ascii="Arial" w:hAnsi="Arial" w:cs="Arial"/>
          <w:sz w:val="24"/>
          <w:szCs w:val="24"/>
        </w:rPr>
        <w:t>,</w:t>
      </w:r>
      <w:r w:rsidR="009462E3">
        <w:rPr>
          <w:rFonts w:ascii="Arial" w:hAnsi="Arial" w:cs="Arial"/>
          <w:sz w:val="24"/>
          <w:szCs w:val="24"/>
        </w:rPr>
        <w:t xml:space="preserve"> so this can be added to the </w:t>
      </w:r>
      <w:r w:rsidR="009462E3" w:rsidRPr="009462E3">
        <w:rPr>
          <w:rFonts w:ascii="Arial" w:hAnsi="Arial" w:cs="Arial"/>
          <w:sz w:val="24"/>
          <w:szCs w:val="24"/>
        </w:rPr>
        <w:t>“Chapel” page of the website, alongside the table of memorial p</w:t>
      </w:r>
      <w:r w:rsidR="009462E3">
        <w:rPr>
          <w:rFonts w:ascii="Arial" w:hAnsi="Arial" w:cs="Arial"/>
          <w:sz w:val="24"/>
          <w:szCs w:val="24"/>
        </w:rPr>
        <w:t xml:space="preserve">laques. This will also assist </w:t>
      </w:r>
      <w:r w:rsidR="009462E3" w:rsidRPr="009462E3">
        <w:rPr>
          <w:rFonts w:ascii="Arial" w:hAnsi="Arial" w:cs="Arial"/>
          <w:sz w:val="24"/>
          <w:szCs w:val="24"/>
        </w:rPr>
        <w:t xml:space="preserve">the rationalisation of Corps memorials within the 2ER, SME and ECMC areas, including St </w:t>
      </w:r>
      <w:r w:rsidR="009462E3" w:rsidRPr="009462E3">
        <w:rPr>
          <w:rFonts w:ascii="Arial" w:hAnsi="Arial" w:cs="Arial"/>
          <w:sz w:val="24"/>
          <w:szCs w:val="24"/>
        </w:rPr>
        <w:tab/>
      </w:r>
      <w:r w:rsidR="009462E3" w:rsidRPr="009462E3">
        <w:rPr>
          <w:rFonts w:ascii="Arial" w:hAnsi="Arial" w:cs="Arial"/>
          <w:sz w:val="24"/>
          <w:szCs w:val="24"/>
        </w:rPr>
        <w:tab/>
        <w:t>Martin’s RNZE and Garrison Chapel</w:t>
      </w:r>
      <w:r w:rsidR="003E6633">
        <w:rPr>
          <w:rFonts w:ascii="Arial" w:hAnsi="Arial" w:cs="Arial"/>
          <w:sz w:val="24"/>
          <w:szCs w:val="24"/>
        </w:rPr>
        <w:t>. The CO 2ER mentioned that a PDF version of the policy would be emailed to the Chair upon completion</w:t>
      </w:r>
      <w:r w:rsidR="009462E3" w:rsidRPr="009462E3">
        <w:rPr>
          <w:rFonts w:ascii="Arial" w:hAnsi="Arial" w:cs="Arial"/>
          <w:sz w:val="24"/>
          <w:szCs w:val="24"/>
        </w:rPr>
        <w:t>;</w:t>
      </w:r>
    </w:p>
    <w:p w:rsidR="00932346" w:rsidRPr="005D6089" w:rsidRDefault="00932346" w:rsidP="00932346">
      <w:pPr>
        <w:ind w:left="709" w:firstLine="11"/>
        <w:rPr>
          <w:rFonts w:ascii="Arial" w:eastAsiaTheme="minorEastAsia" w:hAnsi="Arial" w:cs="Arial"/>
          <w:sz w:val="24"/>
          <w:szCs w:val="24"/>
          <w:lang w:val="en-NZ" w:eastAsia="en-NZ"/>
        </w:rPr>
      </w:pPr>
    </w:p>
    <w:p w:rsidR="005D6089" w:rsidRPr="005D6089" w:rsidRDefault="004D0D95" w:rsidP="00C4591F">
      <w:pPr>
        <w:suppressAutoHyphens w:val="0"/>
        <w:spacing w:after="200"/>
        <w:ind w:left="1418" w:hanging="698"/>
        <w:rPr>
          <w:rFonts w:ascii="Arial" w:eastAsiaTheme="minorEastAsia" w:hAnsi="Arial" w:cs="Arial"/>
          <w:sz w:val="24"/>
          <w:szCs w:val="24"/>
          <w:lang w:val="en-NZ" w:eastAsia="en-NZ"/>
        </w:rPr>
      </w:pPr>
      <w:r>
        <w:rPr>
          <w:rFonts w:ascii="Arial" w:eastAsiaTheme="minorEastAsia" w:hAnsi="Arial" w:cs="Arial"/>
          <w:sz w:val="24"/>
          <w:szCs w:val="24"/>
          <w:lang w:val="en-NZ" w:eastAsia="en-NZ"/>
        </w:rPr>
        <w:t>h</w:t>
      </w:r>
      <w:r w:rsidR="005D6089" w:rsidRPr="005D6089">
        <w:rPr>
          <w:rFonts w:ascii="Arial" w:eastAsiaTheme="minorEastAsia" w:hAnsi="Arial" w:cs="Arial"/>
          <w:sz w:val="24"/>
          <w:szCs w:val="24"/>
          <w:lang w:val="en-NZ" w:eastAsia="en-NZ"/>
        </w:rPr>
        <w:t>.</w:t>
      </w:r>
      <w:r w:rsidR="005D6089" w:rsidRPr="005D6089">
        <w:rPr>
          <w:rFonts w:ascii="Arial" w:eastAsiaTheme="minorEastAsia" w:hAnsi="Arial" w:cs="Arial"/>
          <w:sz w:val="24"/>
          <w:szCs w:val="24"/>
          <w:lang w:val="en-NZ" w:eastAsia="en-NZ"/>
        </w:rPr>
        <w:tab/>
        <w:t xml:space="preserve">Discussions continue with Advantage Computers staff </w:t>
      </w:r>
      <w:r w:rsidR="00110F51" w:rsidRPr="00110F51">
        <w:rPr>
          <w:rFonts w:ascii="Arial" w:eastAsiaTheme="minorEastAsia" w:hAnsi="Arial" w:cs="Arial"/>
          <w:sz w:val="24"/>
          <w:szCs w:val="24"/>
          <w:lang w:val="en-NZ" w:eastAsia="en-NZ"/>
        </w:rPr>
        <w:t>to i</w:t>
      </w:r>
      <w:r w:rsidR="00110F51">
        <w:rPr>
          <w:rFonts w:ascii="Arial" w:eastAsiaTheme="minorEastAsia" w:hAnsi="Arial" w:cs="Arial"/>
          <w:sz w:val="24"/>
          <w:szCs w:val="24"/>
          <w:lang w:val="en-NZ" w:eastAsia="en-NZ"/>
        </w:rPr>
        <w:t xml:space="preserve">nvestigate </w:t>
      </w:r>
      <w:r w:rsidR="00110F51" w:rsidRPr="002704ED">
        <w:rPr>
          <w:rFonts w:ascii="Arial" w:eastAsiaTheme="minorEastAsia" w:hAnsi="Arial" w:cs="Arial"/>
          <w:b/>
          <w:sz w:val="24"/>
          <w:szCs w:val="24"/>
          <w:lang w:val="en-NZ" w:eastAsia="en-NZ"/>
        </w:rPr>
        <w:t>barcode or QR code systems</w:t>
      </w:r>
      <w:r w:rsidR="00110F51" w:rsidRPr="00110F51">
        <w:rPr>
          <w:rFonts w:ascii="Arial" w:eastAsiaTheme="minorEastAsia" w:hAnsi="Arial" w:cs="Arial"/>
          <w:sz w:val="24"/>
          <w:szCs w:val="24"/>
          <w:lang w:val="en-NZ" w:eastAsia="en-NZ"/>
        </w:rPr>
        <w:t xml:space="preserve"> t</w:t>
      </w:r>
      <w:r w:rsidR="00110F51">
        <w:rPr>
          <w:rFonts w:ascii="Arial" w:eastAsiaTheme="minorEastAsia" w:hAnsi="Arial" w:cs="Arial"/>
          <w:sz w:val="24"/>
          <w:szCs w:val="24"/>
          <w:lang w:val="en-NZ" w:eastAsia="en-NZ"/>
        </w:rPr>
        <w:t xml:space="preserve">o use with the inventory of the </w:t>
      </w:r>
      <w:r w:rsidR="00110F51" w:rsidRPr="00110F51">
        <w:rPr>
          <w:rFonts w:ascii="Arial" w:eastAsiaTheme="minorEastAsia" w:hAnsi="Arial" w:cs="Arial"/>
          <w:sz w:val="24"/>
          <w:szCs w:val="24"/>
          <w:lang w:val="en-NZ" w:eastAsia="en-NZ"/>
        </w:rPr>
        <w:t xml:space="preserve">“collection” as well as for the library and to explore the establishment of </w:t>
      </w:r>
      <w:r w:rsidR="00110F51" w:rsidRPr="00D42740">
        <w:rPr>
          <w:rFonts w:ascii="Arial" w:eastAsiaTheme="minorEastAsia" w:hAnsi="Arial" w:cs="Arial"/>
          <w:b/>
          <w:sz w:val="24"/>
          <w:szCs w:val="24"/>
          <w:lang w:val="en-NZ" w:eastAsia="en-NZ"/>
        </w:rPr>
        <w:t>interactive electronic displays</w:t>
      </w:r>
      <w:r w:rsidR="00110F51" w:rsidRPr="00110F51">
        <w:rPr>
          <w:rFonts w:ascii="Arial" w:eastAsiaTheme="minorEastAsia" w:hAnsi="Arial" w:cs="Arial"/>
          <w:sz w:val="24"/>
          <w:szCs w:val="24"/>
          <w:lang w:val="en-NZ" w:eastAsia="en-NZ"/>
        </w:rPr>
        <w:t xml:space="preserve"> for and w</w:t>
      </w:r>
      <w:r w:rsidR="00110F51">
        <w:rPr>
          <w:rFonts w:ascii="Arial" w:eastAsiaTheme="minorEastAsia" w:hAnsi="Arial" w:cs="Arial"/>
          <w:sz w:val="24"/>
          <w:szCs w:val="24"/>
          <w:lang w:val="en-NZ" w:eastAsia="en-NZ"/>
        </w:rPr>
        <w:t xml:space="preserve">ithin the ECMC – low priority </w:t>
      </w:r>
      <w:r w:rsidR="00110F51">
        <w:rPr>
          <w:rFonts w:ascii="Arial" w:eastAsiaTheme="minorEastAsia" w:hAnsi="Arial" w:cs="Arial"/>
          <w:sz w:val="24"/>
          <w:szCs w:val="24"/>
          <w:lang w:val="en-NZ" w:eastAsia="en-NZ"/>
        </w:rPr>
        <w:tab/>
      </w:r>
      <w:r w:rsidR="00110F51" w:rsidRPr="00110F51">
        <w:rPr>
          <w:rFonts w:ascii="Arial" w:eastAsiaTheme="minorEastAsia" w:hAnsi="Arial" w:cs="Arial"/>
          <w:sz w:val="24"/>
          <w:szCs w:val="24"/>
          <w:lang w:val="en-NZ" w:eastAsia="en-NZ"/>
        </w:rPr>
        <w:t>WIP;</w:t>
      </w:r>
    </w:p>
    <w:p w:rsidR="005D6089" w:rsidRPr="005D6089" w:rsidRDefault="004D0D95" w:rsidP="009462E3">
      <w:pPr>
        <w:suppressAutoHyphens w:val="0"/>
        <w:spacing w:after="200"/>
        <w:ind w:left="1418" w:hanging="698"/>
        <w:rPr>
          <w:rFonts w:ascii="Arial" w:eastAsiaTheme="minorEastAsia" w:hAnsi="Arial" w:cs="Arial"/>
          <w:sz w:val="24"/>
          <w:szCs w:val="24"/>
          <w:lang w:val="en-NZ" w:eastAsia="en-NZ"/>
        </w:rPr>
      </w:pPr>
      <w:r>
        <w:rPr>
          <w:rFonts w:ascii="Arial" w:eastAsiaTheme="minorEastAsia" w:hAnsi="Arial" w:cs="Arial"/>
          <w:sz w:val="24"/>
          <w:szCs w:val="24"/>
          <w:lang w:val="en-NZ" w:eastAsia="en-NZ"/>
        </w:rPr>
        <w:t>i</w:t>
      </w:r>
      <w:r w:rsidR="005D6089" w:rsidRPr="005D6089">
        <w:rPr>
          <w:rFonts w:ascii="Arial" w:eastAsiaTheme="minorEastAsia" w:hAnsi="Arial" w:cs="Arial"/>
          <w:sz w:val="24"/>
          <w:szCs w:val="24"/>
          <w:lang w:val="en-NZ" w:eastAsia="en-NZ"/>
        </w:rPr>
        <w:t>.</w:t>
      </w:r>
      <w:r w:rsidR="005D6089" w:rsidRPr="005D6089">
        <w:rPr>
          <w:rFonts w:ascii="Arial" w:eastAsiaTheme="minorEastAsia" w:hAnsi="Arial" w:cs="Arial"/>
          <w:sz w:val="24"/>
          <w:szCs w:val="24"/>
          <w:lang w:val="en-NZ" w:eastAsia="en-NZ"/>
        </w:rPr>
        <w:tab/>
      </w:r>
      <w:r w:rsidR="00110F51" w:rsidRPr="00110F51">
        <w:rPr>
          <w:rFonts w:ascii="Arial" w:eastAsiaTheme="minorEastAsia" w:hAnsi="Arial" w:cs="Arial"/>
          <w:sz w:val="24"/>
          <w:szCs w:val="24"/>
          <w:lang w:val="en-NZ" w:eastAsia="en-NZ"/>
        </w:rPr>
        <w:t xml:space="preserve">We are still awaiting assistance with identifying the </w:t>
      </w:r>
      <w:r w:rsidR="00110F51" w:rsidRPr="00110F51">
        <w:rPr>
          <w:rFonts w:ascii="Arial" w:eastAsiaTheme="minorEastAsia" w:hAnsi="Arial" w:cs="Arial"/>
          <w:b/>
          <w:sz w:val="24"/>
          <w:szCs w:val="24"/>
          <w:lang w:val="en-NZ" w:eastAsia="en-NZ"/>
        </w:rPr>
        <w:t>memorabilia from</w:t>
      </w:r>
      <w:r w:rsidR="00110F51">
        <w:rPr>
          <w:rFonts w:ascii="Arial" w:eastAsiaTheme="minorEastAsia" w:hAnsi="Arial" w:cs="Arial"/>
          <w:sz w:val="24"/>
          <w:szCs w:val="24"/>
          <w:lang w:val="en-NZ" w:eastAsia="en-NZ"/>
        </w:rPr>
        <w:t xml:space="preserve"> the (now defunct) </w:t>
      </w:r>
      <w:r w:rsidR="00110F51" w:rsidRPr="00110F51">
        <w:rPr>
          <w:rFonts w:ascii="Arial" w:eastAsiaTheme="minorEastAsia" w:hAnsi="Arial" w:cs="Arial"/>
          <w:b/>
          <w:sz w:val="24"/>
          <w:szCs w:val="24"/>
          <w:lang w:val="en-NZ" w:eastAsia="en-NZ"/>
        </w:rPr>
        <w:t>SST in Papakura</w:t>
      </w:r>
      <w:r w:rsidR="00110F51" w:rsidRPr="00110F51">
        <w:rPr>
          <w:rFonts w:ascii="Arial" w:eastAsiaTheme="minorEastAsia" w:hAnsi="Arial" w:cs="Arial"/>
          <w:sz w:val="24"/>
          <w:szCs w:val="24"/>
          <w:lang w:val="en-NZ" w:eastAsia="en-NZ"/>
        </w:rPr>
        <w:t>, which was d</w:t>
      </w:r>
      <w:r w:rsidR="00110F51">
        <w:rPr>
          <w:rFonts w:ascii="Arial" w:eastAsiaTheme="minorEastAsia" w:hAnsi="Arial" w:cs="Arial"/>
          <w:sz w:val="24"/>
          <w:szCs w:val="24"/>
          <w:lang w:val="en-NZ" w:eastAsia="en-NZ"/>
        </w:rPr>
        <w:t xml:space="preserve">ropped off at the ECMC recently. </w:t>
      </w:r>
      <w:r w:rsidR="002960A8">
        <w:rPr>
          <w:rFonts w:ascii="Arial" w:eastAsiaTheme="minorEastAsia" w:hAnsi="Arial" w:cs="Arial"/>
          <w:sz w:val="24"/>
          <w:szCs w:val="24"/>
          <w:lang w:val="en-NZ" w:eastAsia="en-NZ"/>
        </w:rPr>
        <w:t>Spr Tebbu</w:t>
      </w:r>
      <w:r w:rsidR="00110F51">
        <w:rPr>
          <w:rFonts w:ascii="Arial" w:eastAsiaTheme="minorEastAsia" w:hAnsi="Arial" w:cs="Arial"/>
          <w:sz w:val="24"/>
          <w:szCs w:val="24"/>
          <w:lang w:val="en-NZ" w:eastAsia="en-NZ"/>
        </w:rPr>
        <w:t>tt</w:t>
      </w:r>
      <w:r w:rsidR="002960A8">
        <w:rPr>
          <w:rFonts w:ascii="Arial" w:eastAsiaTheme="minorEastAsia" w:hAnsi="Arial" w:cs="Arial"/>
          <w:sz w:val="24"/>
          <w:szCs w:val="24"/>
          <w:lang w:val="en-NZ" w:eastAsia="en-NZ"/>
        </w:rPr>
        <w:t xml:space="preserve"> (a</w:t>
      </w:r>
      <w:r w:rsidR="009462E3">
        <w:rPr>
          <w:rFonts w:ascii="Arial" w:eastAsiaTheme="minorEastAsia" w:hAnsi="Arial" w:cs="Arial"/>
          <w:sz w:val="24"/>
          <w:szCs w:val="24"/>
          <w:lang w:val="en-NZ" w:eastAsia="en-NZ"/>
        </w:rPr>
        <w:t>n SME apprentice) who has shown</w:t>
      </w:r>
      <w:r w:rsidR="002960A8">
        <w:rPr>
          <w:rFonts w:ascii="Arial" w:eastAsiaTheme="minorEastAsia" w:hAnsi="Arial" w:cs="Arial"/>
          <w:sz w:val="24"/>
          <w:szCs w:val="24"/>
          <w:lang w:val="en-NZ" w:eastAsia="en-NZ"/>
        </w:rPr>
        <w:t xml:space="preserve"> interest</w:t>
      </w:r>
      <w:r w:rsidR="009462E3">
        <w:rPr>
          <w:rFonts w:ascii="Arial" w:eastAsiaTheme="minorEastAsia" w:hAnsi="Arial" w:cs="Arial"/>
          <w:sz w:val="24"/>
          <w:szCs w:val="24"/>
          <w:lang w:val="en-NZ" w:eastAsia="en-NZ"/>
        </w:rPr>
        <w:t>,</w:t>
      </w:r>
      <w:r w:rsidR="002960A8">
        <w:rPr>
          <w:rFonts w:ascii="Arial" w:eastAsiaTheme="minorEastAsia" w:hAnsi="Arial" w:cs="Arial"/>
          <w:sz w:val="24"/>
          <w:szCs w:val="24"/>
          <w:lang w:val="en-NZ" w:eastAsia="en-NZ"/>
        </w:rPr>
        <w:t xml:space="preserve"> and has past experience in the subject matter</w:t>
      </w:r>
      <w:r w:rsidR="009462E3">
        <w:rPr>
          <w:rFonts w:ascii="Arial" w:eastAsiaTheme="minorEastAsia" w:hAnsi="Arial" w:cs="Arial"/>
          <w:sz w:val="24"/>
          <w:szCs w:val="24"/>
          <w:lang w:val="en-NZ" w:eastAsia="en-NZ"/>
        </w:rPr>
        <w:t>, will be requested to help by SME.</w:t>
      </w:r>
      <w:r w:rsidR="00D42740">
        <w:rPr>
          <w:rFonts w:ascii="Arial" w:eastAsiaTheme="minorEastAsia" w:hAnsi="Arial" w:cs="Arial"/>
          <w:sz w:val="24"/>
          <w:szCs w:val="24"/>
          <w:lang w:val="en-NZ" w:eastAsia="en-NZ"/>
        </w:rPr>
        <w:t xml:space="preserve">  WO2 Shaney Porter has volunteered to assist with this task on 13 Dec 18;</w:t>
      </w:r>
      <w:r w:rsidR="005D6089" w:rsidRPr="005D6089">
        <w:rPr>
          <w:rFonts w:ascii="Arial" w:eastAsiaTheme="minorEastAsia" w:hAnsi="Arial" w:cs="Arial"/>
          <w:sz w:val="24"/>
          <w:szCs w:val="24"/>
          <w:lang w:val="en-NZ" w:eastAsia="en-NZ"/>
        </w:rPr>
        <w:t xml:space="preserve"> </w:t>
      </w:r>
      <w:r w:rsidR="005D6089" w:rsidRPr="005D6089">
        <w:rPr>
          <w:rFonts w:ascii="Arial" w:eastAsiaTheme="minorEastAsia" w:hAnsi="Arial" w:cs="Arial"/>
          <w:sz w:val="24"/>
          <w:szCs w:val="24"/>
          <w:lang w:val="en-NZ" w:eastAsia="en-NZ"/>
        </w:rPr>
        <w:tab/>
      </w:r>
    </w:p>
    <w:p w:rsidR="005D6089" w:rsidRPr="00D42740" w:rsidRDefault="009462E3" w:rsidP="002960A8">
      <w:pPr>
        <w:suppressAutoHyphens w:val="0"/>
        <w:spacing w:after="200"/>
        <w:ind w:left="1418" w:hanging="698"/>
        <w:rPr>
          <w:rFonts w:ascii="Arial" w:eastAsiaTheme="minorEastAsia" w:hAnsi="Arial" w:cs="Arial"/>
          <w:b/>
          <w:sz w:val="24"/>
          <w:szCs w:val="24"/>
          <w:lang w:val="en-NZ" w:eastAsia="en-NZ"/>
        </w:rPr>
      </w:pPr>
      <w:r>
        <w:rPr>
          <w:rFonts w:ascii="Arial" w:eastAsiaTheme="minorEastAsia" w:hAnsi="Arial" w:cs="Arial"/>
          <w:sz w:val="24"/>
          <w:szCs w:val="24"/>
          <w:lang w:val="en-NZ" w:eastAsia="en-NZ"/>
        </w:rPr>
        <w:lastRenderedPageBreak/>
        <w:t>j</w:t>
      </w:r>
      <w:r w:rsidR="005D6089" w:rsidRPr="005D6089">
        <w:rPr>
          <w:rFonts w:ascii="Arial" w:eastAsiaTheme="minorEastAsia" w:hAnsi="Arial" w:cs="Arial"/>
          <w:sz w:val="24"/>
          <w:szCs w:val="24"/>
          <w:lang w:val="en-NZ" w:eastAsia="en-NZ"/>
        </w:rPr>
        <w:t>.</w:t>
      </w:r>
      <w:r w:rsidR="005D6089" w:rsidRPr="005D6089">
        <w:rPr>
          <w:rFonts w:ascii="Arial" w:eastAsiaTheme="minorEastAsia" w:hAnsi="Arial" w:cs="Arial"/>
          <w:sz w:val="24"/>
          <w:szCs w:val="24"/>
          <w:lang w:val="en-NZ" w:eastAsia="en-NZ"/>
        </w:rPr>
        <w:tab/>
      </w:r>
      <w:r w:rsidR="002960A8" w:rsidRPr="002960A8">
        <w:rPr>
          <w:rFonts w:ascii="Arial" w:hAnsi="Arial" w:cs="Arial"/>
          <w:sz w:val="24"/>
          <w:szCs w:val="24"/>
        </w:rPr>
        <w:t xml:space="preserve">Wef </w:t>
      </w:r>
      <w:r w:rsidRPr="009462E3">
        <w:rPr>
          <w:rFonts w:ascii="Arial" w:hAnsi="Arial" w:cs="Arial"/>
          <w:sz w:val="24"/>
          <w:szCs w:val="24"/>
        </w:rPr>
        <w:t>9 Nov 18, the updated ECMC “collection” inventory reco</w:t>
      </w:r>
      <w:r>
        <w:rPr>
          <w:rFonts w:ascii="Arial" w:hAnsi="Arial" w:cs="Arial"/>
          <w:sz w:val="24"/>
          <w:szCs w:val="24"/>
        </w:rPr>
        <w:t xml:space="preserve">rd is for </w:t>
      </w:r>
      <w:r w:rsidRPr="00D42740">
        <w:rPr>
          <w:rFonts w:ascii="Arial" w:hAnsi="Arial" w:cs="Arial"/>
          <w:b/>
          <w:sz w:val="24"/>
          <w:szCs w:val="24"/>
        </w:rPr>
        <w:t>7,660 screens</w:t>
      </w:r>
      <w:r>
        <w:rPr>
          <w:rFonts w:ascii="Arial" w:hAnsi="Arial" w:cs="Arial"/>
          <w:sz w:val="24"/>
          <w:szCs w:val="24"/>
        </w:rPr>
        <w:t xml:space="preserve">, with </w:t>
      </w:r>
      <w:r w:rsidRPr="009462E3">
        <w:rPr>
          <w:rFonts w:ascii="Arial" w:hAnsi="Arial" w:cs="Arial"/>
          <w:sz w:val="24"/>
          <w:szCs w:val="24"/>
        </w:rPr>
        <w:t xml:space="preserve">over </w:t>
      </w:r>
      <w:r w:rsidRPr="00D42740">
        <w:rPr>
          <w:rFonts w:ascii="Arial" w:hAnsi="Arial" w:cs="Arial"/>
          <w:b/>
          <w:sz w:val="24"/>
          <w:szCs w:val="24"/>
        </w:rPr>
        <w:t>14,144 individual items</w:t>
      </w:r>
      <w:r w:rsidRPr="009462E3">
        <w:rPr>
          <w:rFonts w:ascii="Arial" w:hAnsi="Arial" w:cs="Arial"/>
          <w:sz w:val="24"/>
          <w:szCs w:val="24"/>
        </w:rPr>
        <w:t xml:space="preserve"> (of an estimated 60,000 item</w:t>
      </w:r>
      <w:r>
        <w:rPr>
          <w:rFonts w:ascii="Arial" w:hAnsi="Arial" w:cs="Arial"/>
          <w:sz w:val="24"/>
          <w:szCs w:val="24"/>
        </w:rPr>
        <w:t xml:space="preserve">s, which includes over </w:t>
      </w:r>
      <w:r w:rsidRPr="00D42740">
        <w:rPr>
          <w:rFonts w:ascii="Arial" w:hAnsi="Arial" w:cs="Arial"/>
          <w:b/>
          <w:sz w:val="24"/>
          <w:szCs w:val="24"/>
        </w:rPr>
        <w:t xml:space="preserve">4,400 </w:t>
      </w:r>
      <w:r w:rsidRPr="00D42740">
        <w:rPr>
          <w:rFonts w:ascii="Arial" w:hAnsi="Arial" w:cs="Arial"/>
          <w:b/>
          <w:sz w:val="24"/>
          <w:szCs w:val="24"/>
        </w:rPr>
        <w:tab/>
        <w:t>pictures</w:t>
      </w:r>
      <w:r w:rsidRPr="009462E3">
        <w:rPr>
          <w:rFonts w:ascii="Arial" w:hAnsi="Arial" w:cs="Arial"/>
          <w:sz w:val="24"/>
          <w:szCs w:val="24"/>
        </w:rPr>
        <w:t xml:space="preserve"> scanned (3,266 catalogued to date) and enhanced (out of the estimated collection </w:t>
      </w:r>
      <w:r w:rsidRPr="009462E3">
        <w:rPr>
          <w:rFonts w:ascii="Arial" w:hAnsi="Arial" w:cs="Arial"/>
          <w:sz w:val="24"/>
          <w:szCs w:val="24"/>
        </w:rPr>
        <w:tab/>
      </w:r>
      <w:r w:rsidRPr="009462E3">
        <w:rPr>
          <w:rFonts w:ascii="Arial" w:hAnsi="Arial" w:cs="Arial"/>
          <w:sz w:val="24"/>
          <w:szCs w:val="24"/>
        </w:rPr>
        <w:tab/>
        <w:t xml:space="preserve">of over 16,000 items), with an overall </w:t>
      </w:r>
      <w:r w:rsidRPr="00D42740">
        <w:rPr>
          <w:rFonts w:ascii="Arial" w:hAnsi="Arial" w:cs="Arial"/>
          <w:b/>
          <w:sz w:val="24"/>
          <w:szCs w:val="24"/>
        </w:rPr>
        <w:t>increased collection value of $381,600;</w:t>
      </w:r>
    </w:p>
    <w:p w:rsidR="005D6089" w:rsidRPr="005D6089" w:rsidRDefault="009462E3" w:rsidP="00C4591F">
      <w:pPr>
        <w:suppressAutoHyphens w:val="0"/>
        <w:spacing w:after="200"/>
        <w:ind w:left="1418" w:hanging="698"/>
        <w:rPr>
          <w:rFonts w:ascii="Arial" w:eastAsiaTheme="minorEastAsia" w:hAnsi="Arial" w:cs="Arial"/>
          <w:sz w:val="24"/>
          <w:szCs w:val="24"/>
          <w:lang w:val="en-NZ" w:eastAsia="en-NZ"/>
        </w:rPr>
      </w:pPr>
      <w:r>
        <w:rPr>
          <w:rFonts w:ascii="Arial" w:eastAsiaTheme="minorEastAsia" w:hAnsi="Arial" w:cs="Arial"/>
          <w:sz w:val="24"/>
          <w:szCs w:val="24"/>
          <w:lang w:val="en-NZ" w:eastAsia="en-NZ"/>
        </w:rPr>
        <w:t>k</w:t>
      </w:r>
      <w:r w:rsidR="005D6089" w:rsidRPr="005D6089">
        <w:rPr>
          <w:rFonts w:ascii="Arial" w:eastAsiaTheme="minorEastAsia" w:hAnsi="Arial" w:cs="Arial"/>
          <w:sz w:val="24"/>
          <w:szCs w:val="24"/>
          <w:lang w:val="en-NZ" w:eastAsia="en-NZ"/>
        </w:rPr>
        <w:t>.</w:t>
      </w:r>
      <w:r w:rsidR="005D6089" w:rsidRPr="005D6089">
        <w:rPr>
          <w:rFonts w:ascii="Arial" w:eastAsiaTheme="minorEastAsia" w:hAnsi="Arial" w:cs="Arial"/>
          <w:sz w:val="24"/>
          <w:szCs w:val="24"/>
          <w:lang w:val="en-NZ" w:eastAsia="en-NZ"/>
        </w:rPr>
        <w:tab/>
      </w:r>
      <w:r w:rsidR="00510CE4" w:rsidRPr="00510CE4">
        <w:rPr>
          <w:rFonts w:ascii="Arial" w:eastAsiaTheme="minorEastAsia" w:hAnsi="Arial" w:cs="Arial"/>
          <w:sz w:val="24"/>
          <w:szCs w:val="24"/>
          <w:lang w:val="en-NZ" w:eastAsia="en-NZ"/>
        </w:rPr>
        <w:t>We are still waiting for the Crombie Lockwood (insurance b</w:t>
      </w:r>
      <w:r w:rsidR="00510CE4">
        <w:rPr>
          <w:rFonts w:ascii="Arial" w:eastAsiaTheme="minorEastAsia" w:hAnsi="Arial" w:cs="Arial"/>
          <w:sz w:val="24"/>
          <w:szCs w:val="24"/>
          <w:lang w:val="en-NZ" w:eastAsia="en-NZ"/>
        </w:rPr>
        <w:t xml:space="preserve">roker) report and options on </w:t>
      </w:r>
      <w:r w:rsidR="00510CE4" w:rsidRPr="00510CE4">
        <w:rPr>
          <w:rFonts w:ascii="Arial" w:eastAsiaTheme="minorEastAsia" w:hAnsi="Arial" w:cs="Arial"/>
          <w:sz w:val="24"/>
          <w:szCs w:val="24"/>
          <w:lang w:val="en-NZ" w:eastAsia="en-NZ"/>
        </w:rPr>
        <w:t xml:space="preserve">how to reduce the ever-increasing </w:t>
      </w:r>
      <w:r w:rsidR="00510CE4" w:rsidRPr="00D42740">
        <w:rPr>
          <w:rFonts w:ascii="Arial" w:eastAsiaTheme="minorEastAsia" w:hAnsi="Arial" w:cs="Arial"/>
          <w:b/>
          <w:sz w:val="24"/>
          <w:szCs w:val="24"/>
          <w:lang w:val="en-NZ" w:eastAsia="en-NZ"/>
        </w:rPr>
        <w:t>insurance policy</w:t>
      </w:r>
      <w:r w:rsidR="00510CE4" w:rsidRPr="00510CE4">
        <w:rPr>
          <w:rFonts w:ascii="Arial" w:eastAsiaTheme="minorEastAsia" w:hAnsi="Arial" w:cs="Arial"/>
          <w:sz w:val="24"/>
          <w:szCs w:val="24"/>
          <w:lang w:val="en-NZ" w:eastAsia="en-NZ"/>
        </w:rPr>
        <w:t xml:space="preserve"> premium cos</w:t>
      </w:r>
      <w:r w:rsidR="00510CE4">
        <w:rPr>
          <w:rFonts w:ascii="Arial" w:eastAsiaTheme="minorEastAsia" w:hAnsi="Arial" w:cs="Arial"/>
          <w:sz w:val="24"/>
          <w:szCs w:val="24"/>
          <w:lang w:val="en-NZ" w:eastAsia="en-NZ"/>
        </w:rPr>
        <w:t xml:space="preserve">ts, prior to renewal in April </w:t>
      </w:r>
      <w:r w:rsidR="00510CE4" w:rsidRPr="00510CE4">
        <w:rPr>
          <w:rFonts w:ascii="Arial" w:eastAsiaTheme="minorEastAsia" w:hAnsi="Arial" w:cs="Arial"/>
          <w:sz w:val="24"/>
          <w:szCs w:val="24"/>
          <w:lang w:val="en-NZ" w:eastAsia="en-NZ"/>
        </w:rPr>
        <w:t xml:space="preserve">2019;  </w:t>
      </w:r>
    </w:p>
    <w:p w:rsidR="005D6089" w:rsidRDefault="009462E3" w:rsidP="00C4591F">
      <w:pPr>
        <w:suppressAutoHyphens w:val="0"/>
        <w:spacing w:after="200"/>
        <w:ind w:left="1418" w:hanging="698"/>
        <w:rPr>
          <w:rFonts w:ascii="Arial" w:eastAsiaTheme="minorEastAsia" w:hAnsi="Arial" w:cs="Arial"/>
          <w:sz w:val="24"/>
          <w:szCs w:val="24"/>
          <w:lang w:val="en-NZ" w:eastAsia="en-NZ"/>
        </w:rPr>
      </w:pPr>
      <w:r>
        <w:rPr>
          <w:rFonts w:ascii="Arial" w:eastAsiaTheme="minorEastAsia" w:hAnsi="Arial" w:cs="Arial"/>
          <w:sz w:val="24"/>
          <w:szCs w:val="24"/>
          <w:lang w:val="en-NZ" w:eastAsia="en-NZ"/>
        </w:rPr>
        <w:t>l</w:t>
      </w:r>
      <w:r w:rsidR="005D6089" w:rsidRPr="005D6089">
        <w:rPr>
          <w:rFonts w:ascii="Arial" w:eastAsiaTheme="minorEastAsia" w:hAnsi="Arial" w:cs="Arial"/>
          <w:sz w:val="24"/>
          <w:szCs w:val="24"/>
          <w:lang w:val="en-NZ" w:eastAsia="en-NZ"/>
        </w:rPr>
        <w:t>.</w:t>
      </w:r>
      <w:r w:rsidR="005D6089" w:rsidRPr="005D6089">
        <w:rPr>
          <w:rFonts w:ascii="Arial" w:eastAsiaTheme="minorEastAsia" w:hAnsi="Arial" w:cs="Arial"/>
          <w:sz w:val="24"/>
          <w:szCs w:val="24"/>
          <w:lang w:val="en-NZ" w:eastAsia="en-NZ"/>
        </w:rPr>
        <w:tab/>
      </w:r>
      <w:r w:rsidR="002960A8" w:rsidRPr="00E56E39">
        <w:rPr>
          <w:rFonts w:ascii="Arial" w:eastAsiaTheme="minorEastAsia" w:hAnsi="Arial" w:cs="Arial"/>
          <w:b/>
          <w:sz w:val="24"/>
          <w:szCs w:val="24"/>
          <w:lang w:val="en-NZ" w:eastAsia="en-NZ"/>
        </w:rPr>
        <w:t>Visitor statistics</w:t>
      </w:r>
      <w:r w:rsidR="002960A8" w:rsidRPr="002960A8">
        <w:rPr>
          <w:rFonts w:ascii="Arial" w:eastAsiaTheme="minorEastAsia" w:hAnsi="Arial" w:cs="Arial"/>
          <w:sz w:val="24"/>
          <w:szCs w:val="24"/>
          <w:lang w:val="en-NZ" w:eastAsia="en-NZ"/>
        </w:rPr>
        <w:t xml:space="preserve"> </w:t>
      </w:r>
      <w:r w:rsidR="00510CE4" w:rsidRPr="00510CE4">
        <w:rPr>
          <w:rFonts w:ascii="Arial" w:eastAsiaTheme="minorEastAsia" w:hAnsi="Arial" w:cs="Arial"/>
          <w:sz w:val="24"/>
          <w:szCs w:val="24"/>
          <w:lang w:val="en-NZ" w:eastAsia="en-NZ"/>
        </w:rPr>
        <w:t xml:space="preserve">as at 9 </w:t>
      </w:r>
      <w:r w:rsidR="00C56C9B">
        <w:rPr>
          <w:rFonts w:ascii="Arial" w:eastAsiaTheme="minorEastAsia" w:hAnsi="Arial" w:cs="Arial"/>
          <w:sz w:val="24"/>
          <w:szCs w:val="24"/>
          <w:lang w:val="en-NZ" w:eastAsia="en-NZ"/>
        </w:rPr>
        <w:t xml:space="preserve">Nov </w:t>
      </w:r>
      <w:r w:rsidR="00510CE4" w:rsidRPr="00510CE4">
        <w:rPr>
          <w:rFonts w:ascii="Arial" w:eastAsiaTheme="minorEastAsia" w:hAnsi="Arial" w:cs="Arial"/>
          <w:sz w:val="24"/>
          <w:szCs w:val="24"/>
          <w:lang w:val="en-NZ" w:eastAsia="en-NZ"/>
        </w:rPr>
        <w:t xml:space="preserve">18 are </w:t>
      </w:r>
      <w:r w:rsidR="00510CE4" w:rsidRPr="00C56C9B">
        <w:rPr>
          <w:rFonts w:ascii="Arial" w:eastAsiaTheme="minorEastAsia" w:hAnsi="Arial" w:cs="Arial"/>
          <w:b/>
          <w:sz w:val="24"/>
          <w:szCs w:val="24"/>
          <w:lang w:val="en-NZ" w:eastAsia="en-NZ"/>
        </w:rPr>
        <w:t>1,202 to date for 2018 or a total</w:t>
      </w:r>
      <w:r w:rsidR="00510CE4">
        <w:rPr>
          <w:rFonts w:ascii="Arial" w:eastAsiaTheme="minorEastAsia" w:hAnsi="Arial" w:cs="Arial"/>
          <w:sz w:val="24"/>
          <w:szCs w:val="24"/>
          <w:lang w:val="en-NZ" w:eastAsia="en-NZ"/>
        </w:rPr>
        <w:t xml:space="preserve"> </w:t>
      </w:r>
      <w:r w:rsidR="00510CE4" w:rsidRPr="00C56C9B">
        <w:rPr>
          <w:rFonts w:ascii="Arial" w:eastAsiaTheme="minorEastAsia" w:hAnsi="Arial" w:cs="Arial"/>
          <w:b/>
          <w:sz w:val="24"/>
          <w:szCs w:val="24"/>
          <w:lang w:val="en-NZ" w:eastAsia="en-NZ"/>
        </w:rPr>
        <w:t>of 6,048</w:t>
      </w:r>
      <w:r w:rsidR="00510CE4">
        <w:rPr>
          <w:rFonts w:ascii="Arial" w:eastAsiaTheme="minorEastAsia" w:hAnsi="Arial" w:cs="Arial"/>
          <w:sz w:val="24"/>
          <w:szCs w:val="24"/>
          <w:lang w:val="en-NZ" w:eastAsia="en-NZ"/>
        </w:rPr>
        <w:t xml:space="preserve"> since records </w:t>
      </w:r>
      <w:r w:rsidR="00510CE4" w:rsidRPr="00510CE4">
        <w:rPr>
          <w:rFonts w:ascii="Arial" w:eastAsiaTheme="minorEastAsia" w:hAnsi="Arial" w:cs="Arial"/>
          <w:sz w:val="24"/>
          <w:szCs w:val="24"/>
          <w:lang w:val="en-NZ" w:eastAsia="en-NZ"/>
        </w:rPr>
        <w:t>commenced in 2013 (1,088 at same time last year, plus a tota</w:t>
      </w:r>
      <w:r w:rsidR="00510CE4">
        <w:rPr>
          <w:rFonts w:ascii="Arial" w:eastAsiaTheme="minorEastAsia" w:hAnsi="Arial" w:cs="Arial"/>
          <w:sz w:val="24"/>
          <w:szCs w:val="24"/>
          <w:lang w:val="en-NZ" w:eastAsia="en-NZ"/>
        </w:rPr>
        <w:t xml:space="preserve">l of 1,178 in 2017, 1,008 in </w:t>
      </w:r>
      <w:r w:rsidR="00510CE4" w:rsidRPr="00510CE4">
        <w:rPr>
          <w:rFonts w:ascii="Arial" w:eastAsiaTheme="minorEastAsia" w:hAnsi="Arial" w:cs="Arial"/>
          <w:sz w:val="24"/>
          <w:szCs w:val="24"/>
          <w:lang w:val="en-NZ" w:eastAsia="en-NZ"/>
        </w:rPr>
        <w:t>2016, 968 in 2015, and 915 in 2014), showing an increasing t</w:t>
      </w:r>
      <w:r w:rsidR="00510CE4">
        <w:rPr>
          <w:rFonts w:ascii="Arial" w:eastAsiaTheme="minorEastAsia" w:hAnsi="Arial" w:cs="Arial"/>
          <w:sz w:val="24"/>
          <w:szCs w:val="24"/>
          <w:lang w:val="en-NZ" w:eastAsia="en-NZ"/>
        </w:rPr>
        <w:t xml:space="preserve">rend year on year. We still </w:t>
      </w:r>
      <w:r w:rsidR="00510CE4" w:rsidRPr="00510CE4">
        <w:rPr>
          <w:rFonts w:ascii="Arial" w:eastAsiaTheme="minorEastAsia" w:hAnsi="Arial" w:cs="Arial"/>
          <w:sz w:val="24"/>
          <w:szCs w:val="24"/>
          <w:lang w:val="en-NZ" w:eastAsia="en-NZ"/>
        </w:rPr>
        <w:t>have few smaller visit groups scheduled before the end of year close down;</w:t>
      </w:r>
    </w:p>
    <w:p w:rsidR="00165074" w:rsidRDefault="009462E3" w:rsidP="00510CE4">
      <w:pPr>
        <w:suppressAutoHyphens w:val="0"/>
        <w:spacing w:after="200"/>
        <w:ind w:left="1418" w:hanging="698"/>
        <w:rPr>
          <w:rFonts w:ascii="Arial" w:hAnsi="Arial" w:cs="Arial"/>
          <w:sz w:val="24"/>
          <w:szCs w:val="24"/>
        </w:rPr>
      </w:pPr>
      <w:r>
        <w:rPr>
          <w:rFonts w:ascii="Arial" w:eastAsiaTheme="minorEastAsia" w:hAnsi="Arial" w:cs="Arial"/>
          <w:sz w:val="24"/>
          <w:szCs w:val="24"/>
          <w:lang w:val="en-NZ" w:eastAsia="en-NZ"/>
        </w:rPr>
        <w:t>m</w:t>
      </w:r>
      <w:r w:rsidR="002960A8">
        <w:rPr>
          <w:rFonts w:ascii="Arial" w:eastAsiaTheme="minorEastAsia" w:hAnsi="Arial" w:cs="Arial"/>
          <w:sz w:val="24"/>
          <w:szCs w:val="24"/>
          <w:lang w:val="en-NZ" w:eastAsia="en-NZ"/>
        </w:rPr>
        <w:t>.</w:t>
      </w:r>
      <w:r w:rsidR="002960A8">
        <w:rPr>
          <w:rFonts w:ascii="Arial" w:eastAsiaTheme="minorEastAsia" w:hAnsi="Arial" w:cs="Arial"/>
          <w:sz w:val="24"/>
          <w:szCs w:val="24"/>
          <w:lang w:val="en-NZ" w:eastAsia="en-NZ"/>
        </w:rPr>
        <w:tab/>
      </w:r>
      <w:r w:rsidR="00C56C9B">
        <w:rPr>
          <w:rFonts w:ascii="Arial" w:eastAsiaTheme="minorEastAsia" w:hAnsi="Arial" w:cs="Arial"/>
          <w:sz w:val="24"/>
          <w:szCs w:val="24"/>
          <w:lang w:val="en-NZ" w:eastAsia="en-NZ"/>
        </w:rPr>
        <w:t>O</w:t>
      </w:r>
      <w:r w:rsidR="002960A8" w:rsidRPr="002960A8">
        <w:rPr>
          <w:rFonts w:ascii="Arial" w:hAnsi="Arial" w:cs="Arial"/>
          <w:sz w:val="24"/>
          <w:szCs w:val="24"/>
        </w:rPr>
        <w:t xml:space="preserve">ur </w:t>
      </w:r>
      <w:r w:rsidR="00165074">
        <w:rPr>
          <w:rFonts w:ascii="Arial" w:hAnsi="Arial" w:cs="Arial"/>
          <w:b/>
          <w:sz w:val="24"/>
          <w:szCs w:val="24"/>
        </w:rPr>
        <w:t>regular donors have</w:t>
      </w:r>
      <w:r w:rsidR="002960A8" w:rsidRPr="002960A8">
        <w:rPr>
          <w:rFonts w:ascii="Arial" w:hAnsi="Arial" w:cs="Arial"/>
          <w:b/>
          <w:sz w:val="24"/>
          <w:szCs w:val="24"/>
        </w:rPr>
        <w:t xml:space="preserve"> increased</w:t>
      </w:r>
      <w:r w:rsidR="002960A8" w:rsidRPr="002960A8">
        <w:rPr>
          <w:rFonts w:ascii="Arial" w:hAnsi="Arial" w:cs="Arial"/>
          <w:sz w:val="24"/>
          <w:szCs w:val="24"/>
        </w:rPr>
        <w:t xml:space="preserve"> to </w:t>
      </w:r>
      <w:r w:rsidR="00510CE4" w:rsidRPr="00510CE4">
        <w:rPr>
          <w:rFonts w:ascii="Arial" w:hAnsi="Arial" w:cs="Arial"/>
          <w:sz w:val="24"/>
          <w:szCs w:val="24"/>
        </w:rPr>
        <w:t>27 (comprising 16 x Offr, 7 x WO, 3 x SNCO and 1 x OR), realising a monthly contribution of $351 ($4,212 pa);</w:t>
      </w:r>
    </w:p>
    <w:p w:rsidR="00165074" w:rsidRPr="005D6089" w:rsidRDefault="00510CE4" w:rsidP="00116E66">
      <w:pPr>
        <w:suppressAutoHyphens w:val="0"/>
        <w:spacing w:after="200"/>
        <w:ind w:left="1418" w:hanging="698"/>
        <w:rPr>
          <w:rFonts w:ascii="Arial" w:eastAsiaTheme="minorEastAsia" w:hAnsi="Arial" w:cs="Arial"/>
          <w:sz w:val="24"/>
          <w:szCs w:val="24"/>
          <w:lang w:val="en-NZ" w:eastAsia="en-NZ"/>
        </w:rPr>
      </w:pPr>
      <w:r>
        <w:rPr>
          <w:rFonts w:ascii="Arial" w:eastAsiaTheme="minorEastAsia" w:hAnsi="Arial" w:cs="Arial"/>
          <w:sz w:val="24"/>
          <w:szCs w:val="24"/>
          <w:lang w:val="en-NZ" w:eastAsia="en-NZ"/>
        </w:rPr>
        <w:t>n</w:t>
      </w:r>
      <w:r w:rsidR="00165074">
        <w:rPr>
          <w:rFonts w:ascii="Arial" w:eastAsiaTheme="minorEastAsia" w:hAnsi="Arial" w:cs="Arial"/>
          <w:sz w:val="24"/>
          <w:szCs w:val="24"/>
          <w:lang w:val="en-NZ" w:eastAsia="en-NZ"/>
        </w:rPr>
        <w:t>.</w:t>
      </w:r>
      <w:r w:rsidR="00165074">
        <w:rPr>
          <w:rFonts w:ascii="Arial" w:eastAsiaTheme="minorEastAsia" w:hAnsi="Arial" w:cs="Arial"/>
          <w:sz w:val="24"/>
          <w:szCs w:val="24"/>
          <w:lang w:val="en-NZ" w:eastAsia="en-NZ"/>
        </w:rPr>
        <w:tab/>
      </w:r>
      <w:r w:rsidR="00165074" w:rsidRPr="00165074">
        <w:rPr>
          <w:rFonts w:ascii="Arial" w:eastAsiaTheme="minorEastAsia" w:hAnsi="Arial" w:cs="Arial"/>
          <w:sz w:val="24"/>
          <w:szCs w:val="24"/>
          <w:lang w:val="en-NZ" w:eastAsia="en-NZ"/>
        </w:rPr>
        <w:t xml:space="preserve">The </w:t>
      </w:r>
      <w:r w:rsidR="00E56E39">
        <w:rPr>
          <w:rFonts w:ascii="Arial" w:eastAsiaTheme="minorEastAsia" w:hAnsi="Arial" w:cs="Arial"/>
          <w:b/>
          <w:sz w:val="24"/>
          <w:szCs w:val="24"/>
          <w:lang w:val="en-NZ" w:eastAsia="en-NZ"/>
        </w:rPr>
        <w:t>Monthly Midday M</w:t>
      </w:r>
      <w:r w:rsidR="00165074" w:rsidRPr="00E56E39">
        <w:rPr>
          <w:rFonts w:ascii="Arial" w:eastAsiaTheme="minorEastAsia" w:hAnsi="Arial" w:cs="Arial"/>
          <w:b/>
          <w:sz w:val="24"/>
          <w:szCs w:val="24"/>
          <w:lang w:val="en-NZ" w:eastAsia="en-NZ"/>
        </w:rPr>
        <w:t xml:space="preserve">ilitary </w:t>
      </w:r>
      <w:r w:rsidR="00E56E39">
        <w:rPr>
          <w:rFonts w:ascii="Arial" w:eastAsiaTheme="minorEastAsia" w:hAnsi="Arial" w:cs="Arial"/>
          <w:b/>
          <w:sz w:val="24"/>
          <w:szCs w:val="24"/>
          <w:lang w:val="en-NZ" w:eastAsia="en-NZ"/>
        </w:rPr>
        <w:t>History P</w:t>
      </w:r>
      <w:r w:rsidR="00165074" w:rsidRPr="00E56E39">
        <w:rPr>
          <w:rFonts w:ascii="Arial" w:eastAsiaTheme="minorEastAsia" w:hAnsi="Arial" w:cs="Arial"/>
          <w:b/>
          <w:sz w:val="24"/>
          <w:szCs w:val="24"/>
          <w:lang w:val="en-NZ" w:eastAsia="en-NZ"/>
        </w:rPr>
        <w:t>resentation (MMMHP)</w:t>
      </w:r>
      <w:r w:rsidR="00165074">
        <w:rPr>
          <w:rFonts w:ascii="Arial" w:eastAsiaTheme="minorEastAsia" w:hAnsi="Arial" w:cs="Arial"/>
          <w:sz w:val="24"/>
          <w:szCs w:val="24"/>
          <w:lang w:val="en-NZ" w:eastAsia="en-NZ"/>
        </w:rPr>
        <w:t xml:space="preserve"> </w:t>
      </w:r>
      <w:r>
        <w:rPr>
          <w:rFonts w:ascii="Arial" w:eastAsiaTheme="minorEastAsia" w:hAnsi="Arial" w:cs="Arial"/>
          <w:sz w:val="24"/>
          <w:szCs w:val="24"/>
          <w:lang w:val="en-NZ" w:eastAsia="en-NZ"/>
        </w:rPr>
        <w:t xml:space="preserve">series being held at Te </w:t>
      </w:r>
      <w:r w:rsidRPr="00510CE4">
        <w:rPr>
          <w:rFonts w:ascii="Arial" w:eastAsiaTheme="minorEastAsia" w:hAnsi="Arial" w:cs="Arial"/>
          <w:sz w:val="24"/>
          <w:szCs w:val="24"/>
          <w:lang w:val="en-NZ" w:eastAsia="en-NZ"/>
        </w:rPr>
        <w:t>Manawa’s Wilkins Theaterette throughout 2018 has been</w:t>
      </w:r>
      <w:r>
        <w:rPr>
          <w:rFonts w:ascii="Arial" w:eastAsiaTheme="minorEastAsia" w:hAnsi="Arial" w:cs="Arial"/>
          <w:sz w:val="24"/>
          <w:szCs w:val="24"/>
          <w:lang w:val="en-NZ" w:eastAsia="en-NZ"/>
        </w:rPr>
        <w:t xml:space="preserve"> a good source of income and </w:t>
      </w:r>
      <w:r w:rsidRPr="00510CE4">
        <w:rPr>
          <w:rFonts w:ascii="Arial" w:eastAsiaTheme="minorEastAsia" w:hAnsi="Arial" w:cs="Arial"/>
          <w:sz w:val="24"/>
          <w:szCs w:val="24"/>
          <w:lang w:val="en-NZ" w:eastAsia="en-NZ"/>
        </w:rPr>
        <w:t>publicity for the ECMC and RNZE CT, with attendances being</w:t>
      </w:r>
      <w:r>
        <w:rPr>
          <w:rFonts w:ascii="Arial" w:eastAsiaTheme="minorEastAsia" w:hAnsi="Arial" w:cs="Arial"/>
          <w:sz w:val="24"/>
          <w:szCs w:val="24"/>
          <w:lang w:val="en-NZ" w:eastAsia="en-NZ"/>
        </w:rPr>
        <w:t xml:space="preserve"> up to 70+ on some months this year. </w:t>
      </w:r>
      <w:r w:rsidRPr="00510CE4">
        <w:rPr>
          <w:rFonts w:ascii="Arial" w:eastAsiaTheme="minorEastAsia" w:hAnsi="Arial" w:cs="Arial"/>
          <w:sz w:val="24"/>
          <w:szCs w:val="24"/>
          <w:lang w:val="en-NZ" w:eastAsia="en-NZ"/>
        </w:rPr>
        <w:t xml:space="preserve">We have had an excellent range of speakers and topics, </w:t>
      </w:r>
      <w:r>
        <w:rPr>
          <w:rFonts w:ascii="Arial" w:eastAsiaTheme="minorEastAsia" w:hAnsi="Arial" w:cs="Arial"/>
          <w:sz w:val="24"/>
          <w:szCs w:val="24"/>
          <w:lang w:val="en-NZ" w:eastAsia="en-NZ"/>
        </w:rPr>
        <w:t xml:space="preserve">with others asking to present </w:t>
      </w:r>
      <w:r w:rsidRPr="00510CE4">
        <w:rPr>
          <w:rFonts w:ascii="Arial" w:eastAsiaTheme="minorEastAsia" w:hAnsi="Arial" w:cs="Arial"/>
          <w:sz w:val="24"/>
          <w:szCs w:val="24"/>
          <w:lang w:val="en-NZ" w:eastAsia="en-NZ"/>
        </w:rPr>
        <w:t>at future sessions.  The last session was delivered by Prof Glyn</w:t>
      </w:r>
      <w:r>
        <w:rPr>
          <w:rFonts w:ascii="Arial" w:eastAsiaTheme="minorEastAsia" w:hAnsi="Arial" w:cs="Arial"/>
          <w:sz w:val="24"/>
          <w:szCs w:val="24"/>
          <w:lang w:val="en-NZ" w:eastAsia="en-NZ"/>
        </w:rPr>
        <w:t xml:space="preserve"> Harper on the NZ Division at </w:t>
      </w:r>
      <w:r w:rsidRPr="00510CE4">
        <w:rPr>
          <w:rFonts w:ascii="Arial" w:eastAsiaTheme="minorEastAsia" w:hAnsi="Arial" w:cs="Arial"/>
          <w:sz w:val="24"/>
          <w:szCs w:val="24"/>
          <w:lang w:val="en-NZ" w:eastAsia="en-NZ"/>
        </w:rPr>
        <w:t>the end of WW1, as part of the Palmerston N</w:t>
      </w:r>
      <w:r>
        <w:rPr>
          <w:rFonts w:ascii="Arial" w:eastAsiaTheme="minorEastAsia" w:hAnsi="Arial" w:cs="Arial"/>
          <w:sz w:val="24"/>
          <w:szCs w:val="24"/>
          <w:lang w:val="en-NZ" w:eastAsia="en-NZ"/>
        </w:rPr>
        <w:t xml:space="preserve">orth Armistice Day Centenary commemorations. </w:t>
      </w:r>
      <w:r w:rsidRPr="00510CE4">
        <w:rPr>
          <w:rFonts w:ascii="Arial" w:eastAsiaTheme="minorEastAsia" w:hAnsi="Arial" w:cs="Arial"/>
          <w:sz w:val="24"/>
          <w:szCs w:val="24"/>
          <w:lang w:val="en-NZ" w:eastAsia="en-NZ"/>
        </w:rPr>
        <w:t xml:space="preserve">We almost have a full panel lined up for the 10 monthly presentations </w:t>
      </w:r>
      <w:r w:rsidRPr="00510CE4">
        <w:rPr>
          <w:rFonts w:ascii="Arial" w:eastAsiaTheme="minorEastAsia" w:hAnsi="Arial" w:cs="Arial"/>
          <w:sz w:val="24"/>
          <w:szCs w:val="24"/>
          <w:lang w:val="en-NZ" w:eastAsia="en-NZ"/>
        </w:rPr>
        <w:tab/>
      </w:r>
      <w:r w:rsidRPr="00510CE4">
        <w:rPr>
          <w:rFonts w:ascii="Arial" w:eastAsiaTheme="minorEastAsia" w:hAnsi="Arial" w:cs="Arial"/>
          <w:sz w:val="24"/>
          <w:szCs w:val="24"/>
          <w:lang w:val="en-NZ" w:eastAsia="en-NZ"/>
        </w:rPr>
        <w:tab/>
        <w:t xml:space="preserve">for the 2019 programme. These 2019 presentations will </w:t>
      </w:r>
      <w:r w:rsidRPr="00625FEE">
        <w:rPr>
          <w:rFonts w:ascii="Arial" w:eastAsiaTheme="minorEastAsia" w:hAnsi="Arial" w:cs="Arial"/>
          <w:b/>
          <w:sz w:val="24"/>
          <w:szCs w:val="24"/>
          <w:lang w:val="en-NZ" w:eastAsia="en-NZ"/>
        </w:rPr>
        <w:t>return to the</w:t>
      </w:r>
      <w:r>
        <w:rPr>
          <w:rFonts w:ascii="Arial" w:eastAsiaTheme="minorEastAsia" w:hAnsi="Arial" w:cs="Arial"/>
          <w:sz w:val="24"/>
          <w:szCs w:val="24"/>
          <w:lang w:val="en-NZ" w:eastAsia="en-NZ"/>
        </w:rPr>
        <w:t xml:space="preserve"> </w:t>
      </w:r>
      <w:r w:rsidRPr="00625FEE">
        <w:rPr>
          <w:rFonts w:ascii="Arial" w:eastAsiaTheme="minorEastAsia" w:hAnsi="Arial" w:cs="Arial"/>
          <w:b/>
          <w:sz w:val="24"/>
          <w:szCs w:val="24"/>
          <w:lang w:val="en-NZ" w:eastAsia="en-NZ"/>
        </w:rPr>
        <w:t>City Library</w:t>
      </w:r>
      <w:r>
        <w:rPr>
          <w:rFonts w:ascii="Arial" w:eastAsiaTheme="minorEastAsia" w:hAnsi="Arial" w:cs="Arial"/>
          <w:sz w:val="24"/>
          <w:szCs w:val="24"/>
          <w:lang w:val="en-NZ" w:eastAsia="en-NZ"/>
        </w:rPr>
        <w:t xml:space="preserve"> and will be </w:t>
      </w:r>
      <w:r w:rsidRPr="00510CE4">
        <w:rPr>
          <w:rFonts w:ascii="Arial" w:eastAsiaTheme="minorEastAsia" w:hAnsi="Arial" w:cs="Arial"/>
          <w:sz w:val="24"/>
          <w:szCs w:val="24"/>
          <w:lang w:val="en-NZ" w:eastAsia="en-NZ"/>
        </w:rPr>
        <w:t>videoed, with these recordings added to our new website f</w:t>
      </w:r>
      <w:r>
        <w:rPr>
          <w:rFonts w:ascii="Arial" w:eastAsiaTheme="minorEastAsia" w:hAnsi="Arial" w:cs="Arial"/>
          <w:sz w:val="24"/>
          <w:szCs w:val="24"/>
          <w:lang w:val="en-NZ" w:eastAsia="en-NZ"/>
        </w:rPr>
        <w:t xml:space="preserve">or future reference. We were </w:t>
      </w:r>
      <w:r w:rsidRPr="00510CE4">
        <w:rPr>
          <w:rFonts w:ascii="Arial" w:eastAsiaTheme="minorEastAsia" w:hAnsi="Arial" w:cs="Arial"/>
          <w:sz w:val="24"/>
          <w:szCs w:val="24"/>
          <w:lang w:val="en-NZ" w:eastAsia="en-NZ"/>
        </w:rPr>
        <w:t>unable to have live-screening established, as requested by Paul Hayward;</w:t>
      </w:r>
    </w:p>
    <w:p w:rsidR="00E56E39" w:rsidRDefault="00510CE4" w:rsidP="00E56E39">
      <w:pPr>
        <w:suppressAutoHyphens w:val="0"/>
        <w:spacing w:after="200"/>
        <w:ind w:left="1418" w:hanging="698"/>
        <w:rPr>
          <w:rFonts w:ascii="Arial" w:eastAsiaTheme="minorEastAsia" w:hAnsi="Arial" w:cs="Arial"/>
          <w:sz w:val="24"/>
          <w:szCs w:val="24"/>
          <w:lang w:val="en-NZ" w:eastAsia="en-NZ"/>
        </w:rPr>
      </w:pPr>
      <w:r>
        <w:rPr>
          <w:rFonts w:ascii="Arial" w:eastAsiaTheme="minorEastAsia" w:hAnsi="Arial" w:cs="Arial"/>
          <w:sz w:val="24"/>
          <w:szCs w:val="24"/>
          <w:lang w:val="en-NZ" w:eastAsia="en-NZ"/>
        </w:rPr>
        <w:t>o</w:t>
      </w:r>
      <w:r w:rsidR="005D6089" w:rsidRPr="005D6089">
        <w:rPr>
          <w:rFonts w:ascii="Arial" w:eastAsiaTheme="minorEastAsia" w:hAnsi="Arial" w:cs="Arial"/>
          <w:sz w:val="24"/>
          <w:szCs w:val="24"/>
          <w:lang w:val="en-NZ" w:eastAsia="en-NZ"/>
        </w:rPr>
        <w:t>.</w:t>
      </w:r>
      <w:r w:rsidR="005D6089" w:rsidRPr="005D6089">
        <w:rPr>
          <w:rFonts w:ascii="Arial" w:eastAsiaTheme="minorEastAsia" w:hAnsi="Arial" w:cs="Arial"/>
          <w:sz w:val="24"/>
          <w:szCs w:val="24"/>
          <w:lang w:val="en-NZ" w:eastAsia="en-NZ"/>
        </w:rPr>
        <w:tab/>
      </w:r>
      <w:r w:rsidRPr="00510CE4">
        <w:rPr>
          <w:rFonts w:ascii="Arial" w:eastAsiaTheme="minorEastAsia" w:hAnsi="Arial" w:cs="Arial"/>
          <w:b/>
          <w:sz w:val="24"/>
          <w:szCs w:val="24"/>
          <w:lang w:val="en-NZ" w:eastAsia="en-NZ"/>
        </w:rPr>
        <w:t>Proposed Corps “bursary scheme”</w:t>
      </w:r>
      <w:r w:rsidRPr="00510CE4">
        <w:rPr>
          <w:rFonts w:ascii="Arial" w:eastAsiaTheme="minorEastAsia" w:hAnsi="Arial" w:cs="Arial"/>
          <w:sz w:val="24"/>
          <w:szCs w:val="24"/>
          <w:lang w:val="en-NZ" w:eastAsia="en-NZ"/>
        </w:rPr>
        <w:t xml:space="preserve"> – it appears that the Sappers</w:t>
      </w:r>
      <w:r>
        <w:rPr>
          <w:rFonts w:ascii="Arial" w:eastAsiaTheme="minorEastAsia" w:hAnsi="Arial" w:cs="Arial"/>
          <w:sz w:val="24"/>
          <w:szCs w:val="24"/>
          <w:lang w:val="en-NZ" w:eastAsia="en-NZ"/>
        </w:rPr>
        <w:t xml:space="preserve"> Association Executive is not </w:t>
      </w:r>
      <w:r w:rsidRPr="00510CE4">
        <w:rPr>
          <w:rFonts w:ascii="Arial" w:eastAsiaTheme="minorEastAsia" w:hAnsi="Arial" w:cs="Arial"/>
          <w:sz w:val="24"/>
          <w:szCs w:val="24"/>
          <w:lang w:val="en-NZ" w:eastAsia="en-NZ"/>
        </w:rPr>
        <w:t xml:space="preserve">prepared to operate their bursary scheme as intended or </w:t>
      </w:r>
      <w:r>
        <w:rPr>
          <w:rFonts w:ascii="Arial" w:eastAsiaTheme="minorEastAsia" w:hAnsi="Arial" w:cs="Arial"/>
          <w:sz w:val="24"/>
          <w:szCs w:val="24"/>
          <w:lang w:val="en-NZ" w:eastAsia="en-NZ"/>
        </w:rPr>
        <w:t xml:space="preserve">follow agreed/approved scheme </w:t>
      </w:r>
      <w:r>
        <w:rPr>
          <w:rFonts w:ascii="Arial" w:eastAsiaTheme="minorEastAsia" w:hAnsi="Arial" w:cs="Arial"/>
          <w:sz w:val="24"/>
          <w:szCs w:val="24"/>
          <w:lang w:val="en-NZ" w:eastAsia="en-NZ"/>
        </w:rPr>
        <w:tab/>
      </w:r>
      <w:r w:rsidRPr="00510CE4">
        <w:rPr>
          <w:rFonts w:ascii="Arial" w:eastAsiaTheme="minorEastAsia" w:hAnsi="Arial" w:cs="Arial"/>
          <w:sz w:val="24"/>
          <w:szCs w:val="24"/>
          <w:lang w:val="en-NZ" w:eastAsia="en-NZ"/>
        </w:rPr>
        <w:t>policy</w:t>
      </w:r>
      <w:r>
        <w:rPr>
          <w:rFonts w:ascii="Arial" w:eastAsiaTheme="minorEastAsia" w:hAnsi="Arial" w:cs="Arial"/>
          <w:sz w:val="24"/>
          <w:szCs w:val="24"/>
          <w:lang w:val="en-NZ" w:eastAsia="en-NZ"/>
        </w:rPr>
        <w:t xml:space="preserve">. </w:t>
      </w:r>
      <w:r w:rsidRPr="00510CE4">
        <w:rPr>
          <w:rFonts w:ascii="Arial" w:eastAsiaTheme="minorEastAsia" w:hAnsi="Arial" w:cs="Arial"/>
          <w:sz w:val="24"/>
          <w:szCs w:val="24"/>
          <w:lang w:val="en-NZ" w:eastAsia="en-NZ"/>
        </w:rPr>
        <w:t xml:space="preserve">In the meantime, worthy requests from Corps’ serving members are being declined.  </w:t>
      </w:r>
      <w:r w:rsidRPr="00510CE4">
        <w:rPr>
          <w:rFonts w:ascii="Arial" w:eastAsiaTheme="minorEastAsia" w:hAnsi="Arial" w:cs="Arial"/>
          <w:sz w:val="24"/>
          <w:szCs w:val="24"/>
          <w:lang w:val="en-NZ" w:eastAsia="en-NZ"/>
        </w:rPr>
        <w:tab/>
      </w:r>
      <w:r w:rsidRPr="00510CE4">
        <w:rPr>
          <w:rFonts w:ascii="Arial" w:eastAsiaTheme="minorEastAsia" w:hAnsi="Arial" w:cs="Arial"/>
          <w:sz w:val="24"/>
          <w:szCs w:val="24"/>
          <w:lang w:val="en-NZ" w:eastAsia="en-NZ"/>
        </w:rPr>
        <w:tab/>
        <w:t>Therefore, the RNZE CT should establish and operate a smal</w:t>
      </w:r>
      <w:r>
        <w:rPr>
          <w:rFonts w:ascii="Arial" w:eastAsiaTheme="minorEastAsia" w:hAnsi="Arial" w:cs="Arial"/>
          <w:sz w:val="24"/>
          <w:szCs w:val="24"/>
          <w:lang w:val="en-NZ" w:eastAsia="en-NZ"/>
        </w:rPr>
        <w:t xml:space="preserve">l interim scheme to cater for </w:t>
      </w:r>
      <w:r w:rsidRPr="00510CE4">
        <w:rPr>
          <w:rFonts w:ascii="Arial" w:eastAsiaTheme="minorEastAsia" w:hAnsi="Arial" w:cs="Arial"/>
          <w:sz w:val="24"/>
          <w:szCs w:val="24"/>
          <w:lang w:val="en-NZ" w:eastAsia="en-NZ"/>
        </w:rPr>
        <w:t>such request</w:t>
      </w:r>
      <w:r>
        <w:rPr>
          <w:rFonts w:ascii="Arial" w:eastAsiaTheme="minorEastAsia" w:hAnsi="Arial" w:cs="Arial"/>
          <w:sz w:val="24"/>
          <w:szCs w:val="24"/>
          <w:lang w:val="en-NZ" w:eastAsia="en-NZ"/>
        </w:rPr>
        <w:t xml:space="preserve">s from Corps’ serving members. </w:t>
      </w:r>
      <w:r w:rsidRPr="00510CE4">
        <w:rPr>
          <w:rFonts w:ascii="Arial" w:eastAsiaTheme="minorEastAsia" w:hAnsi="Arial" w:cs="Arial"/>
          <w:sz w:val="24"/>
          <w:szCs w:val="24"/>
          <w:lang w:val="en-NZ" w:eastAsia="en-NZ"/>
        </w:rPr>
        <w:t xml:space="preserve">It is proposed that </w:t>
      </w:r>
      <w:r w:rsidRPr="00625FEE">
        <w:rPr>
          <w:rFonts w:ascii="Arial" w:eastAsiaTheme="minorEastAsia" w:hAnsi="Arial" w:cs="Arial"/>
          <w:b/>
          <w:sz w:val="24"/>
          <w:szCs w:val="24"/>
          <w:lang w:val="en-NZ" w:eastAsia="en-NZ"/>
        </w:rPr>
        <w:t>individual grants up to a maximum of $500 each</w:t>
      </w:r>
      <w:r w:rsidRPr="00510CE4">
        <w:rPr>
          <w:rFonts w:ascii="Arial" w:eastAsiaTheme="minorEastAsia" w:hAnsi="Arial" w:cs="Arial"/>
          <w:sz w:val="24"/>
          <w:szCs w:val="24"/>
          <w:lang w:val="en-NZ" w:eastAsia="en-NZ"/>
        </w:rPr>
        <w:t xml:space="preserve"> be made to satisfy those requests</w:t>
      </w:r>
      <w:r w:rsidR="003E6633">
        <w:rPr>
          <w:rFonts w:ascii="Arial" w:eastAsiaTheme="minorEastAsia" w:hAnsi="Arial" w:cs="Arial"/>
          <w:sz w:val="24"/>
          <w:szCs w:val="24"/>
          <w:lang w:val="en-NZ" w:eastAsia="en-NZ"/>
        </w:rPr>
        <w:t xml:space="preserve"> from RF and TF serving Sappers</w:t>
      </w:r>
      <w:r w:rsidRPr="00510CE4">
        <w:rPr>
          <w:rFonts w:ascii="Arial" w:eastAsiaTheme="minorEastAsia" w:hAnsi="Arial" w:cs="Arial"/>
          <w:sz w:val="24"/>
          <w:szCs w:val="24"/>
          <w:lang w:val="en-NZ" w:eastAsia="en-NZ"/>
        </w:rPr>
        <w:t xml:space="preserve"> </w:t>
      </w:r>
      <w:r w:rsidR="003E6633">
        <w:rPr>
          <w:rFonts w:ascii="Arial" w:eastAsiaTheme="minorEastAsia" w:hAnsi="Arial" w:cs="Arial"/>
          <w:sz w:val="24"/>
          <w:szCs w:val="24"/>
          <w:lang w:val="en-NZ" w:eastAsia="en-NZ"/>
        </w:rPr>
        <w:t xml:space="preserve">which are approved by the CO, </w:t>
      </w:r>
      <w:r w:rsidRPr="00510CE4">
        <w:rPr>
          <w:rFonts w:ascii="Arial" w:eastAsiaTheme="minorEastAsia" w:hAnsi="Arial" w:cs="Arial"/>
          <w:sz w:val="24"/>
          <w:szCs w:val="24"/>
          <w:lang w:val="en-NZ" w:eastAsia="en-NZ"/>
        </w:rPr>
        <w:t xml:space="preserve">2ER/Regt Col RNZE, up to a maximum </w:t>
      </w:r>
      <w:r w:rsidRPr="00625FEE">
        <w:rPr>
          <w:rFonts w:ascii="Arial" w:eastAsiaTheme="minorEastAsia" w:hAnsi="Arial" w:cs="Arial"/>
          <w:b/>
          <w:sz w:val="24"/>
          <w:szCs w:val="24"/>
          <w:lang w:val="en-NZ" w:eastAsia="en-NZ"/>
        </w:rPr>
        <w:t>scheme disbursement fund of $2,000 annually</w:t>
      </w:r>
      <w:r>
        <w:rPr>
          <w:rFonts w:ascii="Arial" w:eastAsiaTheme="minorEastAsia" w:hAnsi="Arial" w:cs="Arial"/>
          <w:sz w:val="24"/>
          <w:szCs w:val="24"/>
          <w:lang w:val="en-NZ" w:eastAsia="en-NZ"/>
        </w:rPr>
        <w:t xml:space="preserve">. </w:t>
      </w:r>
      <w:r w:rsidRPr="00510CE4">
        <w:rPr>
          <w:rFonts w:ascii="Arial" w:eastAsiaTheme="minorEastAsia" w:hAnsi="Arial" w:cs="Arial"/>
          <w:sz w:val="24"/>
          <w:szCs w:val="24"/>
          <w:lang w:val="en-NZ" w:eastAsia="en-NZ"/>
        </w:rPr>
        <w:t xml:space="preserve">Requests for grants can </w:t>
      </w:r>
      <w:r w:rsidR="003E6633">
        <w:rPr>
          <w:rFonts w:ascii="Arial" w:eastAsiaTheme="minorEastAsia" w:hAnsi="Arial" w:cs="Arial"/>
          <w:sz w:val="24"/>
          <w:szCs w:val="24"/>
          <w:lang w:val="en-NZ" w:eastAsia="en-NZ"/>
        </w:rPr>
        <w:t xml:space="preserve">be </w:t>
      </w:r>
      <w:r w:rsidRPr="00510CE4">
        <w:rPr>
          <w:rFonts w:ascii="Arial" w:eastAsiaTheme="minorEastAsia" w:hAnsi="Arial" w:cs="Arial"/>
          <w:sz w:val="24"/>
          <w:szCs w:val="24"/>
          <w:lang w:val="en-NZ" w:eastAsia="en-NZ"/>
        </w:rPr>
        <w:t>made at any time within a calendar year and be f</w:t>
      </w:r>
      <w:r>
        <w:rPr>
          <w:rFonts w:ascii="Arial" w:eastAsiaTheme="minorEastAsia" w:hAnsi="Arial" w:cs="Arial"/>
          <w:sz w:val="24"/>
          <w:szCs w:val="24"/>
          <w:lang w:val="en-NZ" w:eastAsia="en-NZ"/>
        </w:rPr>
        <w:t xml:space="preserve">or hardship </w:t>
      </w:r>
      <w:r w:rsidRPr="00510CE4">
        <w:rPr>
          <w:rFonts w:ascii="Arial" w:eastAsiaTheme="minorEastAsia" w:hAnsi="Arial" w:cs="Arial"/>
          <w:sz w:val="24"/>
          <w:szCs w:val="24"/>
          <w:lang w:val="en-NZ" w:eastAsia="en-NZ"/>
        </w:rPr>
        <w:t>assistance, extra professional development (not covered by N</w:t>
      </w:r>
      <w:r w:rsidR="003E6633">
        <w:rPr>
          <w:rFonts w:ascii="Arial" w:eastAsiaTheme="minorEastAsia" w:hAnsi="Arial" w:cs="Arial"/>
          <w:sz w:val="24"/>
          <w:szCs w:val="24"/>
          <w:lang w:val="en-NZ" w:eastAsia="en-NZ"/>
        </w:rPr>
        <w:t xml:space="preserve">ZDF), </w:t>
      </w:r>
      <w:r w:rsidR="00091098">
        <w:rPr>
          <w:rFonts w:ascii="Arial" w:eastAsiaTheme="minorEastAsia" w:hAnsi="Arial" w:cs="Arial"/>
          <w:sz w:val="24"/>
          <w:szCs w:val="24"/>
          <w:lang w:val="en-NZ" w:eastAsia="en-NZ"/>
        </w:rPr>
        <w:t xml:space="preserve">adventure training/representation, </w:t>
      </w:r>
      <w:r w:rsidR="003E6633">
        <w:rPr>
          <w:rFonts w:ascii="Arial" w:eastAsiaTheme="minorEastAsia" w:hAnsi="Arial" w:cs="Arial"/>
          <w:sz w:val="24"/>
          <w:szCs w:val="24"/>
          <w:lang w:val="en-NZ" w:eastAsia="en-NZ"/>
        </w:rPr>
        <w:t xml:space="preserve">pursuance of individual </w:t>
      </w:r>
      <w:r w:rsidRPr="00510CE4">
        <w:rPr>
          <w:rFonts w:ascii="Arial" w:eastAsiaTheme="minorEastAsia" w:hAnsi="Arial" w:cs="Arial"/>
          <w:sz w:val="24"/>
          <w:szCs w:val="24"/>
          <w:lang w:val="en-NZ" w:eastAsia="en-NZ"/>
        </w:rPr>
        <w:t>or team sports activities an</w:t>
      </w:r>
      <w:r>
        <w:rPr>
          <w:rFonts w:ascii="Arial" w:eastAsiaTheme="minorEastAsia" w:hAnsi="Arial" w:cs="Arial"/>
          <w:sz w:val="24"/>
          <w:szCs w:val="24"/>
          <w:lang w:val="en-NZ" w:eastAsia="en-NZ"/>
        </w:rPr>
        <w:t xml:space="preserve">d representation and the like. The scheme </w:t>
      </w:r>
      <w:r w:rsidR="003E6633">
        <w:rPr>
          <w:rFonts w:ascii="Arial" w:eastAsiaTheme="minorEastAsia" w:hAnsi="Arial" w:cs="Arial"/>
          <w:sz w:val="24"/>
          <w:szCs w:val="24"/>
          <w:lang w:val="en-NZ" w:eastAsia="en-NZ"/>
        </w:rPr>
        <w:t xml:space="preserve">is </w:t>
      </w:r>
      <w:r>
        <w:rPr>
          <w:rFonts w:ascii="Arial" w:eastAsiaTheme="minorEastAsia" w:hAnsi="Arial" w:cs="Arial"/>
          <w:sz w:val="24"/>
          <w:szCs w:val="24"/>
          <w:lang w:val="en-NZ" w:eastAsia="en-NZ"/>
        </w:rPr>
        <w:t xml:space="preserve">to be promulgated </w:t>
      </w:r>
      <w:r w:rsidRPr="00510CE4">
        <w:rPr>
          <w:rFonts w:ascii="Arial" w:eastAsiaTheme="minorEastAsia" w:hAnsi="Arial" w:cs="Arial"/>
          <w:sz w:val="24"/>
          <w:szCs w:val="24"/>
          <w:lang w:val="en-NZ" w:eastAsia="en-NZ"/>
        </w:rPr>
        <w:t xml:space="preserve">within the RNZE Corps by CO/RSM, 2ER and via unit SSMs, plus </w:t>
      </w:r>
      <w:r w:rsidRPr="00625FEE">
        <w:rPr>
          <w:rFonts w:ascii="Arial" w:eastAsiaTheme="minorEastAsia" w:hAnsi="Arial" w:cs="Arial"/>
          <w:b/>
          <w:sz w:val="24"/>
          <w:szCs w:val="24"/>
          <w:lang w:val="en-NZ" w:eastAsia="en-NZ"/>
        </w:rPr>
        <w:t>be trialled for a period of 12 months</w:t>
      </w:r>
      <w:r w:rsidRPr="00510CE4">
        <w:rPr>
          <w:rFonts w:ascii="Arial" w:eastAsiaTheme="minorEastAsia" w:hAnsi="Arial" w:cs="Arial"/>
          <w:sz w:val="24"/>
          <w:szCs w:val="24"/>
          <w:lang w:val="en-NZ" w:eastAsia="en-NZ"/>
        </w:rPr>
        <w:t xml:space="preserve"> to determine its </w:t>
      </w:r>
      <w:r w:rsidRPr="00510CE4">
        <w:rPr>
          <w:rFonts w:ascii="Arial" w:eastAsiaTheme="minorEastAsia" w:hAnsi="Arial" w:cs="Arial"/>
          <w:sz w:val="24"/>
          <w:szCs w:val="24"/>
          <w:lang w:val="en-NZ" w:eastAsia="en-NZ"/>
        </w:rPr>
        <w:lastRenderedPageBreak/>
        <w:t>success, continuance or otherwise</w:t>
      </w:r>
      <w:r w:rsidR="00C56C9B">
        <w:rPr>
          <w:rFonts w:ascii="Arial" w:eastAsiaTheme="minorEastAsia" w:hAnsi="Arial" w:cs="Arial"/>
          <w:sz w:val="24"/>
          <w:szCs w:val="24"/>
          <w:lang w:val="en-NZ" w:eastAsia="en-NZ"/>
        </w:rPr>
        <w:t>.  Initiation of the scheme was approved unanimously by the meeting</w:t>
      </w:r>
      <w:r w:rsidRPr="00510CE4">
        <w:rPr>
          <w:rFonts w:ascii="Arial" w:eastAsiaTheme="minorEastAsia" w:hAnsi="Arial" w:cs="Arial"/>
          <w:sz w:val="24"/>
          <w:szCs w:val="24"/>
          <w:lang w:val="en-NZ" w:eastAsia="en-NZ"/>
        </w:rPr>
        <w:t>;</w:t>
      </w:r>
    </w:p>
    <w:p w:rsidR="003E6633" w:rsidRPr="00631AE7" w:rsidRDefault="003E6633" w:rsidP="003E6633">
      <w:pPr>
        <w:rPr>
          <w:rFonts w:ascii="Arial" w:hAnsi="Arial" w:cs="Arial"/>
          <w:b/>
          <w:sz w:val="24"/>
          <w:szCs w:val="24"/>
        </w:rPr>
      </w:pPr>
      <w:r>
        <w:rPr>
          <w:rFonts w:ascii="Arial" w:hAnsi="Arial" w:cs="Arial"/>
          <w:i/>
          <w:sz w:val="24"/>
          <w:szCs w:val="24"/>
        </w:rPr>
        <w:t>Moved:  H.E. Chamberlain</w:t>
      </w:r>
      <w:r w:rsidRPr="009F6DE9">
        <w:rPr>
          <w:rFonts w:ascii="Arial" w:hAnsi="Arial" w:cs="Arial"/>
          <w:i/>
          <w:sz w:val="24"/>
          <w:szCs w:val="24"/>
        </w:rPr>
        <w:tab/>
      </w:r>
      <w:r>
        <w:rPr>
          <w:rFonts w:ascii="Arial" w:hAnsi="Arial" w:cs="Arial"/>
          <w:i/>
          <w:sz w:val="24"/>
          <w:szCs w:val="24"/>
        </w:rPr>
        <w:tab/>
      </w:r>
      <w:r w:rsidRPr="009F6DE9">
        <w:rPr>
          <w:rFonts w:ascii="Arial" w:hAnsi="Arial" w:cs="Arial"/>
          <w:i/>
          <w:sz w:val="24"/>
          <w:szCs w:val="24"/>
        </w:rPr>
        <w:t>Seconded:</w:t>
      </w:r>
      <w:r>
        <w:rPr>
          <w:rFonts w:ascii="Arial" w:hAnsi="Arial" w:cs="Arial"/>
          <w:i/>
          <w:sz w:val="24"/>
          <w:szCs w:val="24"/>
        </w:rPr>
        <w:t xml:space="preserve"> G. Findon</w:t>
      </w:r>
      <w:r>
        <w:rPr>
          <w:rFonts w:ascii="Arial" w:hAnsi="Arial" w:cs="Arial"/>
          <w:i/>
          <w:sz w:val="24"/>
          <w:szCs w:val="24"/>
        </w:rPr>
        <w:tab/>
      </w:r>
      <w:r>
        <w:rPr>
          <w:rFonts w:ascii="Arial" w:hAnsi="Arial" w:cs="Arial"/>
          <w:sz w:val="24"/>
          <w:szCs w:val="24"/>
        </w:rPr>
        <w:tab/>
      </w:r>
      <w:r w:rsidRPr="00631AE7">
        <w:rPr>
          <w:rFonts w:ascii="Arial" w:hAnsi="Arial" w:cs="Arial"/>
          <w:b/>
          <w:sz w:val="24"/>
          <w:szCs w:val="24"/>
        </w:rPr>
        <w:t>Carried</w:t>
      </w:r>
    </w:p>
    <w:p w:rsidR="003E6633" w:rsidRDefault="003E6633" w:rsidP="00E56E39">
      <w:pPr>
        <w:suppressAutoHyphens w:val="0"/>
        <w:spacing w:after="200"/>
        <w:ind w:left="1418" w:hanging="698"/>
        <w:rPr>
          <w:rFonts w:ascii="Arial" w:eastAsiaTheme="minorEastAsia" w:hAnsi="Arial" w:cs="Arial"/>
          <w:sz w:val="24"/>
          <w:szCs w:val="24"/>
          <w:lang w:val="en-NZ" w:eastAsia="en-NZ"/>
        </w:rPr>
      </w:pPr>
    </w:p>
    <w:p w:rsidR="00C56C9B" w:rsidRDefault="00510CE4" w:rsidP="00E56E39">
      <w:pPr>
        <w:suppressAutoHyphens w:val="0"/>
        <w:spacing w:after="200"/>
        <w:ind w:left="1418" w:hanging="698"/>
        <w:rPr>
          <w:rFonts w:ascii="Arial" w:eastAsiaTheme="minorEastAsia" w:hAnsi="Arial" w:cs="Arial"/>
          <w:sz w:val="24"/>
          <w:szCs w:val="24"/>
          <w:lang w:val="en-NZ" w:eastAsia="en-NZ"/>
        </w:rPr>
      </w:pPr>
      <w:r>
        <w:rPr>
          <w:rFonts w:ascii="Arial" w:eastAsiaTheme="minorEastAsia" w:hAnsi="Arial" w:cs="Arial"/>
          <w:sz w:val="24"/>
          <w:szCs w:val="24"/>
          <w:lang w:val="en-NZ" w:eastAsia="en-NZ"/>
        </w:rPr>
        <w:t>p.</w:t>
      </w:r>
      <w:r>
        <w:rPr>
          <w:rFonts w:ascii="Arial" w:eastAsiaTheme="minorEastAsia" w:hAnsi="Arial" w:cs="Arial"/>
          <w:sz w:val="24"/>
          <w:szCs w:val="24"/>
          <w:lang w:val="en-NZ" w:eastAsia="en-NZ"/>
        </w:rPr>
        <w:tab/>
      </w:r>
      <w:r w:rsidR="00C56C9B">
        <w:rPr>
          <w:rFonts w:ascii="Arial" w:eastAsiaTheme="minorEastAsia" w:hAnsi="Arial" w:cs="Arial"/>
          <w:sz w:val="24"/>
          <w:szCs w:val="24"/>
          <w:lang w:val="en-NZ" w:eastAsia="en-NZ"/>
        </w:rPr>
        <w:t xml:space="preserve">It should be noted that </w:t>
      </w:r>
      <w:r w:rsidR="00C56C9B" w:rsidRPr="00C56C9B">
        <w:rPr>
          <w:rFonts w:ascii="Arial" w:eastAsiaTheme="minorEastAsia" w:hAnsi="Arial" w:cs="Arial"/>
          <w:b/>
          <w:sz w:val="24"/>
          <w:szCs w:val="24"/>
          <w:lang w:val="en-NZ" w:eastAsia="en-NZ"/>
        </w:rPr>
        <w:t>St Martin’s RNZE and Garrison Chapel</w:t>
      </w:r>
      <w:r w:rsidR="00C56C9B">
        <w:rPr>
          <w:rFonts w:ascii="Arial" w:eastAsiaTheme="minorEastAsia" w:hAnsi="Arial" w:cs="Arial"/>
          <w:sz w:val="24"/>
          <w:szCs w:val="24"/>
          <w:lang w:val="en-NZ" w:eastAsia="en-NZ"/>
        </w:rPr>
        <w:t xml:space="preserve"> will have its </w:t>
      </w:r>
      <w:r w:rsidR="00C56C9B" w:rsidRPr="00C56C9B">
        <w:rPr>
          <w:rFonts w:ascii="Arial" w:eastAsiaTheme="minorEastAsia" w:hAnsi="Arial" w:cs="Arial"/>
          <w:b/>
          <w:sz w:val="24"/>
          <w:szCs w:val="24"/>
          <w:lang w:val="en-NZ" w:eastAsia="en-NZ"/>
        </w:rPr>
        <w:t>120</w:t>
      </w:r>
      <w:r w:rsidR="00C56C9B" w:rsidRPr="00C56C9B">
        <w:rPr>
          <w:rFonts w:ascii="Arial" w:eastAsiaTheme="minorEastAsia" w:hAnsi="Arial" w:cs="Arial"/>
          <w:b/>
          <w:sz w:val="24"/>
          <w:szCs w:val="24"/>
          <w:vertAlign w:val="superscript"/>
          <w:lang w:val="en-NZ" w:eastAsia="en-NZ"/>
        </w:rPr>
        <w:t>th</w:t>
      </w:r>
      <w:r w:rsidR="00C56C9B" w:rsidRPr="00C56C9B">
        <w:rPr>
          <w:rFonts w:ascii="Arial" w:eastAsiaTheme="minorEastAsia" w:hAnsi="Arial" w:cs="Arial"/>
          <w:b/>
          <w:sz w:val="24"/>
          <w:szCs w:val="24"/>
          <w:lang w:val="en-NZ" w:eastAsia="en-NZ"/>
        </w:rPr>
        <w:t xml:space="preserve"> anniversary next year</w:t>
      </w:r>
      <w:r w:rsidR="00C56C9B">
        <w:rPr>
          <w:rFonts w:ascii="Arial" w:eastAsiaTheme="minorEastAsia" w:hAnsi="Arial" w:cs="Arial"/>
          <w:sz w:val="24"/>
          <w:szCs w:val="24"/>
          <w:lang w:val="en-NZ" w:eastAsia="en-NZ"/>
        </w:rPr>
        <w:t xml:space="preserve">, as the current structure was dedicated as a church in Makotuku on 5 Feb 1899.  This might be an opportunity for a Corps commemoration alongside the local RNZChD staff and previous parish members and residents of Makotuku.  CO, 2ER advised that he would pass the matter to the RSM for consideration and resolution;  </w:t>
      </w:r>
    </w:p>
    <w:p w:rsidR="004134BC" w:rsidRDefault="00C56C9B" w:rsidP="00E56E39">
      <w:pPr>
        <w:suppressAutoHyphens w:val="0"/>
        <w:spacing w:after="200"/>
        <w:ind w:left="1418" w:hanging="698"/>
        <w:rPr>
          <w:rFonts w:ascii="Arial" w:eastAsiaTheme="minorEastAsia" w:hAnsi="Arial" w:cs="Arial"/>
          <w:sz w:val="24"/>
          <w:szCs w:val="24"/>
          <w:lang w:val="en-NZ" w:eastAsia="en-NZ"/>
        </w:rPr>
      </w:pPr>
      <w:r>
        <w:rPr>
          <w:rFonts w:ascii="Arial" w:eastAsiaTheme="minorEastAsia" w:hAnsi="Arial" w:cs="Arial"/>
          <w:sz w:val="24"/>
          <w:szCs w:val="24"/>
          <w:lang w:val="en-NZ" w:eastAsia="en-NZ"/>
        </w:rPr>
        <w:t>q.</w:t>
      </w:r>
      <w:r>
        <w:rPr>
          <w:rFonts w:ascii="Arial" w:eastAsiaTheme="minorEastAsia" w:hAnsi="Arial" w:cs="Arial"/>
          <w:sz w:val="24"/>
          <w:szCs w:val="24"/>
          <w:lang w:val="en-NZ" w:eastAsia="en-NZ"/>
        </w:rPr>
        <w:tab/>
      </w:r>
      <w:r w:rsidR="004134BC">
        <w:rPr>
          <w:rFonts w:ascii="Arial" w:eastAsiaTheme="minorEastAsia" w:hAnsi="Arial" w:cs="Arial"/>
          <w:sz w:val="24"/>
          <w:szCs w:val="24"/>
          <w:lang w:val="en-NZ" w:eastAsia="en-NZ"/>
        </w:rPr>
        <w:t>CO, 2ER indicated</w:t>
      </w:r>
      <w:r w:rsidR="004134BC" w:rsidRPr="004134BC">
        <w:rPr>
          <w:rFonts w:ascii="Arial" w:eastAsiaTheme="minorEastAsia" w:hAnsi="Arial" w:cs="Arial"/>
          <w:sz w:val="24"/>
          <w:szCs w:val="24"/>
          <w:lang w:val="en-NZ" w:eastAsia="en-NZ"/>
        </w:rPr>
        <w:t xml:space="preserve"> that a report on the </w:t>
      </w:r>
      <w:r w:rsidR="004134BC" w:rsidRPr="007059B9">
        <w:rPr>
          <w:rFonts w:ascii="Arial" w:eastAsiaTheme="minorEastAsia" w:hAnsi="Arial" w:cs="Arial"/>
          <w:b/>
          <w:sz w:val="24"/>
          <w:szCs w:val="24"/>
          <w:lang w:val="en-NZ" w:eastAsia="en-NZ"/>
        </w:rPr>
        <w:t>future of the ECMC and RNZE</w:t>
      </w:r>
      <w:r w:rsidR="004134BC">
        <w:rPr>
          <w:rFonts w:ascii="Arial" w:eastAsiaTheme="minorEastAsia" w:hAnsi="Arial" w:cs="Arial"/>
          <w:sz w:val="24"/>
          <w:szCs w:val="24"/>
          <w:lang w:val="en-NZ" w:eastAsia="en-NZ"/>
        </w:rPr>
        <w:t xml:space="preserve"> </w:t>
      </w:r>
      <w:r w:rsidR="004134BC" w:rsidRPr="007059B9">
        <w:rPr>
          <w:rFonts w:ascii="Arial" w:eastAsiaTheme="minorEastAsia" w:hAnsi="Arial" w:cs="Arial"/>
          <w:b/>
          <w:sz w:val="24"/>
          <w:szCs w:val="24"/>
          <w:lang w:val="en-NZ" w:eastAsia="en-NZ"/>
        </w:rPr>
        <w:t>CT</w:t>
      </w:r>
      <w:r w:rsidR="004134BC">
        <w:rPr>
          <w:rFonts w:ascii="Arial" w:eastAsiaTheme="minorEastAsia" w:hAnsi="Arial" w:cs="Arial"/>
          <w:sz w:val="24"/>
          <w:szCs w:val="24"/>
          <w:lang w:val="en-NZ" w:eastAsia="en-NZ"/>
        </w:rPr>
        <w:t xml:space="preserve"> is 50% complete and will likely be </w:t>
      </w:r>
      <w:r w:rsidR="004134BC" w:rsidRPr="004134BC">
        <w:rPr>
          <w:rFonts w:ascii="Arial" w:eastAsiaTheme="minorEastAsia" w:hAnsi="Arial" w:cs="Arial"/>
          <w:sz w:val="24"/>
          <w:szCs w:val="24"/>
          <w:lang w:val="en-NZ" w:eastAsia="en-NZ"/>
        </w:rPr>
        <w:t>presented at</w:t>
      </w:r>
      <w:r w:rsidR="004134BC">
        <w:rPr>
          <w:rFonts w:ascii="Arial" w:eastAsiaTheme="minorEastAsia" w:hAnsi="Arial" w:cs="Arial"/>
          <w:sz w:val="24"/>
          <w:szCs w:val="24"/>
          <w:lang w:val="en-NZ" w:eastAsia="en-NZ"/>
        </w:rPr>
        <w:t xml:space="preserve"> our next Trust Board meeting. </w:t>
      </w:r>
      <w:r w:rsidR="004134BC" w:rsidRPr="004134BC">
        <w:rPr>
          <w:rFonts w:ascii="Arial" w:eastAsiaTheme="minorEastAsia" w:hAnsi="Arial" w:cs="Arial"/>
          <w:sz w:val="24"/>
          <w:szCs w:val="24"/>
          <w:lang w:val="en-NZ" w:eastAsia="en-NZ"/>
        </w:rPr>
        <w:t>This repor</w:t>
      </w:r>
      <w:r w:rsidR="004134BC">
        <w:rPr>
          <w:rFonts w:ascii="Arial" w:eastAsiaTheme="minorEastAsia" w:hAnsi="Arial" w:cs="Arial"/>
          <w:sz w:val="24"/>
          <w:szCs w:val="24"/>
          <w:lang w:val="en-NZ" w:eastAsia="en-NZ"/>
        </w:rPr>
        <w:t xml:space="preserve">t should be an update on the </w:t>
      </w:r>
      <w:r w:rsidR="004134BC" w:rsidRPr="004134BC">
        <w:rPr>
          <w:rFonts w:ascii="Arial" w:eastAsiaTheme="minorEastAsia" w:hAnsi="Arial" w:cs="Arial"/>
          <w:sz w:val="24"/>
          <w:szCs w:val="24"/>
          <w:lang w:val="en-NZ" w:eastAsia="en-NZ"/>
        </w:rPr>
        <w:t xml:space="preserve">suggested </w:t>
      </w:r>
      <w:r w:rsidR="004134BC" w:rsidRPr="004134BC">
        <w:rPr>
          <w:rFonts w:ascii="Arial" w:eastAsiaTheme="minorEastAsia" w:hAnsi="Arial" w:cs="Arial"/>
          <w:b/>
          <w:sz w:val="24"/>
          <w:szCs w:val="24"/>
          <w:lang w:val="en-NZ" w:eastAsia="en-NZ"/>
        </w:rPr>
        <w:t>strategic and succession planning</w:t>
      </w:r>
      <w:r w:rsidR="004134BC" w:rsidRPr="004134BC">
        <w:rPr>
          <w:rFonts w:ascii="Arial" w:eastAsiaTheme="minorEastAsia" w:hAnsi="Arial" w:cs="Arial"/>
          <w:sz w:val="24"/>
          <w:szCs w:val="24"/>
          <w:lang w:val="en-NZ" w:eastAsia="en-NZ"/>
        </w:rPr>
        <w:t xml:space="preserve"> necessary for </w:t>
      </w:r>
      <w:r w:rsidR="004134BC">
        <w:rPr>
          <w:rFonts w:ascii="Arial" w:eastAsiaTheme="minorEastAsia" w:hAnsi="Arial" w:cs="Arial"/>
          <w:sz w:val="24"/>
          <w:szCs w:val="24"/>
          <w:lang w:val="en-NZ" w:eastAsia="en-NZ"/>
        </w:rPr>
        <w:t xml:space="preserve">the RNZE CT and ECMC. This is </w:t>
      </w:r>
      <w:r w:rsidR="004134BC" w:rsidRPr="004134BC">
        <w:rPr>
          <w:rFonts w:ascii="Arial" w:eastAsiaTheme="minorEastAsia" w:hAnsi="Arial" w:cs="Arial"/>
          <w:sz w:val="24"/>
          <w:szCs w:val="24"/>
          <w:lang w:val="en-NZ" w:eastAsia="en-NZ"/>
        </w:rPr>
        <w:t>important as Clas Chamberlain has indicated that he will</w:t>
      </w:r>
      <w:r w:rsidR="004134BC">
        <w:rPr>
          <w:rFonts w:ascii="Arial" w:eastAsiaTheme="minorEastAsia" w:hAnsi="Arial" w:cs="Arial"/>
          <w:sz w:val="24"/>
          <w:szCs w:val="24"/>
          <w:lang w:val="en-NZ" w:eastAsia="en-NZ"/>
        </w:rPr>
        <w:t xml:space="preserve"> reduce his availability and </w:t>
      </w:r>
      <w:r w:rsidR="004134BC" w:rsidRPr="004134BC">
        <w:rPr>
          <w:rFonts w:ascii="Arial" w:eastAsiaTheme="minorEastAsia" w:hAnsi="Arial" w:cs="Arial"/>
          <w:sz w:val="24"/>
          <w:szCs w:val="24"/>
          <w:lang w:val="en-NZ" w:eastAsia="en-NZ"/>
        </w:rPr>
        <w:t>involvement with the</w:t>
      </w:r>
      <w:r w:rsidR="004134BC">
        <w:rPr>
          <w:rFonts w:ascii="Arial" w:eastAsiaTheme="minorEastAsia" w:hAnsi="Arial" w:cs="Arial"/>
          <w:sz w:val="24"/>
          <w:szCs w:val="24"/>
          <w:lang w:val="en-NZ" w:eastAsia="en-NZ"/>
        </w:rPr>
        <w:t xml:space="preserve"> ECMC at the end of this year. </w:t>
      </w:r>
      <w:r w:rsidR="004134BC" w:rsidRPr="004134BC">
        <w:rPr>
          <w:rFonts w:ascii="Arial" w:eastAsiaTheme="minorEastAsia" w:hAnsi="Arial" w:cs="Arial"/>
          <w:sz w:val="24"/>
          <w:szCs w:val="24"/>
          <w:lang w:val="en-NZ" w:eastAsia="en-NZ"/>
        </w:rPr>
        <w:t>The writer also indicated that he</w:t>
      </w:r>
      <w:r w:rsidR="004134BC">
        <w:rPr>
          <w:rFonts w:ascii="Arial" w:eastAsiaTheme="minorEastAsia" w:hAnsi="Arial" w:cs="Arial"/>
          <w:sz w:val="24"/>
          <w:szCs w:val="24"/>
          <w:lang w:val="en-NZ" w:eastAsia="en-NZ"/>
        </w:rPr>
        <w:t xml:space="preserve"> </w:t>
      </w:r>
      <w:r w:rsidR="004134BC" w:rsidRPr="004134BC">
        <w:rPr>
          <w:rFonts w:ascii="Arial" w:eastAsiaTheme="minorEastAsia" w:hAnsi="Arial" w:cs="Arial"/>
          <w:sz w:val="24"/>
          <w:szCs w:val="24"/>
          <w:lang w:val="en-NZ" w:eastAsia="en-NZ"/>
        </w:rPr>
        <w:t xml:space="preserve">wanted to scale back his involvement as RNZE CT chair and </w:t>
      </w:r>
      <w:r w:rsidR="004134BC">
        <w:rPr>
          <w:rFonts w:ascii="Arial" w:eastAsiaTheme="minorEastAsia" w:hAnsi="Arial" w:cs="Arial"/>
          <w:sz w:val="24"/>
          <w:szCs w:val="24"/>
          <w:lang w:val="en-NZ" w:eastAsia="en-NZ"/>
        </w:rPr>
        <w:t xml:space="preserve">with the ECMC, once the Corps </w:t>
      </w:r>
      <w:r w:rsidR="004134BC" w:rsidRPr="004134BC">
        <w:rPr>
          <w:rFonts w:ascii="Arial" w:eastAsiaTheme="minorEastAsia" w:hAnsi="Arial" w:cs="Arial"/>
          <w:sz w:val="24"/>
          <w:szCs w:val="24"/>
          <w:lang w:val="en-NZ" w:eastAsia="en-NZ"/>
        </w:rPr>
        <w:t>history project had been completed in mid-2019</w:t>
      </w:r>
      <w:r w:rsidR="007059B9">
        <w:rPr>
          <w:rFonts w:ascii="Arial" w:eastAsiaTheme="minorEastAsia" w:hAnsi="Arial" w:cs="Arial"/>
          <w:sz w:val="24"/>
          <w:szCs w:val="24"/>
          <w:lang w:val="en-NZ" w:eastAsia="en-NZ"/>
        </w:rPr>
        <w:t>. Lt Col McDonald advised that it was likely that the Trust deed will have to be changed, given the Trust had been in operation now for over seven years and things had changed in the meantime. He undertook to have the review completed by the end of this year, with a number of options for consideration by trustees - WIP</w:t>
      </w:r>
      <w:r w:rsidR="004134BC" w:rsidRPr="004134BC">
        <w:rPr>
          <w:rFonts w:ascii="Arial" w:eastAsiaTheme="minorEastAsia" w:hAnsi="Arial" w:cs="Arial"/>
          <w:sz w:val="24"/>
          <w:szCs w:val="24"/>
          <w:lang w:val="en-NZ" w:eastAsia="en-NZ"/>
        </w:rPr>
        <w:t>;</w:t>
      </w:r>
    </w:p>
    <w:p w:rsidR="00510CE4" w:rsidRPr="00E56E39" w:rsidRDefault="007059B9" w:rsidP="00E56E39">
      <w:pPr>
        <w:suppressAutoHyphens w:val="0"/>
        <w:spacing w:after="200"/>
        <w:ind w:left="1418" w:hanging="698"/>
        <w:rPr>
          <w:rFonts w:ascii="Arial" w:eastAsiaTheme="minorEastAsia" w:hAnsi="Arial" w:cs="Arial"/>
          <w:sz w:val="24"/>
          <w:szCs w:val="24"/>
          <w:lang w:val="en-NZ" w:eastAsia="en-NZ"/>
        </w:rPr>
      </w:pPr>
      <w:r>
        <w:rPr>
          <w:rFonts w:ascii="Arial" w:eastAsiaTheme="minorEastAsia" w:hAnsi="Arial" w:cs="Arial"/>
          <w:sz w:val="24"/>
          <w:szCs w:val="24"/>
          <w:lang w:val="en-NZ" w:eastAsia="en-NZ"/>
        </w:rPr>
        <w:t>r</w:t>
      </w:r>
      <w:r w:rsidR="004134BC">
        <w:rPr>
          <w:rFonts w:ascii="Arial" w:eastAsiaTheme="minorEastAsia" w:hAnsi="Arial" w:cs="Arial"/>
          <w:sz w:val="24"/>
          <w:szCs w:val="24"/>
          <w:lang w:val="en-NZ" w:eastAsia="en-NZ"/>
        </w:rPr>
        <w:t>.</w:t>
      </w:r>
      <w:r w:rsidR="004134BC">
        <w:rPr>
          <w:rFonts w:ascii="Arial" w:eastAsiaTheme="minorEastAsia" w:hAnsi="Arial" w:cs="Arial"/>
          <w:sz w:val="24"/>
          <w:szCs w:val="24"/>
          <w:lang w:val="en-NZ" w:eastAsia="en-NZ"/>
        </w:rPr>
        <w:tab/>
      </w:r>
      <w:r w:rsidR="00510CE4" w:rsidRPr="00510CE4">
        <w:rPr>
          <w:rFonts w:ascii="Arial" w:eastAsiaTheme="minorEastAsia" w:hAnsi="Arial" w:cs="Arial"/>
          <w:b/>
          <w:sz w:val="24"/>
          <w:szCs w:val="24"/>
          <w:lang w:val="en-NZ" w:eastAsia="en-NZ"/>
        </w:rPr>
        <w:t xml:space="preserve">The RNZE </w:t>
      </w:r>
      <w:r w:rsidR="00510CE4">
        <w:rPr>
          <w:rFonts w:ascii="Arial" w:eastAsiaTheme="minorEastAsia" w:hAnsi="Arial" w:cs="Arial"/>
          <w:b/>
          <w:sz w:val="24"/>
          <w:szCs w:val="24"/>
          <w:lang w:val="en-NZ" w:eastAsia="en-NZ"/>
        </w:rPr>
        <w:t>T</w:t>
      </w:r>
      <w:r w:rsidR="00510CE4" w:rsidRPr="00510CE4">
        <w:rPr>
          <w:rFonts w:ascii="Arial" w:eastAsiaTheme="minorEastAsia" w:hAnsi="Arial" w:cs="Arial"/>
          <w:b/>
          <w:sz w:val="24"/>
          <w:szCs w:val="24"/>
          <w:lang w:val="en-NZ" w:eastAsia="en-NZ"/>
        </w:rPr>
        <w:t>ukutuku</w:t>
      </w:r>
      <w:r w:rsidR="00B319E0">
        <w:rPr>
          <w:rFonts w:ascii="Arial" w:eastAsiaTheme="minorEastAsia" w:hAnsi="Arial" w:cs="Arial"/>
          <w:b/>
          <w:sz w:val="24"/>
          <w:szCs w:val="24"/>
          <w:lang w:val="en-NZ" w:eastAsia="en-NZ"/>
        </w:rPr>
        <w:t xml:space="preserve"> P</w:t>
      </w:r>
      <w:r w:rsidR="00510CE4" w:rsidRPr="00B319E0">
        <w:rPr>
          <w:rFonts w:ascii="Arial" w:eastAsiaTheme="minorEastAsia" w:hAnsi="Arial" w:cs="Arial"/>
          <w:b/>
          <w:sz w:val="24"/>
          <w:szCs w:val="24"/>
          <w:lang w:val="en-NZ" w:eastAsia="en-NZ"/>
        </w:rPr>
        <w:t>anel</w:t>
      </w:r>
      <w:r w:rsidR="00510CE4" w:rsidRPr="00510CE4">
        <w:rPr>
          <w:rFonts w:ascii="Arial" w:eastAsiaTheme="minorEastAsia" w:hAnsi="Arial" w:cs="Arial"/>
          <w:sz w:val="24"/>
          <w:szCs w:val="24"/>
          <w:lang w:val="en-NZ" w:eastAsia="en-NZ"/>
        </w:rPr>
        <w:t xml:space="preserve"> now displayed in the Linton Camp </w:t>
      </w:r>
      <w:r w:rsidR="00510CE4">
        <w:rPr>
          <w:rFonts w:ascii="Arial" w:eastAsiaTheme="minorEastAsia" w:hAnsi="Arial" w:cs="Arial"/>
          <w:sz w:val="24"/>
          <w:szCs w:val="24"/>
          <w:lang w:val="en-NZ" w:eastAsia="en-NZ"/>
        </w:rPr>
        <w:t xml:space="preserve">Cultural Centre should become </w:t>
      </w:r>
      <w:r w:rsidR="00510CE4" w:rsidRPr="00510CE4">
        <w:rPr>
          <w:rFonts w:ascii="Arial" w:eastAsiaTheme="minorEastAsia" w:hAnsi="Arial" w:cs="Arial"/>
          <w:sz w:val="24"/>
          <w:szCs w:val="24"/>
          <w:lang w:val="en-NZ" w:eastAsia="en-NZ"/>
        </w:rPr>
        <w:t>th</w:t>
      </w:r>
      <w:r w:rsidR="00B319E0">
        <w:rPr>
          <w:rFonts w:ascii="Arial" w:eastAsiaTheme="minorEastAsia" w:hAnsi="Arial" w:cs="Arial"/>
          <w:sz w:val="24"/>
          <w:szCs w:val="24"/>
          <w:lang w:val="en-NZ" w:eastAsia="en-NZ"/>
        </w:rPr>
        <w:t>e source of a special RNZE logo</w:t>
      </w:r>
      <w:r w:rsidR="00510CE4" w:rsidRPr="00510CE4">
        <w:rPr>
          <w:rFonts w:ascii="Arial" w:eastAsiaTheme="minorEastAsia" w:hAnsi="Arial" w:cs="Arial"/>
          <w:sz w:val="24"/>
          <w:szCs w:val="24"/>
          <w:lang w:val="en-NZ" w:eastAsia="en-NZ"/>
        </w:rPr>
        <w:t xml:space="preserve"> that can be used on</w:t>
      </w:r>
      <w:r w:rsidR="00510CE4">
        <w:rPr>
          <w:rFonts w:ascii="Arial" w:eastAsiaTheme="minorEastAsia" w:hAnsi="Arial" w:cs="Arial"/>
          <w:sz w:val="24"/>
          <w:szCs w:val="24"/>
          <w:lang w:val="en-NZ" w:eastAsia="en-NZ"/>
        </w:rPr>
        <w:t xml:space="preserve"> the new website, as well as </w:t>
      </w:r>
      <w:r w:rsidR="00510CE4" w:rsidRPr="00510CE4">
        <w:rPr>
          <w:rFonts w:ascii="Arial" w:eastAsiaTheme="minorEastAsia" w:hAnsi="Arial" w:cs="Arial"/>
          <w:sz w:val="24"/>
          <w:szCs w:val="24"/>
          <w:lang w:val="en-NZ" w:eastAsia="en-NZ"/>
        </w:rPr>
        <w:t>presentation plaques in place of the</w:t>
      </w:r>
      <w:r w:rsidR="00510CE4">
        <w:rPr>
          <w:rFonts w:ascii="Arial" w:eastAsiaTheme="minorEastAsia" w:hAnsi="Arial" w:cs="Arial"/>
          <w:sz w:val="24"/>
          <w:szCs w:val="24"/>
          <w:lang w:val="en-NZ" w:eastAsia="en-NZ"/>
        </w:rPr>
        <w:t xml:space="preserve"> RNZE hat-badge based plaques. We need to secure </w:t>
      </w:r>
      <w:r w:rsidR="00510CE4" w:rsidRPr="00510CE4">
        <w:rPr>
          <w:rFonts w:ascii="Arial" w:eastAsiaTheme="minorEastAsia" w:hAnsi="Arial" w:cs="Arial"/>
          <w:sz w:val="24"/>
          <w:szCs w:val="24"/>
          <w:lang w:val="en-NZ" w:eastAsia="en-NZ"/>
        </w:rPr>
        <w:t>suitable imagery and templates for this purpose</w:t>
      </w:r>
      <w:r>
        <w:rPr>
          <w:rFonts w:ascii="Arial" w:eastAsiaTheme="minorEastAsia" w:hAnsi="Arial" w:cs="Arial"/>
          <w:sz w:val="24"/>
          <w:szCs w:val="24"/>
          <w:lang w:val="en-NZ" w:eastAsia="en-NZ"/>
        </w:rPr>
        <w:t>.  CO, 2ER agreed and was trying to get the centre piece completed so that suitable mater photos could be taken - WIP</w:t>
      </w:r>
      <w:r w:rsidR="00510CE4" w:rsidRPr="00510CE4">
        <w:rPr>
          <w:rFonts w:ascii="Arial" w:eastAsiaTheme="minorEastAsia" w:hAnsi="Arial" w:cs="Arial"/>
          <w:sz w:val="24"/>
          <w:szCs w:val="24"/>
          <w:lang w:val="en-NZ" w:eastAsia="en-NZ"/>
        </w:rPr>
        <w:t>;</w:t>
      </w:r>
    </w:p>
    <w:p w:rsidR="00510CE4" w:rsidRPr="005D6089" w:rsidRDefault="007059B9" w:rsidP="00510CE4">
      <w:pPr>
        <w:suppressAutoHyphens w:val="0"/>
        <w:spacing w:after="200"/>
        <w:ind w:left="1418" w:hanging="716"/>
        <w:rPr>
          <w:rFonts w:ascii="Arial" w:eastAsiaTheme="minorEastAsia" w:hAnsi="Arial" w:cs="Arial"/>
          <w:sz w:val="24"/>
          <w:szCs w:val="24"/>
          <w:lang w:val="en-NZ" w:eastAsia="en-NZ"/>
        </w:rPr>
      </w:pPr>
      <w:r>
        <w:rPr>
          <w:rFonts w:ascii="Arial" w:eastAsiaTheme="minorEastAsia" w:hAnsi="Arial" w:cs="Arial"/>
          <w:sz w:val="24"/>
          <w:szCs w:val="24"/>
          <w:lang w:val="en-NZ" w:eastAsia="en-NZ"/>
        </w:rPr>
        <w:t>s</w:t>
      </w:r>
      <w:r w:rsidR="00E56E39" w:rsidRPr="00E56E39">
        <w:rPr>
          <w:rFonts w:ascii="Arial" w:eastAsiaTheme="minorEastAsia" w:hAnsi="Arial" w:cs="Arial"/>
          <w:sz w:val="24"/>
          <w:szCs w:val="24"/>
          <w:lang w:val="en-NZ" w:eastAsia="en-NZ"/>
        </w:rPr>
        <w:t>.</w:t>
      </w:r>
      <w:r w:rsidR="00E56E39" w:rsidRPr="00E56E39">
        <w:rPr>
          <w:rFonts w:ascii="Arial" w:eastAsiaTheme="minorEastAsia" w:hAnsi="Arial" w:cs="Arial"/>
          <w:sz w:val="24"/>
          <w:szCs w:val="24"/>
          <w:lang w:val="en-NZ" w:eastAsia="en-NZ"/>
        </w:rPr>
        <w:tab/>
      </w:r>
      <w:r w:rsidR="00510CE4" w:rsidRPr="00510CE4">
        <w:rPr>
          <w:rFonts w:ascii="Arial" w:eastAsiaTheme="minorEastAsia" w:hAnsi="Arial" w:cs="Arial"/>
          <w:b/>
          <w:sz w:val="24"/>
          <w:szCs w:val="24"/>
          <w:lang w:val="en-NZ" w:eastAsia="en-NZ"/>
        </w:rPr>
        <w:t>The ECMC</w:t>
      </w:r>
      <w:r w:rsidR="00510CE4" w:rsidRPr="00510CE4">
        <w:rPr>
          <w:rFonts w:ascii="Arial" w:eastAsiaTheme="minorEastAsia" w:hAnsi="Arial" w:cs="Arial"/>
          <w:sz w:val="24"/>
          <w:szCs w:val="24"/>
          <w:lang w:val="en-NZ" w:eastAsia="en-NZ"/>
        </w:rPr>
        <w:t xml:space="preserve"> will close after business on Thu 13 Dec 18 and re-open on Thu 17 Jan 19;</w:t>
      </w:r>
      <w:r>
        <w:rPr>
          <w:rFonts w:ascii="Arial" w:eastAsiaTheme="minorEastAsia" w:hAnsi="Arial" w:cs="Arial"/>
          <w:sz w:val="24"/>
          <w:szCs w:val="24"/>
          <w:lang w:val="en-NZ" w:eastAsia="en-NZ"/>
        </w:rPr>
        <w:t xml:space="preserve"> and</w:t>
      </w:r>
    </w:p>
    <w:p w:rsidR="00291D95" w:rsidRPr="00234B30" w:rsidRDefault="007059B9" w:rsidP="00510CE4">
      <w:pPr>
        <w:suppressAutoHyphens w:val="0"/>
        <w:spacing w:after="200"/>
        <w:ind w:left="1418" w:hanging="698"/>
        <w:rPr>
          <w:rFonts w:ascii="Arial" w:eastAsiaTheme="minorEastAsia" w:hAnsi="Arial" w:cs="Arial"/>
          <w:sz w:val="24"/>
          <w:szCs w:val="24"/>
          <w:lang w:val="en-NZ" w:eastAsia="en-NZ"/>
        </w:rPr>
      </w:pPr>
      <w:r>
        <w:rPr>
          <w:rFonts w:ascii="Arial" w:eastAsiaTheme="minorEastAsia" w:hAnsi="Arial" w:cs="Arial"/>
          <w:sz w:val="24"/>
          <w:szCs w:val="24"/>
          <w:lang w:val="en-NZ" w:eastAsia="en-NZ"/>
        </w:rPr>
        <w:t>t</w:t>
      </w:r>
      <w:r w:rsidR="005D6089" w:rsidRPr="005D6089">
        <w:rPr>
          <w:rFonts w:ascii="Arial" w:eastAsiaTheme="minorEastAsia" w:hAnsi="Arial" w:cs="Arial"/>
          <w:sz w:val="24"/>
          <w:szCs w:val="24"/>
          <w:lang w:val="en-NZ" w:eastAsia="en-NZ"/>
        </w:rPr>
        <w:t>.</w:t>
      </w:r>
      <w:r w:rsidR="005D6089" w:rsidRPr="005D6089">
        <w:rPr>
          <w:rFonts w:ascii="Arial" w:eastAsiaTheme="minorEastAsia" w:hAnsi="Arial" w:cs="Arial"/>
          <w:sz w:val="24"/>
          <w:szCs w:val="24"/>
          <w:lang w:val="en-NZ" w:eastAsia="en-NZ"/>
        </w:rPr>
        <w:tab/>
      </w:r>
      <w:r w:rsidR="005D6089" w:rsidRPr="005D6089">
        <w:rPr>
          <w:rFonts w:ascii="Arial" w:eastAsiaTheme="minorEastAsia" w:hAnsi="Arial" w:cs="Arial"/>
          <w:b/>
          <w:sz w:val="24"/>
          <w:szCs w:val="24"/>
          <w:lang w:val="en-NZ" w:eastAsia="en-NZ"/>
        </w:rPr>
        <w:t>RNZE CT TB meeting schedule</w:t>
      </w:r>
      <w:r w:rsidR="00E56E39">
        <w:rPr>
          <w:rFonts w:ascii="Arial" w:eastAsiaTheme="minorEastAsia" w:hAnsi="Arial" w:cs="Arial"/>
          <w:sz w:val="24"/>
          <w:szCs w:val="24"/>
          <w:lang w:val="en-NZ" w:eastAsia="en-NZ"/>
        </w:rPr>
        <w:t xml:space="preserve"> – </w:t>
      </w:r>
      <w:r w:rsidR="00510CE4" w:rsidRPr="00510CE4">
        <w:rPr>
          <w:rFonts w:ascii="Arial" w:eastAsiaTheme="minorEastAsia" w:hAnsi="Arial" w:cs="Arial"/>
          <w:sz w:val="24"/>
          <w:szCs w:val="24"/>
          <w:lang w:val="en-NZ" w:eastAsia="en-NZ"/>
        </w:rPr>
        <w:t>dates for 2019 are recomme</w:t>
      </w:r>
      <w:r w:rsidR="00510CE4">
        <w:rPr>
          <w:rFonts w:ascii="Arial" w:eastAsiaTheme="minorEastAsia" w:hAnsi="Arial" w:cs="Arial"/>
          <w:sz w:val="24"/>
          <w:szCs w:val="24"/>
          <w:lang w:val="en-NZ" w:eastAsia="en-NZ"/>
        </w:rPr>
        <w:t xml:space="preserve">nded for 21 February, 16 May, </w:t>
      </w:r>
      <w:r w:rsidR="00510CE4" w:rsidRPr="00510CE4">
        <w:rPr>
          <w:rFonts w:ascii="Arial" w:eastAsiaTheme="minorEastAsia" w:hAnsi="Arial" w:cs="Arial"/>
          <w:sz w:val="24"/>
          <w:szCs w:val="24"/>
          <w:lang w:val="en-NZ" w:eastAsia="en-NZ"/>
        </w:rPr>
        <w:t>15 August and 21 November 2019.</w:t>
      </w:r>
      <w:r>
        <w:rPr>
          <w:rFonts w:ascii="Arial" w:eastAsiaTheme="minorEastAsia" w:hAnsi="Arial" w:cs="Arial"/>
          <w:sz w:val="24"/>
          <w:szCs w:val="24"/>
          <w:lang w:val="en-NZ" w:eastAsia="en-NZ"/>
        </w:rPr>
        <w:t xml:space="preserve">  These were agreed to by trustees.</w:t>
      </w:r>
    </w:p>
    <w:p w:rsidR="00DA5540" w:rsidRDefault="00DA5540" w:rsidP="00BB37C4">
      <w:pPr>
        <w:rPr>
          <w:rFonts w:ascii="Arial" w:hAnsi="Arial" w:cs="Arial"/>
          <w:sz w:val="24"/>
          <w:szCs w:val="24"/>
        </w:rPr>
      </w:pPr>
    </w:p>
    <w:p w:rsidR="0054081E" w:rsidRDefault="004D0D95" w:rsidP="001311E9">
      <w:pPr>
        <w:rPr>
          <w:rFonts w:ascii="Arial" w:hAnsi="Arial" w:cs="Arial"/>
          <w:sz w:val="24"/>
          <w:szCs w:val="24"/>
        </w:rPr>
      </w:pPr>
      <w:r>
        <w:rPr>
          <w:rFonts w:ascii="Arial" w:hAnsi="Arial" w:cs="Arial"/>
          <w:sz w:val="24"/>
          <w:szCs w:val="24"/>
        </w:rPr>
        <w:t>2</w:t>
      </w:r>
      <w:r w:rsidR="00CB01DE" w:rsidRPr="00587BC0">
        <w:rPr>
          <w:rFonts w:ascii="Arial" w:hAnsi="Arial" w:cs="Arial"/>
          <w:sz w:val="24"/>
          <w:szCs w:val="24"/>
        </w:rPr>
        <w:t>.</w:t>
      </w:r>
      <w:r w:rsidR="00CB01DE" w:rsidRPr="00587BC0">
        <w:rPr>
          <w:rFonts w:ascii="Arial" w:hAnsi="Arial" w:cs="Arial"/>
          <w:sz w:val="24"/>
          <w:szCs w:val="24"/>
        </w:rPr>
        <w:tab/>
      </w:r>
      <w:r w:rsidR="001C6F9D" w:rsidRPr="001311E9">
        <w:rPr>
          <w:rFonts w:ascii="Arial" w:hAnsi="Arial" w:cs="Arial"/>
          <w:b/>
          <w:sz w:val="24"/>
          <w:szCs w:val="24"/>
        </w:rPr>
        <w:t xml:space="preserve">Results </w:t>
      </w:r>
      <w:r w:rsidR="001311E9" w:rsidRPr="001311E9">
        <w:rPr>
          <w:rFonts w:ascii="Arial" w:hAnsi="Arial" w:cs="Arial"/>
          <w:b/>
          <w:sz w:val="24"/>
          <w:szCs w:val="24"/>
        </w:rPr>
        <w:t>of External Funding Applications/Resolutions since the last meeting on 15 Aug 18</w:t>
      </w:r>
      <w:r w:rsidR="001311E9">
        <w:rPr>
          <w:rFonts w:ascii="Arial" w:hAnsi="Arial" w:cs="Arial"/>
          <w:sz w:val="24"/>
          <w:szCs w:val="24"/>
        </w:rPr>
        <w:t xml:space="preserve">. </w:t>
      </w:r>
      <w:r w:rsidR="001311E9" w:rsidRPr="001311E9">
        <w:rPr>
          <w:rFonts w:ascii="Arial" w:hAnsi="Arial" w:cs="Arial"/>
          <w:sz w:val="24"/>
          <w:szCs w:val="24"/>
        </w:rPr>
        <w:t>There has been minimal action during this quarter, as most of our focus has been on the Corps history project, establishing the new website and heritage materia</w:t>
      </w:r>
      <w:r w:rsidR="001311E9">
        <w:rPr>
          <w:rFonts w:ascii="Arial" w:hAnsi="Arial" w:cs="Arial"/>
          <w:sz w:val="24"/>
          <w:szCs w:val="24"/>
        </w:rPr>
        <w:t>l scanning and digitising, etc.</w:t>
      </w:r>
      <w:r w:rsidR="001311E9" w:rsidRPr="001311E9">
        <w:rPr>
          <w:rFonts w:ascii="Arial" w:hAnsi="Arial" w:cs="Arial"/>
          <w:sz w:val="24"/>
          <w:szCs w:val="24"/>
        </w:rPr>
        <w:t xml:space="preserve"> A further review will be made at the next Trust Board meeting on 21 Feb 19.</w:t>
      </w:r>
    </w:p>
    <w:p w:rsidR="00DA5540" w:rsidRPr="00030C51" w:rsidRDefault="00DA5540" w:rsidP="00122B5A">
      <w:pPr>
        <w:ind w:firstLine="720"/>
        <w:rPr>
          <w:rFonts w:ascii="Arial" w:hAnsi="Arial" w:cs="Arial"/>
          <w:sz w:val="24"/>
          <w:szCs w:val="24"/>
        </w:rPr>
      </w:pPr>
    </w:p>
    <w:p w:rsidR="00230B7D" w:rsidRDefault="004D0D95" w:rsidP="00286FD7">
      <w:pPr>
        <w:tabs>
          <w:tab w:val="left" w:pos="720"/>
          <w:tab w:val="left" w:pos="1440"/>
        </w:tabs>
        <w:rPr>
          <w:rFonts w:ascii="Arial" w:eastAsiaTheme="minorEastAsia" w:hAnsi="Arial" w:cs="Arial"/>
          <w:sz w:val="24"/>
          <w:szCs w:val="24"/>
          <w:lang w:val="en-NZ" w:eastAsia="en-NZ"/>
        </w:rPr>
      </w:pPr>
      <w:r>
        <w:rPr>
          <w:rFonts w:ascii="Arial" w:hAnsi="Arial" w:cs="Arial"/>
          <w:sz w:val="24"/>
          <w:szCs w:val="24"/>
        </w:rPr>
        <w:lastRenderedPageBreak/>
        <w:t>3</w:t>
      </w:r>
      <w:r w:rsidR="00CB01DE" w:rsidRPr="00587BC0">
        <w:rPr>
          <w:rFonts w:ascii="Arial" w:hAnsi="Arial" w:cs="Arial"/>
          <w:sz w:val="24"/>
          <w:szCs w:val="24"/>
        </w:rPr>
        <w:t>.</w:t>
      </w:r>
      <w:r w:rsidR="00CB01DE" w:rsidRPr="00587BC0">
        <w:rPr>
          <w:rFonts w:ascii="Arial" w:hAnsi="Arial" w:cs="Arial"/>
          <w:sz w:val="24"/>
          <w:szCs w:val="24"/>
        </w:rPr>
        <w:tab/>
      </w:r>
      <w:r w:rsidR="00286FD7" w:rsidRPr="00286FD7">
        <w:rPr>
          <w:rFonts w:ascii="Arial" w:eastAsiaTheme="minorEastAsia" w:hAnsi="Arial" w:cs="Arial"/>
          <w:b/>
          <w:sz w:val="24"/>
          <w:szCs w:val="24"/>
          <w:lang w:val="en-NZ" w:eastAsia="en-NZ"/>
        </w:rPr>
        <w:t>Exp</w:t>
      </w:r>
      <w:r w:rsidR="007C75AB">
        <w:rPr>
          <w:rFonts w:ascii="Arial" w:eastAsiaTheme="minorEastAsia" w:hAnsi="Arial" w:cs="Arial"/>
          <w:b/>
          <w:sz w:val="24"/>
          <w:szCs w:val="24"/>
          <w:lang w:val="en-NZ" w:eastAsia="en-NZ"/>
        </w:rPr>
        <w:t>enditure/</w:t>
      </w:r>
      <w:r w:rsidR="001311E9" w:rsidRPr="001311E9">
        <w:rPr>
          <w:rFonts w:ascii="Arial" w:eastAsiaTheme="minorEastAsia" w:hAnsi="Arial" w:cs="Arial"/>
          <w:b/>
          <w:sz w:val="24"/>
          <w:szCs w:val="24"/>
          <w:lang w:val="en-NZ" w:eastAsia="en-NZ"/>
        </w:rPr>
        <w:t>Funding Priority for Q4 of</w:t>
      </w:r>
      <w:r w:rsidR="001311E9">
        <w:rPr>
          <w:rFonts w:ascii="Arial" w:eastAsiaTheme="minorEastAsia" w:hAnsi="Arial" w:cs="Arial"/>
          <w:b/>
          <w:sz w:val="24"/>
          <w:szCs w:val="24"/>
          <w:lang w:val="en-NZ" w:eastAsia="en-NZ"/>
        </w:rPr>
        <w:t xml:space="preserve"> 2018/Q1 of 2019. </w:t>
      </w:r>
      <w:r w:rsidR="001311E9" w:rsidRPr="001311E9">
        <w:rPr>
          <w:rFonts w:ascii="Arial" w:eastAsiaTheme="minorEastAsia" w:hAnsi="Arial" w:cs="Arial"/>
          <w:sz w:val="24"/>
          <w:szCs w:val="24"/>
          <w:lang w:val="en-NZ" w:eastAsia="en-NZ"/>
        </w:rPr>
        <w:t>No major changes are proposed to the priorities adjusted and set at the last Trust B</w:t>
      </w:r>
      <w:r w:rsidR="001311E9">
        <w:rPr>
          <w:rFonts w:ascii="Arial" w:eastAsiaTheme="minorEastAsia" w:hAnsi="Arial" w:cs="Arial"/>
          <w:sz w:val="24"/>
          <w:szCs w:val="24"/>
          <w:lang w:val="en-NZ" w:eastAsia="en-NZ"/>
        </w:rPr>
        <w:t xml:space="preserve">oard meeting held on 16 Aug 18. </w:t>
      </w:r>
      <w:r w:rsidR="001311E9" w:rsidRPr="001311E9">
        <w:rPr>
          <w:rFonts w:ascii="Arial" w:eastAsiaTheme="minorEastAsia" w:hAnsi="Arial" w:cs="Arial"/>
          <w:sz w:val="24"/>
          <w:szCs w:val="24"/>
          <w:lang w:val="en-NZ" w:eastAsia="en-NZ"/>
        </w:rPr>
        <w:t>The following priority order and action is still recommended:</w:t>
      </w:r>
    </w:p>
    <w:p w:rsidR="00286FD7" w:rsidRPr="00286FD7" w:rsidRDefault="00286FD7" w:rsidP="00286FD7">
      <w:pPr>
        <w:tabs>
          <w:tab w:val="left" w:pos="720"/>
          <w:tab w:val="left" w:pos="1440"/>
        </w:tabs>
        <w:rPr>
          <w:rFonts w:ascii="Arial" w:eastAsiaTheme="minorEastAsia" w:hAnsi="Arial" w:cs="Arial"/>
          <w:sz w:val="24"/>
          <w:szCs w:val="24"/>
          <w:lang w:val="en-NZ" w:eastAsia="en-NZ"/>
        </w:rPr>
      </w:pPr>
    </w:p>
    <w:p w:rsidR="00286FD7" w:rsidRPr="00286FD7" w:rsidRDefault="00255FA0" w:rsidP="00C4591F">
      <w:pPr>
        <w:tabs>
          <w:tab w:val="left" w:pos="1080"/>
        </w:tabs>
        <w:suppressAutoHyphens w:val="0"/>
        <w:spacing w:after="200"/>
        <w:ind w:left="1440" w:hanging="731"/>
        <w:rPr>
          <w:rFonts w:ascii="Arial" w:eastAsiaTheme="minorEastAsia" w:hAnsi="Arial" w:cs="Arial"/>
          <w:sz w:val="24"/>
          <w:szCs w:val="24"/>
          <w:lang w:val="en-NZ" w:eastAsia="en-NZ"/>
        </w:rPr>
      </w:pPr>
      <w:r>
        <w:rPr>
          <w:rFonts w:ascii="Arial" w:eastAsiaTheme="minorEastAsia" w:hAnsi="Arial" w:cs="Arial"/>
          <w:sz w:val="24"/>
          <w:szCs w:val="24"/>
          <w:lang w:val="en-NZ" w:eastAsia="en-NZ"/>
        </w:rPr>
        <w:t>a</w:t>
      </w:r>
      <w:r w:rsidR="00286FD7" w:rsidRPr="00286FD7">
        <w:rPr>
          <w:rFonts w:ascii="Arial" w:eastAsiaTheme="minorEastAsia" w:hAnsi="Arial" w:cs="Arial"/>
          <w:sz w:val="24"/>
          <w:szCs w:val="24"/>
          <w:lang w:val="en-NZ" w:eastAsia="en-NZ"/>
        </w:rPr>
        <w:t>.</w:t>
      </w:r>
      <w:r w:rsidR="00C4591F">
        <w:rPr>
          <w:rFonts w:ascii="Arial" w:eastAsiaTheme="minorEastAsia" w:hAnsi="Arial" w:cs="Arial"/>
          <w:sz w:val="24"/>
          <w:szCs w:val="24"/>
          <w:lang w:val="en-NZ" w:eastAsia="en-NZ"/>
        </w:rPr>
        <w:tab/>
      </w:r>
      <w:r w:rsidR="00C4591F">
        <w:rPr>
          <w:rFonts w:ascii="Arial" w:eastAsiaTheme="minorEastAsia" w:hAnsi="Arial" w:cs="Arial"/>
          <w:sz w:val="24"/>
          <w:szCs w:val="24"/>
          <w:lang w:val="en-NZ" w:eastAsia="en-NZ"/>
        </w:rPr>
        <w:tab/>
      </w:r>
      <w:r w:rsidR="00286FD7" w:rsidRPr="00286FD7">
        <w:rPr>
          <w:rFonts w:ascii="Arial" w:eastAsiaTheme="minorEastAsia" w:hAnsi="Arial" w:cs="Arial"/>
          <w:b/>
          <w:sz w:val="24"/>
          <w:szCs w:val="24"/>
          <w:lang w:val="en-NZ" w:eastAsia="en-NZ"/>
        </w:rPr>
        <w:t xml:space="preserve">RNZE Corps History Project </w:t>
      </w:r>
      <w:r w:rsidR="001311E9" w:rsidRPr="001311E9">
        <w:rPr>
          <w:rFonts w:ascii="Arial" w:eastAsiaTheme="minorEastAsia" w:hAnsi="Arial" w:cs="Arial"/>
          <w:sz w:val="24"/>
          <w:szCs w:val="24"/>
          <w:lang w:val="en-NZ" w:eastAsia="en-NZ"/>
        </w:rPr>
        <w:t xml:space="preserve">is progressing well and </w:t>
      </w:r>
      <w:r w:rsidR="001311E9">
        <w:rPr>
          <w:rFonts w:ascii="Arial" w:eastAsiaTheme="minorEastAsia" w:hAnsi="Arial" w:cs="Arial"/>
          <w:sz w:val="24"/>
          <w:szCs w:val="24"/>
          <w:lang w:val="en-NZ" w:eastAsia="en-NZ"/>
        </w:rPr>
        <w:t xml:space="preserve">we continue to monitor funding </w:t>
      </w:r>
      <w:r w:rsidR="001311E9" w:rsidRPr="001311E9">
        <w:rPr>
          <w:rFonts w:ascii="Arial" w:eastAsiaTheme="minorEastAsia" w:hAnsi="Arial" w:cs="Arial"/>
          <w:sz w:val="24"/>
          <w:szCs w:val="24"/>
          <w:lang w:val="en-NZ" w:eastAsia="en-NZ"/>
        </w:rPr>
        <w:t xml:space="preserve">requirements closely to publish the book in 2018-19.  We </w:t>
      </w:r>
      <w:r w:rsidR="001311E9">
        <w:rPr>
          <w:rFonts w:ascii="Arial" w:eastAsiaTheme="minorEastAsia" w:hAnsi="Arial" w:cs="Arial"/>
          <w:sz w:val="24"/>
          <w:szCs w:val="24"/>
          <w:lang w:val="en-NZ" w:eastAsia="en-NZ"/>
        </w:rPr>
        <w:t xml:space="preserve">have met our funding target to </w:t>
      </w:r>
      <w:r w:rsidR="001311E9" w:rsidRPr="001311E9">
        <w:rPr>
          <w:rFonts w:ascii="Arial" w:eastAsiaTheme="minorEastAsia" w:hAnsi="Arial" w:cs="Arial"/>
          <w:sz w:val="24"/>
          <w:szCs w:val="24"/>
          <w:lang w:val="en-NZ" w:eastAsia="en-NZ"/>
        </w:rPr>
        <w:t>publish and will have some residual funding ($20,000+) availabl</w:t>
      </w:r>
      <w:r w:rsidR="001311E9">
        <w:rPr>
          <w:rFonts w:ascii="Arial" w:eastAsiaTheme="minorEastAsia" w:hAnsi="Arial" w:cs="Arial"/>
          <w:sz w:val="24"/>
          <w:szCs w:val="24"/>
          <w:lang w:val="en-NZ" w:eastAsia="en-NZ"/>
        </w:rPr>
        <w:t xml:space="preserve">e to support the launch of the </w:t>
      </w:r>
      <w:r w:rsidR="001311E9" w:rsidRPr="001311E9">
        <w:rPr>
          <w:rFonts w:ascii="Arial" w:eastAsiaTheme="minorEastAsia" w:hAnsi="Arial" w:cs="Arial"/>
          <w:sz w:val="24"/>
          <w:szCs w:val="24"/>
          <w:lang w:val="en-NZ" w:eastAsia="en-NZ"/>
        </w:rPr>
        <w:t>book in early 2019;</w:t>
      </w:r>
    </w:p>
    <w:p w:rsidR="00286FD7" w:rsidRPr="00286FD7" w:rsidRDefault="00255FA0" w:rsidP="00C4591F">
      <w:pPr>
        <w:tabs>
          <w:tab w:val="left" w:pos="1080"/>
        </w:tabs>
        <w:suppressAutoHyphens w:val="0"/>
        <w:spacing w:after="200"/>
        <w:ind w:left="1440" w:hanging="731"/>
        <w:rPr>
          <w:rFonts w:ascii="Arial" w:eastAsiaTheme="minorEastAsia" w:hAnsi="Arial" w:cs="Arial"/>
          <w:sz w:val="24"/>
          <w:szCs w:val="24"/>
          <w:lang w:val="en-NZ" w:eastAsia="en-NZ"/>
        </w:rPr>
      </w:pPr>
      <w:r>
        <w:rPr>
          <w:rFonts w:ascii="Arial" w:eastAsiaTheme="minorEastAsia" w:hAnsi="Arial" w:cs="Arial"/>
          <w:sz w:val="24"/>
          <w:szCs w:val="24"/>
          <w:lang w:val="en-NZ" w:eastAsia="en-NZ"/>
        </w:rPr>
        <w:t>b</w:t>
      </w:r>
      <w:r w:rsidR="00286FD7" w:rsidRPr="00286FD7">
        <w:rPr>
          <w:rFonts w:ascii="Arial" w:eastAsiaTheme="minorEastAsia" w:hAnsi="Arial" w:cs="Arial"/>
          <w:sz w:val="24"/>
          <w:szCs w:val="24"/>
          <w:lang w:val="en-NZ" w:eastAsia="en-NZ"/>
        </w:rPr>
        <w:t xml:space="preserve">.   </w:t>
      </w:r>
      <w:r w:rsidR="00AD7789">
        <w:rPr>
          <w:rFonts w:ascii="Arial" w:eastAsiaTheme="minorEastAsia" w:hAnsi="Arial" w:cs="Arial"/>
          <w:sz w:val="24"/>
          <w:szCs w:val="24"/>
          <w:lang w:val="en-NZ" w:eastAsia="en-NZ"/>
        </w:rPr>
        <w:tab/>
      </w:r>
      <w:r w:rsidR="00286FD7" w:rsidRPr="00286FD7">
        <w:rPr>
          <w:rFonts w:ascii="Arial" w:eastAsiaTheme="minorEastAsia" w:hAnsi="Arial" w:cs="Arial"/>
          <w:b/>
          <w:sz w:val="24"/>
          <w:szCs w:val="24"/>
          <w:lang w:val="en-NZ" w:eastAsia="en-NZ"/>
        </w:rPr>
        <w:t xml:space="preserve">Heritage </w:t>
      </w:r>
      <w:r w:rsidR="009833B6">
        <w:rPr>
          <w:rFonts w:ascii="Arial" w:eastAsiaTheme="minorEastAsia" w:hAnsi="Arial" w:cs="Arial"/>
          <w:b/>
          <w:sz w:val="24"/>
          <w:szCs w:val="24"/>
          <w:lang w:val="en-NZ" w:eastAsia="en-NZ"/>
        </w:rPr>
        <w:t>bo</w:t>
      </w:r>
      <w:r w:rsidR="00286FD7" w:rsidRPr="00286FD7">
        <w:rPr>
          <w:rFonts w:ascii="Arial" w:eastAsiaTheme="minorEastAsia" w:hAnsi="Arial" w:cs="Arial"/>
          <w:b/>
          <w:sz w:val="24"/>
          <w:szCs w:val="24"/>
          <w:lang w:val="en-NZ" w:eastAsia="en-NZ"/>
        </w:rPr>
        <w:t>ok and documentation digitisation</w:t>
      </w:r>
      <w:r w:rsidR="00286FD7" w:rsidRPr="00286FD7">
        <w:rPr>
          <w:rFonts w:ascii="Arial" w:eastAsiaTheme="minorEastAsia" w:hAnsi="Arial" w:cs="Arial"/>
          <w:sz w:val="24"/>
          <w:szCs w:val="24"/>
          <w:lang w:val="en-NZ" w:eastAsia="en-NZ"/>
        </w:rPr>
        <w:t xml:space="preserve"> - </w:t>
      </w:r>
      <w:r w:rsidR="001311E9" w:rsidRPr="001311E9">
        <w:rPr>
          <w:rFonts w:ascii="Arial" w:eastAsiaTheme="minorEastAsia" w:hAnsi="Arial" w:cs="Arial"/>
          <w:sz w:val="24"/>
          <w:szCs w:val="24"/>
          <w:lang w:val="en-NZ" w:eastAsia="en-NZ"/>
        </w:rPr>
        <w:t>continuation</w:t>
      </w:r>
      <w:r w:rsidR="001311E9">
        <w:rPr>
          <w:rFonts w:ascii="Arial" w:eastAsiaTheme="minorEastAsia" w:hAnsi="Arial" w:cs="Arial"/>
          <w:sz w:val="24"/>
          <w:szCs w:val="24"/>
          <w:lang w:val="en-NZ" w:eastAsia="en-NZ"/>
        </w:rPr>
        <w:t xml:space="preserve"> of Stage 1 and commence Stage 2. </w:t>
      </w:r>
      <w:r w:rsidR="001311E9" w:rsidRPr="001311E9">
        <w:rPr>
          <w:rFonts w:ascii="Arial" w:eastAsiaTheme="minorEastAsia" w:hAnsi="Arial" w:cs="Arial"/>
          <w:sz w:val="24"/>
          <w:szCs w:val="24"/>
          <w:lang w:val="en-NZ" w:eastAsia="en-NZ"/>
        </w:rPr>
        <w:t>Explore further supplementation (possibly from ECCT) for an ad</w:t>
      </w:r>
      <w:r w:rsidR="001311E9">
        <w:rPr>
          <w:rFonts w:ascii="Arial" w:eastAsiaTheme="minorEastAsia" w:hAnsi="Arial" w:cs="Arial"/>
          <w:sz w:val="24"/>
          <w:szCs w:val="24"/>
          <w:lang w:val="en-NZ" w:eastAsia="en-NZ"/>
        </w:rPr>
        <w:t xml:space="preserve">ditional $5,000 later in 2019, </w:t>
      </w:r>
      <w:r w:rsidR="001311E9" w:rsidRPr="001311E9">
        <w:rPr>
          <w:rFonts w:ascii="Arial" w:eastAsiaTheme="minorEastAsia" w:hAnsi="Arial" w:cs="Arial"/>
          <w:sz w:val="24"/>
          <w:szCs w:val="24"/>
          <w:lang w:val="en-NZ" w:eastAsia="en-NZ"/>
        </w:rPr>
        <w:t>for a Stage 3;</w:t>
      </w:r>
    </w:p>
    <w:p w:rsidR="00286FD7" w:rsidRDefault="00255FA0" w:rsidP="00C4591F">
      <w:pPr>
        <w:tabs>
          <w:tab w:val="left" w:pos="1080"/>
        </w:tabs>
        <w:suppressAutoHyphens w:val="0"/>
        <w:spacing w:after="200"/>
        <w:ind w:left="1440" w:hanging="731"/>
        <w:rPr>
          <w:rFonts w:ascii="Arial" w:eastAsiaTheme="minorEastAsia" w:hAnsi="Arial" w:cs="Arial"/>
          <w:sz w:val="24"/>
          <w:szCs w:val="24"/>
          <w:lang w:val="en-NZ" w:eastAsia="en-NZ"/>
        </w:rPr>
      </w:pPr>
      <w:r>
        <w:rPr>
          <w:rFonts w:ascii="Arial" w:eastAsiaTheme="minorEastAsia" w:hAnsi="Arial" w:cs="Arial"/>
          <w:sz w:val="24"/>
          <w:szCs w:val="24"/>
          <w:lang w:val="en-NZ" w:eastAsia="en-NZ"/>
        </w:rPr>
        <w:t>c</w:t>
      </w:r>
      <w:r w:rsidR="00286FD7" w:rsidRPr="00286FD7">
        <w:rPr>
          <w:rFonts w:ascii="Arial" w:eastAsiaTheme="minorEastAsia" w:hAnsi="Arial" w:cs="Arial"/>
          <w:sz w:val="24"/>
          <w:szCs w:val="24"/>
          <w:lang w:val="en-NZ" w:eastAsia="en-NZ"/>
        </w:rPr>
        <w:t>.</w:t>
      </w:r>
      <w:r w:rsidR="00286FD7" w:rsidRPr="00286FD7">
        <w:rPr>
          <w:rFonts w:ascii="Arial" w:eastAsiaTheme="minorEastAsia" w:hAnsi="Arial" w:cs="Arial"/>
          <w:sz w:val="24"/>
          <w:szCs w:val="24"/>
          <w:lang w:val="en-NZ" w:eastAsia="en-NZ"/>
        </w:rPr>
        <w:tab/>
      </w:r>
      <w:r w:rsidR="00AD7789">
        <w:rPr>
          <w:rFonts w:ascii="Arial" w:eastAsiaTheme="minorEastAsia" w:hAnsi="Arial" w:cs="Arial"/>
          <w:sz w:val="24"/>
          <w:szCs w:val="24"/>
          <w:lang w:val="en-NZ" w:eastAsia="en-NZ"/>
        </w:rPr>
        <w:tab/>
      </w:r>
      <w:r w:rsidR="001311E9" w:rsidRPr="001311E9">
        <w:rPr>
          <w:rFonts w:ascii="Arial" w:eastAsiaTheme="minorEastAsia" w:hAnsi="Arial" w:cs="Arial"/>
          <w:sz w:val="24"/>
          <w:szCs w:val="24"/>
          <w:lang w:val="en-NZ" w:eastAsia="en-NZ"/>
        </w:rPr>
        <w:t xml:space="preserve">Ongoing development and population of the </w:t>
      </w:r>
      <w:r w:rsidR="001311E9" w:rsidRPr="001311E9">
        <w:rPr>
          <w:rFonts w:ascii="Arial" w:eastAsiaTheme="minorEastAsia" w:hAnsi="Arial" w:cs="Arial"/>
          <w:b/>
          <w:sz w:val="24"/>
          <w:szCs w:val="24"/>
          <w:lang w:val="en-NZ" w:eastAsia="en-NZ"/>
        </w:rPr>
        <w:t>RNZE CT/</w:t>
      </w:r>
      <w:r w:rsidR="001311E9" w:rsidRPr="00625FEE">
        <w:rPr>
          <w:rFonts w:ascii="Arial" w:eastAsiaTheme="minorEastAsia" w:hAnsi="Arial" w:cs="Arial"/>
          <w:b/>
          <w:sz w:val="24"/>
          <w:szCs w:val="24"/>
          <w:lang w:val="en-NZ" w:eastAsia="en-NZ"/>
        </w:rPr>
        <w:t>ECMC website</w:t>
      </w:r>
      <w:r w:rsidR="001311E9">
        <w:rPr>
          <w:rFonts w:ascii="Arial" w:eastAsiaTheme="minorEastAsia" w:hAnsi="Arial" w:cs="Arial"/>
          <w:sz w:val="24"/>
          <w:szCs w:val="24"/>
          <w:lang w:val="en-NZ" w:eastAsia="en-NZ"/>
        </w:rPr>
        <w:t xml:space="preserve"> as a stand-alone entity. </w:t>
      </w:r>
      <w:r w:rsidR="001311E9" w:rsidRPr="001311E9">
        <w:rPr>
          <w:rFonts w:ascii="Arial" w:eastAsiaTheme="minorEastAsia" w:hAnsi="Arial" w:cs="Arial"/>
          <w:sz w:val="24"/>
          <w:szCs w:val="24"/>
          <w:lang w:val="en-NZ" w:eastAsia="en-NZ"/>
        </w:rPr>
        <w:t xml:space="preserve">This is now a repository for all digitised archival and heritage material, as well as having </w:t>
      </w:r>
      <w:r w:rsidR="001311E9" w:rsidRPr="001311E9">
        <w:rPr>
          <w:rFonts w:ascii="Arial" w:eastAsiaTheme="minorEastAsia" w:hAnsi="Arial" w:cs="Arial"/>
          <w:sz w:val="24"/>
          <w:szCs w:val="24"/>
          <w:lang w:val="en-NZ" w:eastAsia="en-NZ"/>
        </w:rPr>
        <w:tab/>
        <w:t>appropriate social media linkages. We will probably have suffic</w:t>
      </w:r>
      <w:r w:rsidR="001311E9">
        <w:rPr>
          <w:rFonts w:ascii="Arial" w:eastAsiaTheme="minorEastAsia" w:hAnsi="Arial" w:cs="Arial"/>
          <w:sz w:val="24"/>
          <w:szCs w:val="24"/>
          <w:lang w:val="en-NZ" w:eastAsia="en-NZ"/>
        </w:rPr>
        <w:t xml:space="preserve">ient funds in hand to see this </w:t>
      </w:r>
      <w:r w:rsidR="001311E9" w:rsidRPr="001311E9">
        <w:rPr>
          <w:rFonts w:ascii="Arial" w:eastAsiaTheme="minorEastAsia" w:hAnsi="Arial" w:cs="Arial"/>
          <w:sz w:val="24"/>
          <w:szCs w:val="24"/>
          <w:lang w:val="en-NZ" w:eastAsia="en-NZ"/>
        </w:rPr>
        <w:t>project completed within 2018;</w:t>
      </w:r>
    </w:p>
    <w:p w:rsidR="007059B9" w:rsidRDefault="007059B9" w:rsidP="007059B9">
      <w:pPr>
        <w:pStyle w:val="ListParagraph"/>
        <w:rPr>
          <w:rFonts w:ascii="Arial" w:eastAsiaTheme="minorEastAsia" w:hAnsi="Arial" w:cs="Arial"/>
          <w:sz w:val="24"/>
          <w:szCs w:val="24"/>
          <w:lang w:val="en-NZ" w:eastAsia="en-NZ"/>
        </w:rPr>
      </w:pPr>
      <w:r>
        <w:rPr>
          <w:rFonts w:ascii="Arial" w:eastAsiaTheme="minorEastAsia" w:hAnsi="Arial" w:cs="Arial"/>
          <w:sz w:val="24"/>
          <w:szCs w:val="24"/>
          <w:lang w:val="en-NZ" w:eastAsia="en-NZ"/>
        </w:rPr>
        <w:t>e.</w:t>
      </w:r>
      <w:r>
        <w:rPr>
          <w:rFonts w:ascii="Arial" w:eastAsiaTheme="minorEastAsia" w:hAnsi="Arial" w:cs="Arial"/>
          <w:sz w:val="24"/>
          <w:szCs w:val="24"/>
          <w:lang w:val="en-NZ" w:eastAsia="en-NZ"/>
        </w:rPr>
        <w:tab/>
      </w:r>
      <w:r w:rsidRPr="007059B9">
        <w:rPr>
          <w:rFonts w:ascii="Arial" w:eastAsiaTheme="minorEastAsia" w:hAnsi="Arial" w:cs="Arial"/>
          <w:b/>
          <w:sz w:val="24"/>
          <w:szCs w:val="24"/>
          <w:lang w:val="en-NZ" w:eastAsia="en-NZ"/>
        </w:rPr>
        <w:t>New Corps Bursary Scheme</w:t>
      </w:r>
      <w:r>
        <w:rPr>
          <w:rFonts w:ascii="Arial" w:eastAsiaTheme="minorEastAsia" w:hAnsi="Arial" w:cs="Arial"/>
          <w:sz w:val="24"/>
          <w:szCs w:val="24"/>
          <w:lang w:val="en-NZ" w:eastAsia="en-NZ"/>
        </w:rPr>
        <w:t xml:space="preserve">, now approved for trial during 2019, up </w:t>
      </w:r>
      <w:r>
        <w:rPr>
          <w:rFonts w:ascii="Arial" w:eastAsiaTheme="minorEastAsia" w:hAnsi="Arial" w:cs="Arial"/>
          <w:sz w:val="24"/>
          <w:szCs w:val="24"/>
          <w:lang w:val="en-NZ" w:eastAsia="en-NZ"/>
        </w:rPr>
        <w:tab/>
        <w:t xml:space="preserve">to a maximum of $2,000 (as in 1o. above); </w:t>
      </w:r>
    </w:p>
    <w:p w:rsidR="007059B9" w:rsidRDefault="007059B9" w:rsidP="007059B9">
      <w:pPr>
        <w:pStyle w:val="ListParagraph"/>
        <w:rPr>
          <w:rFonts w:ascii="Arial" w:eastAsiaTheme="minorEastAsia" w:hAnsi="Arial" w:cs="Arial"/>
          <w:sz w:val="24"/>
          <w:szCs w:val="24"/>
          <w:lang w:val="en-NZ" w:eastAsia="en-NZ"/>
        </w:rPr>
      </w:pPr>
      <w:r>
        <w:rPr>
          <w:rFonts w:ascii="Arial" w:eastAsiaTheme="minorEastAsia" w:hAnsi="Arial" w:cs="Arial"/>
          <w:sz w:val="24"/>
          <w:szCs w:val="24"/>
          <w:lang w:val="en-NZ" w:eastAsia="en-NZ"/>
        </w:rPr>
        <w:t xml:space="preserve"> </w:t>
      </w:r>
    </w:p>
    <w:p w:rsidR="001036B9" w:rsidRDefault="00255FA0" w:rsidP="00255FA0">
      <w:pPr>
        <w:tabs>
          <w:tab w:val="left" w:pos="720"/>
        </w:tabs>
        <w:ind w:left="1440" w:hanging="1440"/>
        <w:rPr>
          <w:rFonts w:ascii="Arial" w:eastAsiaTheme="minorEastAsia" w:hAnsi="Arial" w:cs="Arial"/>
          <w:sz w:val="24"/>
          <w:szCs w:val="24"/>
          <w:lang w:val="en-NZ" w:eastAsia="en-NZ"/>
        </w:rPr>
      </w:pPr>
      <w:r>
        <w:rPr>
          <w:rFonts w:ascii="Arial" w:eastAsiaTheme="minorEastAsia" w:hAnsi="Arial" w:cs="Arial"/>
          <w:sz w:val="24"/>
          <w:szCs w:val="24"/>
          <w:lang w:val="en-NZ" w:eastAsia="en-NZ"/>
        </w:rPr>
        <w:tab/>
      </w:r>
      <w:r w:rsidR="007059B9">
        <w:rPr>
          <w:rFonts w:ascii="Arial" w:eastAsiaTheme="minorEastAsia" w:hAnsi="Arial" w:cs="Arial"/>
          <w:sz w:val="24"/>
          <w:szCs w:val="24"/>
          <w:lang w:val="en-NZ" w:eastAsia="en-NZ"/>
        </w:rPr>
        <w:t>f</w:t>
      </w:r>
      <w:r>
        <w:rPr>
          <w:rFonts w:ascii="Arial" w:eastAsiaTheme="minorEastAsia" w:hAnsi="Arial" w:cs="Arial"/>
          <w:sz w:val="24"/>
          <w:szCs w:val="24"/>
          <w:lang w:val="en-NZ" w:eastAsia="en-NZ"/>
        </w:rPr>
        <w:t>.</w:t>
      </w:r>
      <w:r w:rsidRPr="00255FA0">
        <w:rPr>
          <w:rFonts w:ascii="Arial" w:eastAsiaTheme="minorEastAsia" w:hAnsi="Arial" w:cs="Arial"/>
          <w:sz w:val="24"/>
          <w:szCs w:val="24"/>
          <w:lang w:val="en-NZ" w:eastAsia="en-NZ"/>
        </w:rPr>
        <w:tab/>
      </w:r>
      <w:r w:rsidR="001311E9" w:rsidRPr="001311E9">
        <w:rPr>
          <w:rFonts w:ascii="Arial" w:eastAsiaTheme="minorEastAsia" w:hAnsi="Arial" w:cs="Arial"/>
          <w:b/>
          <w:sz w:val="24"/>
          <w:szCs w:val="24"/>
          <w:lang w:val="en-NZ" w:eastAsia="en-NZ"/>
        </w:rPr>
        <w:t>ICR&amp;T Stage 3</w:t>
      </w:r>
      <w:r w:rsidR="001311E9" w:rsidRPr="001311E9">
        <w:rPr>
          <w:rFonts w:ascii="Arial" w:eastAsiaTheme="minorEastAsia" w:hAnsi="Arial" w:cs="Arial"/>
          <w:sz w:val="24"/>
          <w:szCs w:val="24"/>
          <w:lang w:val="en-NZ" w:eastAsia="en-NZ"/>
        </w:rPr>
        <w:t xml:space="preserve"> remainder comprising bar code (or QR co</w:t>
      </w:r>
      <w:r w:rsidR="001311E9">
        <w:rPr>
          <w:rFonts w:ascii="Arial" w:eastAsiaTheme="minorEastAsia" w:hAnsi="Arial" w:cs="Arial"/>
          <w:sz w:val="24"/>
          <w:szCs w:val="24"/>
          <w:lang w:val="en-NZ" w:eastAsia="en-NZ"/>
        </w:rPr>
        <w:t xml:space="preserve">de) printer, reader and system </w:t>
      </w:r>
      <w:r w:rsidR="001311E9" w:rsidRPr="001311E9">
        <w:rPr>
          <w:rFonts w:ascii="Arial" w:eastAsiaTheme="minorEastAsia" w:hAnsi="Arial" w:cs="Arial"/>
          <w:sz w:val="24"/>
          <w:szCs w:val="24"/>
          <w:lang w:val="en-NZ" w:eastAsia="en-NZ"/>
        </w:rPr>
        <w:t>(&gt;$4,000) for the ECMC library and “collection” inventory (Main</w:t>
      </w:r>
      <w:r w:rsidR="001311E9">
        <w:rPr>
          <w:rFonts w:ascii="Arial" w:eastAsiaTheme="minorEastAsia" w:hAnsi="Arial" w:cs="Arial"/>
          <w:sz w:val="24"/>
          <w:szCs w:val="24"/>
          <w:lang w:val="en-NZ" w:eastAsia="en-NZ"/>
        </w:rPr>
        <w:t xml:space="preserve">land Foundation), once details </w:t>
      </w:r>
      <w:r w:rsidR="001311E9" w:rsidRPr="001311E9">
        <w:rPr>
          <w:rFonts w:ascii="Arial" w:eastAsiaTheme="minorEastAsia" w:hAnsi="Arial" w:cs="Arial"/>
          <w:sz w:val="24"/>
          <w:szCs w:val="24"/>
          <w:lang w:val="en-NZ" w:eastAsia="en-NZ"/>
        </w:rPr>
        <w:t xml:space="preserve">have been provided by Advantage Computers Ltd;  </w:t>
      </w:r>
    </w:p>
    <w:p w:rsidR="00091098" w:rsidRDefault="00091098" w:rsidP="00255FA0">
      <w:pPr>
        <w:tabs>
          <w:tab w:val="left" w:pos="720"/>
        </w:tabs>
        <w:ind w:left="1440" w:hanging="1440"/>
        <w:rPr>
          <w:rFonts w:ascii="Arial" w:eastAsiaTheme="minorEastAsia" w:hAnsi="Arial" w:cs="Arial"/>
          <w:sz w:val="24"/>
          <w:szCs w:val="24"/>
          <w:lang w:val="en-NZ" w:eastAsia="en-NZ"/>
        </w:rPr>
      </w:pPr>
    </w:p>
    <w:p w:rsidR="007F0AAD" w:rsidRDefault="00091098" w:rsidP="00091098">
      <w:pPr>
        <w:tabs>
          <w:tab w:val="left" w:pos="720"/>
        </w:tabs>
        <w:ind w:left="1440" w:hanging="1440"/>
        <w:rPr>
          <w:rFonts w:ascii="Arial" w:eastAsiaTheme="minorEastAsia" w:hAnsi="Arial" w:cs="Arial"/>
          <w:sz w:val="24"/>
          <w:szCs w:val="24"/>
          <w:lang w:val="en-NZ" w:eastAsia="en-NZ"/>
        </w:rPr>
      </w:pPr>
      <w:r>
        <w:rPr>
          <w:rFonts w:ascii="Arial" w:eastAsiaTheme="minorEastAsia" w:hAnsi="Arial" w:cs="Arial"/>
          <w:sz w:val="24"/>
          <w:szCs w:val="24"/>
          <w:lang w:val="en-NZ" w:eastAsia="en-NZ"/>
        </w:rPr>
        <w:tab/>
        <w:t>g.</w:t>
      </w:r>
      <w:r>
        <w:rPr>
          <w:rFonts w:ascii="Arial" w:eastAsiaTheme="minorEastAsia" w:hAnsi="Arial" w:cs="Arial"/>
          <w:sz w:val="24"/>
          <w:szCs w:val="24"/>
          <w:lang w:val="en-NZ" w:eastAsia="en-NZ"/>
        </w:rPr>
        <w:tab/>
      </w:r>
      <w:r w:rsidR="007059B9">
        <w:rPr>
          <w:rFonts w:ascii="Arial" w:eastAsiaTheme="minorEastAsia" w:hAnsi="Arial" w:cs="Arial"/>
          <w:sz w:val="24"/>
          <w:szCs w:val="24"/>
          <w:lang w:val="en-NZ" w:eastAsia="en-NZ"/>
        </w:rPr>
        <w:t>I</w:t>
      </w:r>
      <w:r w:rsidR="001311E9" w:rsidRPr="001311E9">
        <w:rPr>
          <w:rFonts w:ascii="Arial" w:eastAsiaTheme="minorEastAsia" w:hAnsi="Arial" w:cs="Arial"/>
          <w:sz w:val="24"/>
          <w:szCs w:val="24"/>
          <w:lang w:val="en-NZ" w:eastAsia="en-NZ"/>
        </w:rPr>
        <w:t>nvestigate interactive electronic display equipment a</w:t>
      </w:r>
      <w:r w:rsidR="001311E9">
        <w:rPr>
          <w:rFonts w:ascii="Arial" w:eastAsiaTheme="minorEastAsia" w:hAnsi="Arial" w:cs="Arial"/>
          <w:sz w:val="24"/>
          <w:szCs w:val="24"/>
          <w:lang w:val="en-NZ" w:eastAsia="en-NZ"/>
        </w:rPr>
        <w:t xml:space="preserve">nd systems for the ECMC museum </w:t>
      </w:r>
      <w:r w:rsidR="001311E9" w:rsidRPr="001311E9">
        <w:rPr>
          <w:rFonts w:ascii="Arial" w:eastAsiaTheme="minorEastAsia" w:hAnsi="Arial" w:cs="Arial"/>
          <w:sz w:val="24"/>
          <w:szCs w:val="24"/>
          <w:lang w:val="en-NZ" w:eastAsia="en-NZ"/>
        </w:rPr>
        <w:t>displays, using Advantage Computers and UCOL for advice (p</w:t>
      </w:r>
      <w:r w:rsidR="001311E9">
        <w:rPr>
          <w:rFonts w:ascii="Arial" w:eastAsiaTheme="minorEastAsia" w:hAnsi="Arial" w:cs="Arial"/>
          <w:sz w:val="24"/>
          <w:szCs w:val="24"/>
          <w:lang w:val="en-NZ" w:eastAsia="en-NZ"/>
        </w:rPr>
        <w:t xml:space="preserve">ossibly Mainland Foundation or </w:t>
      </w:r>
      <w:r w:rsidR="001311E9" w:rsidRPr="001311E9">
        <w:rPr>
          <w:rFonts w:ascii="Arial" w:eastAsiaTheme="minorEastAsia" w:hAnsi="Arial" w:cs="Arial"/>
          <w:sz w:val="24"/>
          <w:szCs w:val="24"/>
          <w:lang w:val="en-NZ" w:eastAsia="en-NZ"/>
        </w:rPr>
        <w:t>Southern Trust);</w:t>
      </w:r>
    </w:p>
    <w:p w:rsidR="00091098" w:rsidRDefault="00091098" w:rsidP="00091098">
      <w:pPr>
        <w:tabs>
          <w:tab w:val="left" w:pos="720"/>
        </w:tabs>
        <w:ind w:left="1440" w:hanging="1440"/>
        <w:rPr>
          <w:rFonts w:ascii="Arial" w:eastAsiaTheme="minorEastAsia" w:hAnsi="Arial" w:cs="Arial"/>
          <w:sz w:val="24"/>
          <w:szCs w:val="24"/>
          <w:lang w:val="en-NZ" w:eastAsia="en-NZ"/>
        </w:rPr>
      </w:pPr>
    </w:p>
    <w:p w:rsidR="001311E9" w:rsidRDefault="00091098" w:rsidP="00091098">
      <w:pPr>
        <w:tabs>
          <w:tab w:val="left" w:pos="720"/>
        </w:tabs>
        <w:ind w:left="1440" w:hanging="1440"/>
        <w:rPr>
          <w:rFonts w:ascii="Arial" w:eastAsiaTheme="minorEastAsia" w:hAnsi="Arial" w:cs="Arial"/>
          <w:sz w:val="24"/>
          <w:szCs w:val="24"/>
          <w:lang w:val="en-NZ" w:eastAsia="en-NZ"/>
        </w:rPr>
      </w:pPr>
      <w:r>
        <w:rPr>
          <w:rFonts w:ascii="Arial" w:eastAsiaTheme="minorEastAsia" w:hAnsi="Arial" w:cs="Arial"/>
          <w:sz w:val="24"/>
          <w:szCs w:val="24"/>
          <w:lang w:val="en-NZ" w:eastAsia="en-NZ"/>
        </w:rPr>
        <w:tab/>
        <w:t>h.</w:t>
      </w:r>
      <w:r>
        <w:rPr>
          <w:rFonts w:ascii="Arial" w:eastAsiaTheme="minorEastAsia" w:hAnsi="Arial" w:cs="Arial"/>
          <w:sz w:val="24"/>
          <w:szCs w:val="24"/>
          <w:lang w:val="en-NZ" w:eastAsia="en-NZ"/>
        </w:rPr>
        <w:tab/>
      </w:r>
      <w:r w:rsidR="001311E9" w:rsidRPr="001311E9">
        <w:rPr>
          <w:rFonts w:ascii="Arial" w:eastAsiaTheme="minorEastAsia" w:hAnsi="Arial" w:cs="Arial"/>
          <w:b/>
          <w:sz w:val="24"/>
          <w:szCs w:val="24"/>
          <w:lang w:val="en-NZ" w:eastAsia="en-NZ"/>
        </w:rPr>
        <w:t>Remaining signage</w:t>
      </w:r>
      <w:r w:rsidR="001311E9" w:rsidRPr="001311E9">
        <w:rPr>
          <w:rFonts w:ascii="Arial" w:eastAsiaTheme="minorEastAsia" w:hAnsi="Arial" w:cs="Arial"/>
          <w:sz w:val="24"/>
          <w:szCs w:val="24"/>
          <w:lang w:val="en-NZ" w:eastAsia="en-NZ"/>
        </w:rPr>
        <w:t>, including internal signage for di</w:t>
      </w:r>
      <w:r w:rsidR="001311E9">
        <w:rPr>
          <w:rFonts w:ascii="Arial" w:eastAsiaTheme="minorEastAsia" w:hAnsi="Arial" w:cs="Arial"/>
          <w:sz w:val="24"/>
          <w:szCs w:val="24"/>
          <w:lang w:val="en-NZ" w:eastAsia="en-NZ"/>
        </w:rPr>
        <w:t xml:space="preserve">splay cabinets (&gt;$2,000), once </w:t>
      </w:r>
      <w:r w:rsidR="001311E9" w:rsidRPr="001311E9">
        <w:rPr>
          <w:rFonts w:ascii="Arial" w:eastAsiaTheme="minorEastAsia" w:hAnsi="Arial" w:cs="Arial"/>
          <w:sz w:val="24"/>
          <w:szCs w:val="24"/>
          <w:lang w:val="en-NZ" w:eastAsia="en-NZ"/>
        </w:rPr>
        <w:t>refreshment/refurbishment and exterior painting of cabinets has been completed;</w:t>
      </w:r>
    </w:p>
    <w:p w:rsidR="00091098" w:rsidRDefault="00091098" w:rsidP="00091098">
      <w:pPr>
        <w:tabs>
          <w:tab w:val="left" w:pos="720"/>
        </w:tabs>
        <w:ind w:left="1440" w:hanging="1440"/>
        <w:rPr>
          <w:rFonts w:ascii="Arial" w:eastAsiaTheme="minorEastAsia" w:hAnsi="Arial" w:cs="Arial"/>
          <w:sz w:val="24"/>
          <w:szCs w:val="24"/>
          <w:lang w:val="en-NZ" w:eastAsia="en-NZ"/>
        </w:rPr>
      </w:pPr>
    </w:p>
    <w:p w:rsidR="001311E9" w:rsidRDefault="00091098" w:rsidP="00091098">
      <w:pPr>
        <w:tabs>
          <w:tab w:val="left" w:pos="720"/>
        </w:tabs>
        <w:ind w:left="1440" w:hanging="1440"/>
        <w:rPr>
          <w:rFonts w:ascii="Arial" w:eastAsiaTheme="minorEastAsia" w:hAnsi="Arial" w:cs="Arial"/>
          <w:sz w:val="24"/>
          <w:szCs w:val="24"/>
          <w:lang w:val="en-NZ" w:eastAsia="en-NZ"/>
        </w:rPr>
      </w:pPr>
      <w:r>
        <w:rPr>
          <w:rFonts w:ascii="Arial" w:eastAsiaTheme="minorEastAsia" w:hAnsi="Arial" w:cs="Arial"/>
          <w:sz w:val="24"/>
          <w:szCs w:val="24"/>
          <w:lang w:val="en-NZ" w:eastAsia="en-NZ"/>
        </w:rPr>
        <w:tab/>
        <w:t xml:space="preserve">i. </w:t>
      </w:r>
      <w:r>
        <w:rPr>
          <w:rFonts w:ascii="Arial" w:eastAsiaTheme="minorEastAsia" w:hAnsi="Arial" w:cs="Arial"/>
          <w:sz w:val="24"/>
          <w:szCs w:val="24"/>
          <w:lang w:val="en-NZ" w:eastAsia="en-NZ"/>
        </w:rPr>
        <w:tab/>
      </w:r>
      <w:r w:rsidR="001311E9" w:rsidRPr="001311E9">
        <w:rPr>
          <w:rFonts w:ascii="Arial" w:eastAsiaTheme="minorEastAsia" w:hAnsi="Arial" w:cs="Arial"/>
          <w:b/>
          <w:sz w:val="24"/>
          <w:szCs w:val="24"/>
          <w:lang w:val="en-NZ" w:eastAsia="en-NZ"/>
        </w:rPr>
        <w:t>Explore staffing assistance</w:t>
      </w:r>
      <w:r w:rsidR="001311E9" w:rsidRPr="001311E9">
        <w:rPr>
          <w:rFonts w:ascii="Arial" w:eastAsiaTheme="minorEastAsia" w:hAnsi="Arial" w:cs="Arial"/>
          <w:sz w:val="24"/>
          <w:szCs w:val="24"/>
          <w:lang w:val="en-NZ" w:eastAsia="en-NZ"/>
        </w:rPr>
        <w:t xml:space="preserve"> for ECMC (&gt;$10,000) later; </w:t>
      </w:r>
      <w:r>
        <w:rPr>
          <w:rFonts w:ascii="Arial" w:eastAsiaTheme="minorEastAsia" w:hAnsi="Arial" w:cs="Arial"/>
          <w:sz w:val="24"/>
          <w:szCs w:val="24"/>
          <w:lang w:val="en-NZ" w:eastAsia="en-NZ"/>
        </w:rPr>
        <w:t>and</w:t>
      </w:r>
    </w:p>
    <w:p w:rsidR="00091098" w:rsidRDefault="00091098" w:rsidP="00091098">
      <w:pPr>
        <w:tabs>
          <w:tab w:val="left" w:pos="720"/>
        </w:tabs>
        <w:ind w:left="1440" w:hanging="1440"/>
        <w:rPr>
          <w:rFonts w:ascii="Arial" w:eastAsiaTheme="minorEastAsia" w:hAnsi="Arial" w:cs="Arial"/>
          <w:sz w:val="24"/>
          <w:szCs w:val="24"/>
          <w:lang w:val="en-NZ" w:eastAsia="en-NZ"/>
        </w:rPr>
      </w:pPr>
    </w:p>
    <w:p w:rsidR="003C05B1" w:rsidRPr="001311E9" w:rsidRDefault="00091098" w:rsidP="00091098">
      <w:pPr>
        <w:tabs>
          <w:tab w:val="left" w:pos="720"/>
        </w:tabs>
        <w:ind w:left="1440" w:hanging="1440"/>
        <w:rPr>
          <w:rFonts w:ascii="Arial" w:eastAsiaTheme="minorEastAsia" w:hAnsi="Arial" w:cs="Arial"/>
          <w:sz w:val="24"/>
          <w:szCs w:val="24"/>
          <w:lang w:val="en-NZ" w:eastAsia="en-NZ"/>
        </w:rPr>
      </w:pPr>
      <w:r>
        <w:rPr>
          <w:rFonts w:ascii="Arial" w:eastAsiaTheme="minorEastAsia" w:hAnsi="Arial" w:cs="Arial"/>
          <w:sz w:val="24"/>
          <w:szCs w:val="24"/>
          <w:lang w:val="en-NZ" w:eastAsia="en-NZ"/>
        </w:rPr>
        <w:tab/>
        <w:t>j.</w:t>
      </w:r>
      <w:r w:rsidR="007059B9">
        <w:rPr>
          <w:rFonts w:ascii="Arial" w:eastAsiaTheme="minorEastAsia" w:hAnsi="Arial" w:cs="Arial"/>
          <w:sz w:val="24"/>
          <w:szCs w:val="24"/>
          <w:lang w:val="en-NZ" w:eastAsia="en-NZ"/>
        </w:rPr>
        <w:tab/>
      </w:r>
      <w:r w:rsidR="001311E9" w:rsidRPr="001311E9">
        <w:rPr>
          <w:rFonts w:ascii="Arial" w:eastAsiaTheme="minorEastAsia" w:hAnsi="Arial" w:cs="Arial"/>
          <w:b/>
          <w:sz w:val="24"/>
          <w:szCs w:val="24"/>
          <w:lang w:val="en-NZ" w:eastAsia="en-NZ"/>
        </w:rPr>
        <w:t>Approve</w:t>
      </w:r>
      <w:r w:rsidR="001311E9" w:rsidRPr="001311E9">
        <w:rPr>
          <w:rFonts w:ascii="Arial" w:eastAsiaTheme="minorEastAsia" w:hAnsi="Arial" w:cs="Arial"/>
          <w:sz w:val="24"/>
          <w:szCs w:val="24"/>
          <w:lang w:val="en-NZ" w:eastAsia="en-NZ"/>
        </w:rPr>
        <w:t xml:space="preserve"> above priority and applications/sources and review all at next meeting on 21 Feb 19.</w:t>
      </w:r>
    </w:p>
    <w:p w:rsidR="00D9755D" w:rsidRDefault="00D9755D" w:rsidP="00EF219B">
      <w:pPr>
        <w:suppressAutoHyphens w:val="0"/>
        <w:spacing w:after="200"/>
        <w:ind w:left="851" w:hanging="567"/>
        <w:contextualSpacing/>
        <w:rPr>
          <w:rFonts w:ascii="Arial" w:hAnsi="Arial" w:cs="Arial"/>
          <w:sz w:val="24"/>
          <w:szCs w:val="24"/>
        </w:rPr>
      </w:pPr>
    </w:p>
    <w:p w:rsidR="0054081E" w:rsidRPr="00CB731E" w:rsidRDefault="004624E9" w:rsidP="00DA5540">
      <w:pPr>
        <w:suppressAutoHyphens w:val="0"/>
        <w:contextualSpacing/>
        <w:rPr>
          <w:rFonts w:ascii="Arial" w:hAnsi="Arial" w:cs="Arial"/>
          <w:sz w:val="24"/>
          <w:szCs w:val="24"/>
        </w:rPr>
      </w:pPr>
      <w:r w:rsidRPr="00A67BCA">
        <w:rPr>
          <w:rFonts w:ascii="Arial" w:hAnsi="Arial" w:cs="Arial"/>
          <w:i/>
          <w:sz w:val="24"/>
          <w:szCs w:val="24"/>
        </w:rPr>
        <w:t xml:space="preserve">Moved: </w:t>
      </w:r>
      <w:r w:rsidR="00202FDE">
        <w:rPr>
          <w:rFonts w:ascii="Arial" w:hAnsi="Arial" w:cs="Arial"/>
          <w:i/>
          <w:sz w:val="24"/>
          <w:szCs w:val="24"/>
        </w:rPr>
        <w:t xml:space="preserve"> </w:t>
      </w:r>
      <w:r w:rsidR="001036B9">
        <w:rPr>
          <w:rFonts w:ascii="Arial" w:hAnsi="Arial" w:cs="Arial"/>
          <w:i/>
          <w:sz w:val="24"/>
          <w:szCs w:val="24"/>
        </w:rPr>
        <w:t>G. Findon</w:t>
      </w:r>
      <w:r w:rsidR="00202FDE">
        <w:rPr>
          <w:rFonts w:ascii="Arial" w:hAnsi="Arial" w:cs="Arial"/>
          <w:i/>
          <w:sz w:val="24"/>
          <w:szCs w:val="24"/>
        </w:rPr>
        <w:t xml:space="preserve">       </w:t>
      </w:r>
      <w:r w:rsidR="009F6DE9">
        <w:rPr>
          <w:rFonts w:ascii="Arial" w:hAnsi="Arial" w:cs="Arial"/>
          <w:i/>
          <w:sz w:val="24"/>
          <w:szCs w:val="24"/>
        </w:rPr>
        <w:tab/>
      </w:r>
      <w:r w:rsidR="0054081E">
        <w:rPr>
          <w:rFonts w:ascii="Arial" w:hAnsi="Arial" w:cs="Arial"/>
          <w:i/>
          <w:sz w:val="24"/>
          <w:szCs w:val="24"/>
        </w:rPr>
        <w:tab/>
      </w:r>
      <w:r w:rsidRPr="00A67BCA">
        <w:rPr>
          <w:rFonts w:ascii="Arial" w:hAnsi="Arial" w:cs="Arial"/>
          <w:i/>
          <w:sz w:val="24"/>
          <w:szCs w:val="24"/>
        </w:rPr>
        <w:t>Seconded</w:t>
      </w:r>
      <w:r w:rsidRPr="00BB37C4">
        <w:rPr>
          <w:rFonts w:ascii="Arial" w:hAnsi="Arial" w:cs="Arial"/>
          <w:i/>
          <w:sz w:val="24"/>
          <w:szCs w:val="24"/>
        </w:rPr>
        <w:t xml:space="preserve">:  </w:t>
      </w:r>
      <w:r w:rsidR="007059B9">
        <w:rPr>
          <w:rFonts w:ascii="Arial" w:hAnsi="Arial" w:cs="Arial"/>
          <w:i/>
          <w:sz w:val="24"/>
          <w:szCs w:val="24"/>
        </w:rPr>
        <w:t>T</w:t>
      </w:r>
      <w:r w:rsidR="001311E9">
        <w:rPr>
          <w:rFonts w:ascii="Arial" w:hAnsi="Arial" w:cs="Arial"/>
          <w:i/>
          <w:sz w:val="24"/>
          <w:szCs w:val="24"/>
        </w:rPr>
        <w:t xml:space="preserve">.E. </w:t>
      </w:r>
      <w:r w:rsidR="007059B9">
        <w:rPr>
          <w:rFonts w:ascii="Arial" w:hAnsi="Arial" w:cs="Arial"/>
          <w:i/>
          <w:sz w:val="24"/>
          <w:szCs w:val="24"/>
        </w:rPr>
        <w:t>McDonald</w:t>
      </w:r>
      <w:r w:rsidR="00BB37C4" w:rsidRPr="00BB37C4">
        <w:rPr>
          <w:rFonts w:ascii="Arial" w:hAnsi="Arial" w:cs="Arial"/>
          <w:bCs/>
          <w:i/>
          <w:sz w:val="24"/>
          <w:szCs w:val="24"/>
        </w:rPr>
        <w:tab/>
      </w:r>
      <w:r w:rsidR="0032280E">
        <w:rPr>
          <w:rFonts w:ascii="Arial" w:hAnsi="Arial" w:cs="Arial"/>
          <w:i/>
          <w:sz w:val="24"/>
          <w:szCs w:val="24"/>
        </w:rPr>
        <w:tab/>
      </w:r>
      <w:r w:rsidR="0054081E" w:rsidRPr="0054081E">
        <w:rPr>
          <w:rFonts w:ascii="Arial" w:hAnsi="Arial" w:cs="Arial"/>
          <w:b/>
          <w:i/>
          <w:sz w:val="24"/>
          <w:szCs w:val="24"/>
        </w:rPr>
        <w:t>C</w:t>
      </w:r>
      <w:r w:rsidRPr="0054081E">
        <w:rPr>
          <w:rFonts w:ascii="Arial" w:hAnsi="Arial" w:cs="Arial"/>
          <w:b/>
          <w:sz w:val="24"/>
          <w:szCs w:val="24"/>
        </w:rPr>
        <w:t>a</w:t>
      </w:r>
      <w:r w:rsidRPr="00A67BCA">
        <w:rPr>
          <w:rFonts w:ascii="Arial" w:hAnsi="Arial" w:cs="Arial"/>
          <w:b/>
          <w:sz w:val="24"/>
          <w:szCs w:val="24"/>
        </w:rPr>
        <w:t>rried</w:t>
      </w:r>
    </w:p>
    <w:p w:rsidR="00DA5540" w:rsidRDefault="00DA5540" w:rsidP="00EF219B">
      <w:pPr>
        <w:pStyle w:val="ListParagraph"/>
        <w:suppressAutoHyphens w:val="0"/>
        <w:ind w:left="851" w:hanging="567"/>
        <w:contextualSpacing/>
        <w:rPr>
          <w:rFonts w:ascii="Arial" w:hAnsi="Arial" w:cs="Arial"/>
          <w:sz w:val="24"/>
          <w:szCs w:val="24"/>
        </w:rPr>
      </w:pPr>
    </w:p>
    <w:p w:rsidR="00D350D0" w:rsidRPr="00FE3E43" w:rsidRDefault="002A1313" w:rsidP="00EF219B">
      <w:pPr>
        <w:pStyle w:val="ListParagraph"/>
        <w:suppressAutoHyphens w:val="0"/>
        <w:ind w:left="851" w:hanging="567"/>
        <w:contextualSpacing/>
        <w:rPr>
          <w:rFonts w:ascii="Arial" w:hAnsi="Arial" w:cs="Arial"/>
          <w:b/>
          <w:sz w:val="24"/>
          <w:szCs w:val="24"/>
        </w:rPr>
      </w:pPr>
      <w:r w:rsidRPr="00FE3E43">
        <w:rPr>
          <w:rFonts w:ascii="Arial" w:hAnsi="Arial" w:cs="Arial"/>
          <w:sz w:val="24"/>
          <w:szCs w:val="24"/>
        </w:rPr>
        <w:tab/>
      </w:r>
      <w:r w:rsidRPr="00FE3E43">
        <w:rPr>
          <w:rFonts w:ascii="Arial" w:hAnsi="Arial" w:cs="Arial"/>
          <w:sz w:val="24"/>
          <w:szCs w:val="24"/>
        </w:rPr>
        <w:tab/>
      </w:r>
      <w:r w:rsidRPr="00FE3E43">
        <w:rPr>
          <w:rFonts w:ascii="Arial" w:hAnsi="Arial" w:cs="Arial"/>
          <w:sz w:val="24"/>
          <w:szCs w:val="24"/>
        </w:rPr>
        <w:tab/>
      </w:r>
      <w:r w:rsidRPr="00FE3E43">
        <w:rPr>
          <w:rFonts w:ascii="Arial" w:hAnsi="Arial" w:cs="Arial"/>
          <w:sz w:val="24"/>
          <w:szCs w:val="24"/>
        </w:rPr>
        <w:tab/>
      </w:r>
      <w:r w:rsidRPr="00FE3E43">
        <w:rPr>
          <w:rFonts w:ascii="Arial" w:hAnsi="Arial" w:cs="Arial"/>
          <w:sz w:val="24"/>
          <w:szCs w:val="24"/>
        </w:rPr>
        <w:tab/>
      </w:r>
    </w:p>
    <w:p w:rsidR="003C05B1" w:rsidRPr="003C05B1" w:rsidRDefault="004D0D95" w:rsidP="0068591D">
      <w:pPr>
        <w:rPr>
          <w:rFonts w:ascii="Arial" w:hAnsi="Arial" w:cs="Arial"/>
          <w:b/>
          <w:sz w:val="24"/>
          <w:szCs w:val="24"/>
        </w:rPr>
      </w:pPr>
      <w:r>
        <w:rPr>
          <w:rFonts w:ascii="Arial" w:hAnsi="Arial" w:cs="Arial"/>
          <w:sz w:val="24"/>
          <w:szCs w:val="24"/>
        </w:rPr>
        <w:t>4</w:t>
      </w:r>
      <w:r w:rsidR="00847240" w:rsidRPr="00FE3E43">
        <w:rPr>
          <w:rFonts w:ascii="Arial" w:hAnsi="Arial" w:cs="Arial"/>
          <w:sz w:val="24"/>
          <w:szCs w:val="24"/>
        </w:rPr>
        <w:t>.</w:t>
      </w:r>
      <w:r w:rsidR="00847240" w:rsidRPr="00FE3E43">
        <w:rPr>
          <w:rFonts w:ascii="Arial" w:hAnsi="Arial" w:cs="Arial"/>
          <w:sz w:val="24"/>
          <w:szCs w:val="24"/>
        </w:rPr>
        <w:tab/>
      </w:r>
      <w:r w:rsidR="003C05B1" w:rsidRPr="00CB731E">
        <w:rPr>
          <w:rFonts w:ascii="Arial" w:hAnsi="Arial" w:cs="Arial"/>
          <w:b/>
          <w:sz w:val="24"/>
          <w:szCs w:val="24"/>
        </w:rPr>
        <w:t>RNZE Corps History Project Progress Report:</w:t>
      </w:r>
    </w:p>
    <w:p w:rsidR="003C05B1" w:rsidRPr="00C91DD5" w:rsidRDefault="003C05B1" w:rsidP="00EF219B">
      <w:pPr>
        <w:ind w:left="851" w:hanging="567"/>
        <w:rPr>
          <w:b/>
          <w:sz w:val="24"/>
          <w:szCs w:val="24"/>
        </w:rPr>
      </w:pPr>
    </w:p>
    <w:p w:rsidR="00B319E0" w:rsidRPr="00B319E0" w:rsidRDefault="00B319E0" w:rsidP="00B319E0">
      <w:pPr>
        <w:pStyle w:val="ListParagraph"/>
        <w:numPr>
          <w:ilvl w:val="0"/>
          <w:numId w:val="10"/>
        </w:numPr>
        <w:ind w:left="1418" w:hanging="709"/>
        <w:rPr>
          <w:rFonts w:ascii="Arial" w:eastAsiaTheme="minorEastAsia" w:hAnsi="Arial" w:cs="Arial"/>
          <w:sz w:val="24"/>
          <w:szCs w:val="24"/>
          <w:lang w:val="en-NZ" w:eastAsia="en-NZ"/>
        </w:rPr>
      </w:pPr>
      <w:r w:rsidRPr="00B319E0">
        <w:rPr>
          <w:rFonts w:ascii="Arial" w:eastAsiaTheme="minorEastAsia" w:hAnsi="Arial" w:cs="Arial"/>
          <w:b/>
          <w:sz w:val="24"/>
          <w:szCs w:val="24"/>
          <w:lang w:val="en-NZ" w:eastAsia="en-NZ"/>
        </w:rPr>
        <w:t>Updated Project Progress Summary:</w:t>
      </w:r>
      <w:r w:rsidRPr="00B319E0">
        <w:rPr>
          <w:rFonts w:ascii="Arial" w:eastAsiaTheme="minorEastAsia" w:hAnsi="Arial" w:cs="Arial"/>
          <w:sz w:val="24"/>
          <w:szCs w:val="24"/>
          <w:lang w:val="en-NZ" w:eastAsia="en-NZ"/>
        </w:rPr>
        <w:t xml:space="preserve"> Action has been completed on the final assembly of text and graphical material, book cover, proof readi</w:t>
      </w:r>
      <w:r>
        <w:rPr>
          <w:rFonts w:ascii="Arial" w:eastAsiaTheme="minorEastAsia" w:hAnsi="Arial" w:cs="Arial"/>
          <w:sz w:val="24"/>
          <w:szCs w:val="24"/>
          <w:lang w:val="en-NZ" w:eastAsia="en-NZ"/>
        </w:rPr>
        <w:t>ng and indexing for the book.</w:t>
      </w:r>
      <w:r w:rsidRPr="00B319E0">
        <w:rPr>
          <w:rFonts w:ascii="Arial" w:eastAsiaTheme="minorEastAsia" w:hAnsi="Arial" w:cs="Arial"/>
          <w:sz w:val="24"/>
          <w:szCs w:val="24"/>
          <w:lang w:val="en-NZ" w:eastAsia="en-NZ"/>
        </w:rPr>
        <w:t xml:space="preserve"> </w:t>
      </w:r>
      <w:r w:rsidRPr="00091098">
        <w:rPr>
          <w:rFonts w:ascii="Arial" w:eastAsiaTheme="minorEastAsia" w:hAnsi="Arial" w:cs="Arial"/>
          <w:b/>
          <w:sz w:val="24"/>
          <w:szCs w:val="24"/>
          <w:lang w:val="en-NZ" w:eastAsia="en-NZ"/>
        </w:rPr>
        <w:t>Print-ready files</w:t>
      </w:r>
      <w:r w:rsidRPr="00B319E0">
        <w:rPr>
          <w:rFonts w:ascii="Arial" w:eastAsiaTheme="minorEastAsia" w:hAnsi="Arial" w:cs="Arial"/>
          <w:sz w:val="24"/>
          <w:szCs w:val="24"/>
          <w:lang w:val="en-NZ" w:eastAsia="en-NZ"/>
        </w:rPr>
        <w:t xml:space="preserve"> are about to be </w:t>
      </w:r>
      <w:r w:rsidRPr="00B319E0">
        <w:rPr>
          <w:rFonts w:ascii="Arial" w:eastAsiaTheme="minorEastAsia" w:hAnsi="Arial" w:cs="Arial"/>
          <w:sz w:val="24"/>
          <w:szCs w:val="24"/>
          <w:lang w:val="en-NZ" w:eastAsia="en-NZ"/>
        </w:rPr>
        <w:lastRenderedPageBreak/>
        <w:t xml:space="preserve">forwarded to the printer so that the contracted </w:t>
      </w:r>
      <w:r>
        <w:rPr>
          <w:rFonts w:ascii="Arial" w:eastAsiaTheme="minorEastAsia" w:hAnsi="Arial" w:cs="Arial"/>
          <w:sz w:val="24"/>
          <w:szCs w:val="24"/>
          <w:lang w:val="en-NZ" w:eastAsia="en-NZ"/>
        </w:rPr>
        <w:t xml:space="preserve">timeline target has been met. </w:t>
      </w:r>
      <w:r w:rsidRPr="00B319E0">
        <w:rPr>
          <w:rFonts w:ascii="Arial" w:eastAsiaTheme="minorEastAsia" w:hAnsi="Arial" w:cs="Arial"/>
          <w:sz w:val="24"/>
          <w:szCs w:val="24"/>
          <w:lang w:val="en-NZ" w:eastAsia="en-NZ"/>
        </w:rPr>
        <w:t>Exisle advise that advance copies of the book will be in their warehouse by 25 Feb 19, ready to meet the contract</w:t>
      </w:r>
      <w:r>
        <w:rPr>
          <w:rFonts w:ascii="Arial" w:eastAsiaTheme="minorEastAsia" w:hAnsi="Arial" w:cs="Arial"/>
          <w:sz w:val="24"/>
          <w:szCs w:val="24"/>
          <w:lang w:val="en-NZ" w:eastAsia="en-NZ"/>
        </w:rPr>
        <w:t xml:space="preserve">ed </w:t>
      </w:r>
      <w:r w:rsidRPr="00091098">
        <w:rPr>
          <w:rFonts w:ascii="Arial" w:eastAsiaTheme="minorEastAsia" w:hAnsi="Arial" w:cs="Arial"/>
          <w:b/>
          <w:sz w:val="24"/>
          <w:szCs w:val="24"/>
          <w:lang w:val="en-NZ" w:eastAsia="en-NZ"/>
        </w:rPr>
        <w:t>delivery date of</w:t>
      </w:r>
      <w:r>
        <w:rPr>
          <w:rFonts w:ascii="Arial" w:eastAsiaTheme="minorEastAsia" w:hAnsi="Arial" w:cs="Arial"/>
          <w:sz w:val="24"/>
          <w:szCs w:val="24"/>
          <w:lang w:val="en-NZ" w:eastAsia="en-NZ"/>
        </w:rPr>
        <w:t xml:space="preserve"> </w:t>
      </w:r>
      <w:r w:rsidRPr="00091098">
        <w:rPr>
          <w:rFonts w:ascii="Arial" w:eastAsiaTheme="minorEastAsia" w:hAnsi="Arial" w:cs="Arial"/>
          <w:b/>
          <w:sz w:val="24"/>
          <w:szCs w:val="24"/>
          <w:lang w:val="en-NZ" w:eastAsia="en-NZ"/>
        </w:rPr>
        <w:t>10 Mar 19</w:t>
      </w:r>
      <w:r>
        <w:rPr>
          <w:rFonts w:ascii="Arial" w:eastAsiaTheme="minorEastAsia" w:hAnsi="Arial" w:cs="Arial"/>
          <w:sz w:val="24"/>
          <w:szCs w:val="24"/>
          <w:lang w:val="en-NZ" w:eastAsia="en-NZ"/>
        </w:rPr>
        <w:t xml:space="preserve">. </w:t>
      </w:r>
      <w:r w:rsidRPr="00B319E0">
        <w:rPr>
          <w:rFonts w:ascii="Arial" w:eastAsiaTheme="minorEastAsia" w:hAnsi="Arial" w:cs="Arial"/>
          <w:sz w:val="24"/>
          <w:szCs w:val="24"/>
          <w:lang w:val="en-NZ" w:eastAsia="en-NZ"/>
        </w:rPr>
        <w:t xml:space="preserve">The page total of the final proof came to 696, which </w:t>
      </w:r>
      <w:r w:rsidRPr="00091098">
        <w:rPr>
          <w:rFonts w:ascii="Arial" w:eastAsiaTheme="minorEastAsia" w:hAnsi="Arial" w:cs="Arial"/>
          <w:b/>
          <w:sz w:val="24"/>
          <w:szCs w:val="24"/>
          <w:lang w:val="en-NZ" w:eastAsia="en-NZ"/>
        </w:rPr>
        <w:t>exceeded the contract allowance</w:t>
      </w:r>
      <w:r>
        <w:rPr>
          <w:rFonts w:ascii="Arial" w:eastAsiaTheme="minorEastAsia" w:hAnsi="Arial" w:cs="Arial"/>
          <w:sz w:val="24"/>
          <w:szCs w:val="24"/>
          <w:lang w:val="en-NZ" w:eastAsia="en-NZ"/>
        </w:rPr>
        <w:t xml:space="preserve"> of 512 pages. </w:t>
      </w:r>
      <w:r w:rsidRPr="00B319E0">
        <w:rPr>
          <w:rFonts w:ascii="Arial" w:eastAsiaTheme="minorEastAsia" w:hAnsi="Arial" w:cs="Arial"/>
          <w:sz w:val="24"/>
          <w:szCs w:val="24"/>
          <w:lang w:val="en-NZ" w:eastAsia="en-NZ"/>
        </w:rPr>
        <w:t xml:space="preserve">With concurrence from the printers, Exisle has agreed to absorb the extra cost of the page increase, so that costings and </w:t>
      </w:r>
      <w:r>
        <w:rPr>
          <w:rFonts w:ascii="Arial" w:eastAsiaTheme="minorEastAsia" w:hAnsi="Arial" w:cs="Arial"/>
          <w:sz w:val="24"/>
          <w:szCs w:val="24"/>
          <w:lang w:val="en-NZ" w:eastAsia="en-NZ"/>
        </w:rPr>
        <w:t xml:space="preserve">book prices remain unchanged. </w:t>
      </w:r>
      <w:r w:rsidRPr="00B319E0">
        <w:rPr>
          <w:rFonts w:ascii="Arial" w:eastAsiaTheme="minorEastAsia" w:hAnsi="Arial" w:cs="Arial"/>
          <w:sz w:val="24"/>
          <w:szCs w:val="24"/>
          <w:lang w:val="en-NZ" w:eastAsia="en-NZ"/>
        </w:rPr>
        <w:t xml:space="preserve">They accept that the integrity and quality of the end-product needs to be maintained, without having to trim back the publication;      </w:t>
      </w:r>
    </w:p>
    <w:p w:rsidR="00F05661" w:rsidRDefault="00F05661" w:rsidP="00B319E0">
      <w:pPr>
        <w:suppressAutoHyphens w:val="0"/>
        <w:contextualSpacing/>
        <w:rPr>
          <w:rFonts w:ascii="Arial" w:eastAsiaTheme="minorEastAsia" w:hAnsi="Arial" w:cs="Arial"/>
          <w:sz w:val="24"/>
          <w:szCs w:val="24"/>
          <w:lang w:val="en-NZ" w:eastAsia="en-NZ"/>
        </w:rPr>
      </w:pPr>
    </w:p>
    <w:p w:rsidR="00B319E0" w:rsidRPr="00B319E0" w:rsidRDefault="00B319E0" w:rsidP="00B319E0">
      <w:pPr>
        <w:pStyle w:val="ListParagraph"/>
        <w:numPr>
          <w:ilvl w:val="0"/>
          <w:numId w:val="10"/>
        </w:numPr>
        <w:suppressAutoHyphens w:val="0"/>
        <w:ind w:left="1418" w:hanging="643"/>
        <w:contextualSpacing/>
        <w:rPr>
          <w:rFonts w:ascii="Arial" w:eastAsiaTheme="minorEastAsia" w:hAnsi="Arial" w:cs="Arial"/>
          <w:sz w:val="24"/>
          <w:szCs w:val="24"/>
          <w:lang w:val="en-NZ" w:eastAsia="en-NZ"/>
        </w:rPr>
      </w:pPr>
      <w:r>
        <w:rPr>
          <w:rFonts w:ascii="Arial" w:eastAsiaTheme="minorEastAsia" w:hAnsi="Arial" w:cs="Arial"/>
          <w:sz w:val="24"/>
          <w:szCs w:val="24"/>
          <w:lang w:val="en-NZ" w:eastAsia="en-NZ"/>
        </w:rPr>
        <w:t xml:space="preserve">To </w:t>
      </w:r>
      <w:r w:rsidRPr="00B319E0">
        <w:rPr>
          <w:rFonts w:ascii="Arial" w:eastAsiaTheme="minorEastAsia" w:hAnsi="Arial" w:cs="Arial"/>
          <w:sz w:val="24"/>
          <w:szCs w:val="24"/>
          <w:lang w:val="en-NZ" w:eastAsia="en-NZ"/>
        </w:rPr>
        <w:t xml:space="preserve">date, we have had </w:t>
      </w:r>
      <w:r w:rsidRPr="00B319E0">
        <w:rPr>
          <w:rFonts w:ascii="Arial" w:eastAsiaTheme="minorEastAsia" w:hAnsi="Arial" w:cs="Arial"/>
          <w:b/>
          <w:sz w:val="24"/>
          <w:szCs w:val="24"/>
          <w:lang w:val="en-NZ" w:eastAsia="en-NZ"/>
        </w:rPr>
        <w:t>21</w:t>
      </w:r>
      <w:r w:rsidR="00091098">
        <w:rPr>
          <w:rFonts w:ascii="Arial" w:eastAsiaTheme="minorEastAsia" w:hAnsi="Arial" w:cs="Arial"/>
          <w:b/>
          <w:sz w:val="24"/>
          <w:szCs w:val="24"/>
          <w:lang w:val="en-NZ" w:eastAsia="en-NZ"/>
        </w:rPr>
        <w:t>4</w:t>
      </w:r>
      <w:r w:rsidRPr="00B319E0">
        <w:rPr>
          <w:rFonts w:ascii="Arial" w:eastAsiaTheme="minorEastAsia" w:hAnsi="Arial" w:cs="Arial"/>
          <w:b/>
          <w:sz w:val="24"/>
          <w:szCs w:val="24"/>
          <w:lang w:val="en-NZ" w:eastAsia="en-NZ"/>
        </w:rPr>
        <w:t xml:space="preserve"> copies</w:t>
      </w:r>
      <w:r w:rsidRPr="00B319E0">
        <w:rPr>
          <w:rFonts w:ascii="Arial" w:eastAsiaTheme="minorEastAsia" w:hAnsi="Arial" w:cs="Arial"/>
          <w:sz w:val="24"/>
          <w:szCs w:val="24"/>
          <w:lang w:val="en-NZ" w:eastAsia="en-NZ"/>
        </w:rPr>
        <w:t xml:space="preserve"> ordered and paid for, against the </w:t>
      </w:r>
      <w:r w:rsidRPr="00091098">
        <w:rPr>
          <w:rFonts w:ascii="Arial" w:eastAsiaTheme="minorEastAsia" w:hAnsi="Arial" w:cs="Arial"/>
          <w:b/>
          <w:sz w:val="24"/>
          <w:szCs w:val="24"/>
          <w:lang w:val="en-NZ" w:eastAsia="en-NZ"/>
        </w:rPr>
        <w:t>Corps purchase commitment of 350 copies</w:t>
      </w:r>
      <w:r>
        <w:rPr>
          <w:rFonts w:ascii="Arial" w:eastAsiaTheme="minorEastAsia" w:hAnsi="Arial" w:cs="Arial"/>
          <w:sz w:val="24"/>
          <w:szCs w:val="24"/>
          <w:lang w:val="en-NZ" w:eastAsia="en-NZ"/>
        </w:rPr>
        <w:t xml:space="preserve"> (due by 30 Sep 18). </w:t>
      </w:r>
      <w:r w:rsidRPr="00B319E0">
        <w:rPr>
          <w:rFonts w:ascii="Arial" w:eastAsiaTheme="minorEastAsia" w:hAnsi="Arial" w:cs="Arial"/>
          <w:sz w:val="24"/>
          <w:szCs w:val="24"/>
          <w:lang w:val="en-NZ" w:eastAsia="en-NZ"/>
        </w:rPr>
        <w:t>Only a few serving (or senior) Sappers are amongst purchasers at this stage.  Same for senior retired Sappers, including those who were int</w:t>
      </w:r>
      <w:r>
        <w:rPr>
          <w:rFonts w:ascii="Arial" w:eastAsiaTheme="minorEastAsia" w:hAnsi="Arial" w:cs="Arial"/>
          <w:sz w:val="24"/>
          <w:szCs w:val="24"/>
          <w:lang w:val="en-NZ" w:eastAsia="en-NZ"/>
        </w:rPr>
        <w:t xml:space="preserve">erviewed during the OHI phase. </w:t>
      </w:r>
      <w:r w:rsidRPr="00B319E0">
        <w:rPr>
          <w:rFonts w:ascii="Arial" w:eastAsiaTheme="minorEastAsia" w:hAnsi="Arial" w:cs="Arial"/>
          <w:sz w:val="24"/>
          <w:szCs w:val="24"/>
          <w:lang w:val="en-NZ" w:eastAsia="en-NZ"/>
        </w:rPr>
        <w:t>A further 650 copies will be released country and world</w:t>
      </w:r>
      <w:r>
        <w:rPr>
          <w:rFonts w:ascii="Arial" w:eastAsiaTheme="minorEastAsia" w:hAnsi="Arial" w:cs="Arial"/>
          <w:sz w:val="24"/>
          <w:szCs w:val="24"/>
          <w:lang w:val="en-NZ" w:eastAsia="en-NZ"/>
        </w:rPr>
        <w:t xml:space="preserve">-wide in early 2019 by Exisle. </w:t>
      </w:r>
      <w:r w:rsidRPr="00B319E0">
        <w:rPr>
          <w:rFonts w:ascii="Arial" w:eastAsiaTheme="minorEastAsia" w:hAnsi="Arial" w:cs="Arial"/>
          <w:sz w:val="24"/>
          <w:szCs w:val="24"/>
          <w:lang w:val="en-NZ" w:eastAsia="en-NZ"/>
        </w:rPr>
        <w:t xml:space="preserve">A </w:t>
      </w:r>
      <w:r w:rsidRPr="00091098">
        <w:rPr>
          <w:rFonts w:ascii="Arial" w:eastAsiaTheme="minorEastAsia" w:hAnsi="Arial" w:cs="Arial"/>
          <w:b/>
          <w:sz w:val="24"/>
          <w:szCs w:val="24"/>
          <w:lang w:val="en-NZ" w:eastAsia="en-NZ"/>
        </w:rPr>
        <w:t>brochure/order form</w:t>
      </w:r>
      <w:r w:rsidRPr="00B319E0">
        <w:rPr>
          <w:rFonts w:ascii="Arial" w:eastAsiaTheme="minorEastAsia" w:hAnsi="Arial" w:cs="Arial"/>
          <w:sz w:val="24"/>
          <w:szCs w:val="24"/>
          <w:lang w:val="en-NZ" w:eastAsia="en-NZ"/>
        </w:rPr>
        <w:t xml:space="preserve"> was prepared by Exisle and circulation commenced via social and other media</w:t>
      </w:r>
      <w:r>
        <w:rPr>
          <w:rFonts w:ascii="Arial" w:eastAsiaTheme="minorEastAsia" w:hAnsi="Arial" w:cs="Arial"/>
          <w:sz w:val="24"/>
          <w:szCs w:val="24"/>
          <w:lang w:val="en-NZ" w:eastAsia="en-NZ"/>
        </w:rPr>
        <w:t xml:space="preserve"> networks/outlets on 5 Jul 18. </w:t>
      </w:r>
      <w:r w:rsidRPr="00B319E0">
        <w:rPr>
          <w:rFonts w:ascii="Arial" w:eastAsiaTheme="minorEastAsia" w:hAnsi="Arial" w:cs="Arial"/>
          <w:sz w:val="24"/>
          <w:szCs w:val="24"/>
          <w:lang w:val="en-NZ" w:eastAsia="en-NZ"/>
        </w:rPr>
        <w:t>We are due to make payment for our Corps commitment (350 books at cost = approx $12,250 + PP&amp;H) in Jan 19;</w:t>
      </w:r>
    </w:p>
    <w:p w:rsidR="00CA6CF4" w:rsidRPr="00CA6CF4" w:rsidRDefault="00CA6CF4" w:rsidP="00CA6CF4">
      <w:pPr>
        <w:pStyle w:val="ListParagraph"/>
        <w:tabs>
          <w:tab w:val="left" w:pos="1418"/>
        </w:tabs>
        <w:ind w:left="1135"/>
        <w:rPr>
          <w:rFonts w:ascii="Arial" w:hAnsi="Arial" w:cs="Arial"/>
          <w:sz w:val="24"/>
          <w:szCs w:val="24"/>
        </w:rPr>
      </w:pPr>
    </w:p>
    <w:p w:rsidR="00B319E0" w:rsidRPr="00B319E0" w:rsidRDefault="00B319E0" w:rsidP="00B319E0">
      <w:pPr>
        <w:pStyle w:val="ListParagraph"/>
        <w:numPr>
          <w:ilvl w:val="0"/>
          <w:numId w:val="10"/>
        </w:numPr>
        <w:ind w:left="1418" w:hanging="709"/>
        <w:rPr>
          <w:rFonts w:ascii="Arial" w:hAnsi="Arial" w:cs="Arial"/>
          <w:sz w:val="24"/>
          <w:szCs w:val="24"/>
        </w:rPr>
      </w:pPr>
      <w:r w:rsidRPr="00B319E0">
        <w:rPr>
          <w:rFonts w:ascii="Arial" w:hAnsi="Arial" w:cs="Arial"/>
          <w:b/>
          <w:sz w:val="24"/>
          <w:szCs w:val="24"/>
        </w:rPr>
        <w:t>Project Financial Reconciliation and Related Financial Information:</w:t>
      </w:r>
      <w:r>
        <w:rPr>
          <w:rFonts w:ascii="Arial" w:hAnsi="Arial" w:cs="Arial"/>
          <w:sz w:val="24"/>
          <w:szCs w:val="24"/>
        </w:rPr>
        <w:t xml:space="preserve"> </w:t>
      </w:r>
      <w:r w:rsidRPr="00B319E0">
        <w:rPr>
          <w:rFonts w:ascii="Arial" w:hAnsi="Arial" w:cs="Arial"/>
          <w:sz w:val="24"/>
          <w:szCs w:val="24"/>
        </w:rPr>
        <w:t>Since our last meeting, we have made payments of $9,126.31 to Exisle and Peter Cooke (indexing, etc). A final $12,000 is required to be paid to Exisle once the files</w:t>
      </w:r>
      <w:r>
        <w:rPr>
          <w:rFonts w:ascii="Arial" w:hAnsi="Arial" w:cs="Arial"/>
          <w:sz w:val="24"/>
          <w:szCs w:val="24"/>
        </w:rPr>
        <w:t xml:space="preserve"> have been sent to the printer. </w:t>
      </w:r>
      <w:r w:rsidRPr="00B319E0">
        <w:rPr>
          <w:rFonts w:ascii="Arial" w:hAnsi="Arial" w:cs="Arial"/>
          <w:sz w:val="24"/>
          <w:szCs w:val="24"/>
        </w:rPr>
        <w:t xml:space="preserve">That is the last fixed payment required for the publisher, prior to payment of our commitment for 350 books and concludes contract Agreement </w:t>
      </w:r>
      <w:r>
        <w:rPr>
          <w:rFonts w:ascii="Arial" w:hAnsi="Arial" w:cs="Arial"/>
          <w:sz w:val="24"/>
          <w:szCs w:val="24"/>
        </w:rPr>
        <w:t xml:space="preserve">commitments. </w:t>
      </w:r>
      <w:r w:rsidRPr="00B319E0">
        <w:rPr>
          <w:rFonts w:ascii="Arial" w:hAnsi="Arial" w:cs="Arial"/>
          <w:sz w:val="24"/>
          <w:szCs w:val="24"/>
        </w:rPr>
        <w:t xml:space="preserve">An </w:t>
      </w:r>
      <w:r w:rsidRPr="00091098">
        <w:rPr>
          <w:rFonts w:ascii="Arial" w:hAnsi="Arial" w:cs="Arial"/>
          <w:b/>
          <w:sz w:val="24"/>
          <w:szCs w:val="24"/>
        </w:rPr>
        <w:t>updated reconciliation</w:t>
      </w:r>
      <w:r w:rsidRPr="00B319E0">
        <w:rPr>
          <w:rFonts w:ascii="Arial" w:hAnsi="Arial" w:cs="Arial"/>
          <w:sz w:val="24"/>
          <w:szCs w:val="24"/>
        </w:rPr>
        <w:t xml:space="preserve"> of project finances shows that we have raised a total of $231,173 (excl GST) and expended $207,300 to date, leaving a residual balance o</w:t>
      </w:r>
      <w:r>
        <w:rPr>
          <w:rFonts w:ascii="Arial" w:hAnsi="Arial" w:cs="Arial"/>
          <w:sz w:val="24"/>
          <w:szCs w:val="24"/>
        </w:rPr>
        <w:t xml:space="preserve">f $23,873 across two accounts. </w:t>
      </w:r>
      <w:r w:rsidRPr="00B319E0">
        <w:rPr>
          <w:rFonts w:ascii="Arial" w:hAnsi="Arial" w:cs="Arial"/>
          <w:sz w:val="24"/>
          <w:szCs w:val="24"/>
        </w:rPr>
        <w:t xml:space="preserve">We will have sufficient funds on hand to purchase the remainder of our Corps commitment of the 350 books (currently </w:t>
      </w:r>
      <w:r>
        <w:rPr>
          <w:rFonts w:ascii="Arial" w:hAnsi="Arial" w:cs="Arial"/>
          <w:sz w:val="24"/>
          <w:szCs w:val="24"/>
        </w:rPr>
        <w:t>1</w:t>
      </w:r>
      <w:r w:rsidR="00091098">
        <w:rPr>
          <w:rFonts w:ascii="Arial" w:hAnsi="Arial" w:cs="Arial"/>
          <w:sz w:val="24"/>
          <w:szCs w:val="24"/>
        </w:rPr>
        <w:t>36</w:t>
      </w:r>
      <w:r>
        <w:rPr>
          <w:rFonts w:ascii="Arial" w:hAnsi="Arial" w:cs="Arial"/>
          <w:sz w:val="24"/>
          <w:szCs w:val="24"/>
        </w:rPr>
        <w:t xml:space="preserve"> books or $4,</w:t>
      </w:r>
      <w:r w:rsidR="00091098">
        <w:rPr>
          <w:rFonts w:ascii="Arial" w:hAnsi="Arial" w:cs="Arial"/>
          <w:sz w:val="24"/>
          <w:szCs w:val="24"/>
        </w:rPr>
        <w:t>76</w:t>
      </w:r>
      <w:r>
        <w:rPr>
          <w:rFonts w:ascii="Arial" w:hAnsi="Arial" w:cs="Arial"/>
          <w:sz w:val="24"/>
          <w:szCs w:val="24"/>
        </w:rPr>
        <w:t xml:space="preserve">0 in value). </w:t>
      </w:r>
      <w:r w:rsidRPr="00B319E0">
        <w:rPr>
          <w:rFonts w:ascii="Arial" w:hAnsi="Arial" w:cs="Arial"/>
          <w:sz w:val="24"/>
          <w:szCs w:val="24"/>
        </w:rPr>
        <w:t>We are currently finalising reimbursement of Peter Cooke for any remaining project expenses, which are wi</w:t>
      </w:r>
      <w:r>
        <w:rPr>
          <w:rFonts w:ascii="Arial" w:hAnsi="Arial" w:cs="Arial"/>
          <w:sz w:val="24"/>
          <w:szCs w:val="24"/>
        </w:rPr>
        <w:t xml:space="preserve">thin the agreed project budget. </w:t>
      </w:r>
      <w:r w:rsidRPr="00B319E0">
        <w:rPr>
          <w:rFonts w:ascii="Arial" w:hAnsi="Arial" w:cs="Arial"/>
          <w:sz w:val="24"/>
          <w:szCs w:val="24"/>
        </w:rPr>
        <w:t xml:space="preserve">Residual funds of approx $20,000 will be available to support launch events in 2019;   </w:t>
      </w:r>
    </w:p>
    <w:p w:rsidR="00CA6CF4" w:rsidRPr="00B319E0" w:rsidRDefault="00CA6CF4" w:rsidP="00B319E0">
      <w:pPr>
        <w:pStyle w:val="ListParagraph"/>
        <w:tabs>
          <w:tab w:val="left" w:pos="1418"/>
        </w:tabs>
        <w:ind w:left="1135"/>
        <w:rPr>
          <w:rFonts w:ascii="Arial" w:hAnsi="Arial" w:cs="Arial"/>
          <w:sz w:val="24"/>
          <w:szCs w:val="24"/>
        </w:rPr>
      </w:pPr>
    </w:p>
    <w:p w:rsidR="00B319E0" w:rsidRDefault="00B319E0" w:rsidP="00B319E0">
      <w:pPr>
        <w:pStyle w:val="ListParagraph"/>
        <w:numPr>
          <w:ilvl w:val="0"/>
          <w:numId w:val="10"/>
        </w:numPr>
        <w:tabs>
          <w:tab w:val="left" w:pos="1418"/>
        </w:tabs>
        <w:ind w:left="1418" w:hanging="643"/>
        <w:rPr>
          <w:rFonts w:ascii="Arial" w:hAnsi="Arial" w:cs="Arial"/>
          <w:sz w:val="24"/>
          <w:szCs w:val="24"/>
        </w:rPr>
      </w:pPr>
      <w:r w:rsidRPr="00B319E0">
        <w:rPr>
          <w:rFonts w:ascii="Arial" w:hAnsi="Arial" w:cs="Arial"/>
          <w:b/>
          <w:sz w:val="24"/>
          <w:szCs w:val="24"/>
        </w:rPr>
        <w:t>Future Intentions/Project Plan:</w:t>
      </w:r>
      <w:r w:rsidRPr="00B319E0">
        <w:rPr>
          <w:rFonts w:ascii="Arial" w:hAnsi="Arial" w:cs="Arial"/>
          <w:sz w:val="24"/>
          <w:szCs w:val="24"/>
        </w:rPr>
        <w:t xml:space="preserve"> A </w:t>
      </w:r>
      <w:r w:rsidR="00091098">
        <w:rPr>
          <w:rFonts w:ascii="Arial" w:hAnsi="Arial" w:cs="Arial"/>
          <w:sz w:val="24"/>
          <w:szCs w:val="24"/>
        </w:rPr>
        <w:t xml:space="preserve">Mayoral </w:t>
      </w:r>
      <w:r w:rsidRPr="00B319E0">
        <w:rPr>
          <w:rFonts w:ascii="Arial" w:hAnsi="Arial" w:cs="Arial"/>
          <w:sz w:val="24"/>
          <w:szCs w:val="24"/>
        </w:rPr>
        <w:t>launch event is being pla</w:t>
      </w:r>
      <w:r w:rsidR="004134BC">
        <w:rPr>
          <w:rFonts w:ascii="Arial" w:hAnsi="Arial" w:cs="Arial"/>
          <w:sz w:val="24"/>
          <w:szCs w:val="24"/>
        </w:rPr>
        <w:t xml:space="preserve">nned for </w:t>
      </w:r>
      <w:r w:rsidR="004134BC" w:rsidRPr="00091098">
        <w:rPr>
          <w:rFonts w:ascii="Arial" w:hAnsi="Arial" w:cs="Arial"/>
          <w:b/>
          <w:sz w:val="24"/>
          <w:szCs w:val="24"/>
        </w:rPr>
        <w:t>Thu 11</w:t>
      </w:r>
      <w:r w:rsidRPr="00091098">
        <w:rPr>
          <w:rFonts w:ascii="Arial" w:hAnsi="Arial" w:cs="Arial"/>
          <w:b/>
          <w:sz w:val="24"/>
          <w:szCs w:val="24"/>
        </w:rPr>
        <w:t xml:space="preserve"> Apr 19</w:t>
      </w:r>
      <w:r>
        <w:rPr>
          <w:rFonts w:ascii="Arial" w:hAnsi="Arial" w:cs="Arial"/>
          <w:sz w:val="24"/>
          <w:szCs w:val="24"/>
        </w:rPr>
        <w:t xml:space="preserve"> at and </w:t>
      </w:r>
      <w:r w:rsidRPr="00B319E0">
        <w:rPr>
          <w:rFonts w:ascii="Arial" w:hAnsi="Arial" w:cs="Arial"/>
          <w:sz w:val="24"/>
          <w:szCs w:val="24"/>
        </w:rPr>
        <w:t>adjacent to the Globe Theatre in PN for the PNCC and Mayor to ho</w:t>
      </w:r>
      <w:r>
        <w:rPr>
          <w:rFonts w:ascii="Arial" w:hAnsi="Arial" w:cs="Arial"/>
          <w:sz w:val="24"/>
          <w:szCs w:val="24"/>
        </w:rPr>
        <w:t>st.  This will be part of the wrap-around program</w:t>
      </w:r>
      <w:r w:rsidRPr="00B319E0">
        <w:rPr>
          <w:rFonts w:ascii="Arial" w:hAnsi="Arial" w:cs="Arial"/>
          <w:sz w:val="24"/>
          <w:szCs w:val="24"/>
        </w:rPr>
        <w:t xml:space="preserve"> for and leading up to the </w:t>
      </w:r>
      <w:r w:rsidRPr="00091098">
        <w:rPr>
          <w:rFonts w:ascii="Arial" w:hAnsi="Arial" w:cs="Arial"/>
          <w:b/>
          <w:sz w:val="24"/>
          <w:szCs w:val="24"/>
        </w:rPr>
        <w:t>NZ Tattoo</w:t>
      </w:r>
      <w:r w:rsidRPr="00B319E0">
        <w:rPr>
          <w:rFonts w:ascii="Arial" w:hAnsi="Arial" w:cs="Arial"/>
          <w:sz w:val="24"/>
          <w:szCs w:val="24"/>
        </w:rPr>
        <w:t>, bei</w:t>
      </w:r>
      <w:r w:rsidR="004134BC">
        <w:rPr>
          <w:rFonts w:ascii="Arial" w:hAnsi="Arial" w:cs="Arial"/>
          <w:sz w:val="24"/>
          <w:szCs w:val="24"/>
        </w:rPr>
        <w:t xml:space="preserve">ng held in PN on 12-13 Apr 19 </w:t>
      </w:r>
      <w:r w:rsidRPr="00B319E0">
        <w:rPr>
          <w:rFonts w:ascii="Arial" w:hAnsi="Arial" w:cs="Arial"/>
          <w:sz w:val="24"/>
          <w:szCs w:val="24"/>
        </w:rPr>
        <w:t xml:space="preserve">and as a final WW100 </w:t>
      </w:r>
      <w:r>
        <w:rPr>
          <w:rFonts w:ascii="Arial" w:hAnsi="Arial" w:cs="Arial"/>
          <w:sz w:val="24"/>
          <w:szCs w:val="24"/>
        </w:rPr>
        <w:t xml:space="preserve">commemoration activity for PN. </w:t>
      </w:r>
      <w:r w:rsidRPr="00B319E0">
        <w:rPr>
          <w:rFonts w:ascii="Arial" w:hAnsi="Arial" w:cs="Arial"/>
          <w:sz w:val="24"/>
          <w:szCs w:val="24"/>
        </w:rPr>
        <w:t xml:space="preserve">The </w:t>
      </w:r>
      <w:r w:rsidRPr="00091098">
        <w:rPr>
          <w:rFonts w:ascii="Arial" w:hAnsi="Arial" w:cs="Arial"/>
          <w:b/>
          <w:sz w:val="24"/>
          <w:szCs w:val="24"/>
        </w:rPr>
        <w:t>Minister of</w:t>
      </w:r>
      <w:r>
        <w:rPr>
          <w:rFonts w:ascii="Arial" w:hAnsi="Arial" w:cs="Arial"/>
          <w:sz w:val="24"/>
          <w:szCs w:val="24"/>
        </w:rPr>
        <w:t xml:space="preserve"> </w:t>
      </w:r>
      <w:r w:rsidRPr="00091098">
        <w:rPr>
          <w:rFonts w:ascii="Arial" w:hAnsi="Arial" w:cs="Arial"/>
          <w:b/>
          <w:sz w:val="24"/>
          <w:szCs w:val="24"/>
        </w:rPr>
        <w:t>Defence</w:t>
      </w:r>
      <w:r>
        <w:rPr>
          <w:rFonts w:ascii="Arial" w:hAnsi="Arial" w:cs="Arial"/>
          <w:sz w:val="24"/>
          <w:szCs w:val="24"/>
        </w:rPr>
        <w:t xml:space="preserve"> has also agreed </w:t>
      </w:r>
      <w:r w:rsidRPr="00B319E0">
        <w:rPr>
          <w:rFonts w:ascii="Arial" w:hAnsi="Arial" w:cs="Arial"/>
          <w:sz w:val="24"/>
          <w:szCs w:val="24"/>
        </w:rPr>
        <w:t>to co-host (no funding will be forthcoming) a launch in Parliamen</w:t>
      </w:r>
      <w:r>
        <w:rPr>
          <w:rFonts w:ascii="Arial" w:hAnsi="Arial" w:cs="Arial"/>
          <w:sz w:val="24"/>
          <w:szCs w:val="24"/>
        </w:rPr>
        <w:t xml:space="preserve">t early next year, along with </w:t>
      </w:r>
      <w:r w:rsidRPr="00B319E0">
        <w:rPr>
          <w:rFonts w:ascii="Arial" w:hAnsi="Arial" w:cs="Arial"/>
          <w:sz w:val="24"/>
          <w:szCs w:val="24"/>
        </w:rPr>
        <w:t>his colleague Minister of Building &amp; Co</w:t>
      </w:r>
      <w:r>
        <w:rPr>
          <w:rFonts w:ascii="Arial" w:hAnsi="Arial" w:cs="Arial"/>
          <w:sz w:val="24"/>
          <w:szCs w:val="24"/>
        </w:rPr>
        <w:t xml:space="preserve">nstruction (Hon Jenny Salesa). It is anticipated that </w:t>
      </w:r>
      <w:r w:rsidRPr="00B319E0">
        <w:rPr>
          <w:rFonts w:ascii="Arial" w:hAnsi="Arial" w:cs="Arial"/>
          <w:sz w:val="24"/>
          <w:szCs w:val="24"/>
        </w:rPr>
        <w:t xml:space="preserve">such a </w:t>
      </w:r>
      <w:r w:rsidRPr="00091098">
        <w:rPr>
          <w:rFonts w:ascii="Arial" w:hAnsi="Arial" w:cs="Arial"/>
          <w:b/>
          <w:sz w:val="24"/>
          <w:szCs w:val="24"/>
        </w:rPr>
        <w:t>launch at Parliament</w:t>
      </w:r>
      <w:r w:rsidRPr="00B319E0">
        <w:rPr>
          <w:rFonts w:ascii="Arial" w:hAnsi="Arial" w:cs="Arial"/>
          <w:sz w:val="24"/>
          <w:szCs w:val="24"/>
        </w:rPr>
        <w:t xml:space="preserve"> would be during May (or June?) 2</w:t>
      </w:r>
      <w:r>
        <w:rPr>
          <w:rFonts w:ascii="Arial" w:hAnsi="Arial" w:cs="Arial"/>
          <w:sz w:val="24"/>
          <w:szCs w:val="24"/>
        </w:rPr>
        <w:t xml:space="preserve">019.  We need to consider the </w:t>
      </w:r>
      <w:r w:rsidRPr="00B319E0">
        <w:rPr>
          <w:rFonts w:ascii="Arial" w:hAnsi="Arial" w:cs="Arial"/>
          <w:sz w:val="24"/>
          <w:szCs w:val="24"/>
        </w:rPr>
        <w:t>content and format for these launch events, as well as the mech</w:t>
      </w:r>
      <w:r>
        <w:rPr>
          <w:rFonts w:ascii="Arial" w:hAnsi="Arial" w:cs="Arial"/>
          <w:sz w:val="24"/>
          <w:szCs w:val="24"/>
        </w:rPr>
        <w:t xml:space="preserve">anism to enable the author to </w:t>
      </w:r>
      <w:r w:rsidRPr="00B319E0">
        <w:rPr>
          <w:rFonts w:ascii="Arial" w:hAnsi="Arial" w:cs="Arial"/>
          <w:sz w:val="24"/>
          <w:szCs w:val="24"/>
        </w:rPr>
        <w:t xml:space="preserve">sign all 350 of the </w:t>
      </w:r>
      <w:r w:rsidRPr="00B319E0">
        <w:rPr>
          <w:rFonts w:ascii="Arial" w:hAnsi="Arial" w:cs="Arial"/>
          <w:sz w:val="24"/>
          <w:szCs w:val="24"/>
        </w:rPr>
        <w:tab/>
        <w:t>“Corps’ books” for release early next year. We c</w:t>
      </w:r>
      <w:r>
        <w:rPr>
          <w:rFonts w:ascii="Arial" w:hAnsi="Arial" w:cs="Arial"/>
          <w:sz w:val="24"/>
          <w:szCs w:val="24"/>
        </w:rPr>
        <w:t xml:space="preserve">an also </w:t>
      </w:r>
      <w:r>
        <w:rPr>
          <w:rFonts w:ascii="Arial" w:hAnsi="Arial" w:cs="Arial"/>
          <w:sz w:val="24"/>
          <w:szCs w:val="24"/>
        </w:rPr>
        <w:lastRenderedPageBreak/>
        <w:t xml:space="preserve">liaise with Exisle to </w:t>
      </w:r>
      <w:r w:rsidRPr="00B319E0">
        <w:rPr>
          <w:rFonts w:ascii="Arial" w:hAnsi="Arial" w:cs="Arial"/>
          <w:sz w:val="24"/>
          <w:szCs w:val="24"/>
        </w:rPr>
        <w:t>use Bruce McKenzie Bookseller to facilitate book stocks being avai</w:t>
      </w:r>
      <w:r>
        <w:rPr>
          <w:rFonts w:ascii="Arial" w:hAnsi="Arial" w:cs="Arial"/>
          <w:sz w:val="24"/>
          <w:szCs w:val="24"/>
        </w:rPr>
        <w:t xml:space="preserve">lable locally for sale during </w:t>
      </w:r>
      <w:r w:rsidRPr="00B319E0">
        <w:rPr>
          <w:rFonts w:ascii="Arial" w:hAnsi="Arial" w:cs="Arial"/>
          <w:sz w:val="24"/>
          <w:szCs w:val="24"/>
        </w:rPr>
        <w:t>the PN launch event;</w:t>
      </w:r>
    </w:p>
    <w:p w:rsidR="00091098" w:rsidRDefault="00091098" w:rsidP="00091098">
      <w:pPr>
        <w:tabs>
          <w:tab w:val="left" w:pos="1418"/>
        </w:tabs>
        <w:rPr>
          <w:rFonts w:ascii="Arial" w:hAnsi="Arial" w:cs="Arial"/>
          <w:sz w:val="24"/>
          <w:szCs w:val="24"/>
        </w:rPr>
      </w:pPr>
    </w:p>
    <w:p w:rsidR="00091098" w:rsidRPr="00091098" w:rsidRDefault="00091098" w:rsidP="00091098">
      <w:pPr>
        <w:tabs>
          <w:tab w:val="left" w:pos="1418"/>
        </w:tabs>
        <w:rPr>
          <w:rFonts w:ascii="Arial" w:hAnsi="Arial" w:cs="Arial"/>
          <w:sz w:val="24"/>
          <w:szCs w:val="24"/>
        </w:rPr>
      </w:pPr>
      <w:r>
        <w:rPr>
          <w:rFonts w:ascii="Arial" w:hAnsi="Arial" w:cs="Arial"/>
          <w:sz w:val="24"/>
          <w:szCs w:val="24"/>
        </w:rPr>
        <w:tab/>
        <w:t xml:space="preserve">It was mentioned that the </w:t>
      </w:r>
      <w:r w:rsidRPr="00091098">
        <w:rPr>
          <w:rFonts w:ascii="Arial" w:hAnsi="Arial" w:cs="Arial"/>
          <w:b/>
          <w:sz w:val="24"/>
          <w:szCs w:val="24"/>
        </w:rPr>
        <w:t>Levin RSA</w:t>
      </w:r>
      <w:r>
        <w:rPr>
          <w:rFonts w:ascii="Arial" w:hAnsi="Arial" w:cs="Arial"/>
          <w:sz w:val="24"/>
          <w:szCs w:val="24"/>
        </w:rPr>
        <w:t xml:space="preserve"> was celebrating its </w:t>
      </w:r>
      <w:r w:rsidRPr="00091098">
        <w:rPr>
          <w:rFonts w:ascii="Arial" w:hAnsi="Arial" w:cs="Arial"/>
          <w:b/>
          <w:sz w:val="24"/>
          <w:szCs w:val="24"/>
        </w:rPr>
        <w:t>100</w:t>
      </w:r>
      <w:r w:rsidRPr="00091098">
        <w:rPr>
          <w:rFonts w:ascii="Arial" w:hAnsi="Arial" w:cs="Arial"/>
          <w:b/>
          <w:sz w:val="24"/>
          <w:szCs w:val="24"/>
          <w:vertAlign w:val="superscript"/>
        </w:rPr>
        <w:t>th</w:t>
      </w:r>
      <w:r w:rsidRPr="00091098">
        <w:rPr>
          <w:rFonts w:ascii="Arial" w:hAnsi="Arial" w:cs="Arial"/>
          <w:b/>
          <w:sz w:val="24"/>
          <w:szCs w:val="24"/>
        </w:rPr>
        <w:t xml:space="preserve"> </w:t>
      </w:r>
      <w:r>
        <w:rPr>
          <w:rFonts w:ascii="Arial" w:hAnsi="Arial" w:cs="Arial"/>
          <w:sz w:val="24"/>
          <w:szCs w:val="24"/>
        </w:rPr>
        <w:tab/>
      </w:r>
      <w:r w:rsidRPr="00091098">
        <w:rPr>
          <w:rFonts w:ascii="Arial" w:hAnsi="Arial" w:cs="Arial"/>
          <w:b/>
          <w:sz w:val="24"/>
          <w:szCs w:val="24"/>
        </w:rPr>
        <w:t>anniversary in May 2019</w:t>
      </w:r>
      <w:r>
        <w:rPr>
          <w:rFonts w:ascii="Arial" w:hAnsi="Arial" w:cs="Arial"/>
          <w:sz w:val="24"/>
          <w:szCs w:val="24"/>
        </w:rPr>
        <w:t xml:space="preserve"> and this might also offer up another </w:t>
      </w:r>
      <w:r>
        <w:rPr>
          <w:rFonts w:ascii="Arial" w:hAnsi="Arial" w:cs="Arial"/>
          <w:sz w:val="24"/>
          <w:szCs w:val="24"/>
        </w:rPr>
        <w:tab/>
        <w:t xml:space="preserve">opportunity for a book launch celebration in Levin and in concert with </w:t>
      </w:r>
      <w:r>
        <w:rPr>
          <w:rFonts w:ascii="Arial" w:hAnsi="Arial" w:cs="Arial"/>
          <w:sz w:val="24"/>
          <w:szCs w:val="24"/>
        </w:rPr>
        <w:tab/>
        <w:t>`our “Freedom of the Borough” charter;</w:t>
      </w:r>
    </w:p>
    <w:p w:rsidR="00B319E0" w:rsidRDefault="00B319E0" w:rsidP="00B319E0">
      <w:pPr>
        <w:pStyle w:val="ListParagraph"/>
        <w:tabs>
          <w:tab w:val="left" w:pos="1418"/>
        </w:tabs>
        <w:ind w:left="1418"/>
        <w:rPr>
          <w:rFonts w:ascii="Arial" w:hAnsi="Arial" w:cs="Arial"/>
          <w:sz w:val="24"/>
          <w:szCs w:val="24"/>
        </w:rPr>
      </w:pPr>
    </w:p>
    <w:p w:rsidR="00CA6CF4" w:rsidRPr="00CA6CF4" w:rsidRDefault="00B319E0" w:rsidP="00B319E0">
      <w:pPr>
        <w:pStyle w:val="ListParagraph"/>
        <w:tabs>
          <w:tab w:val="left" w:pos="1418"/>
        </w:tabs>
        <w:ind w:left="1418"/>
        <w:rPr>
          <w:rFonts w:ascii="Arial" w:hAnsi="Arial" w:cs="Arial"/>
          <w:sz w:val="24"/>
          <w:szCs w:val="24"/>
        </w:rPr>
      </w:pPr>
      <w:r w:rsidRPr="00B319E0">
        <w:rPr>
          <w:rFonts w:ascii="Arial" w:hAnsi="Arial" w:cs="Arial"/>
          <w:sz w:val="24"/>
          <w:szCs w:val="24"/>
        </w:rPr>
        <w:t xml:space="preserve">In the meantime, we need to continue to </w:t>
      </w:r>
      <w:r>
        <w:rPr>
          <w:rFonts w:ascii="Arial" w:hAnsi="Arial" w:cs="Arial"/>
          <w:sz w:val="24"/>
          <w:szCs w:val="24"/>
        </w:rPr>
        <w:t xml:space="preserve">throughout the </w:t>
      </w:r>
      <w:r w:rsidR="005A445E" w:rsidRPr="005A445E">
        <w:rPr>
          <w:rFonts w:ascii="Arial" w:hAnsi="Arial" w:cs="Arial"/>
          <w:b/>
          <w:sz w:val="24"/>
          <w:szCs w:val="24"/>
        </w:rPr>
        <w:t>promote the sale of the book</w:t>
      </w:r>
      <w:r w:rsidR="005A445E">
        <w:rPr>
          <w:rFonts w:ascii="Arial" w:hAnsi="Arial" w:cs="Arial"/>
          <w:sz w:val="24"/>
          <w:szCs w:val="24"/>
        </w:rPr>
        <w:t xml:space="preserve"> throughout the </w:t>
      </w:r>
      <w:r>
        <w:rPr>
          <w:rFonts w:ascii="Arial" w:hAnsi="Arial" w:cs="Arial"/>
          <w:sz w:val="24"/>
          <w:szCs w:val="24"/>
        </w:rPr>
        <w:t xml:space="preserve">Corps, </w:t>
      </w:r>
      <w:r w:rsidRPr="00B319E0">
        <w:rPr>
          <w:rFonts w:ascii="Arial" w:hAnsi="Arial" w:cs="Arial"/>
          <w:sz w:val="24"/>
          <w:szCs w:val="24"/>
        </w:rPr>
        <w:t>to ensure that we meet the Corps order (x350, now reduced</w:t>
      </w:r>
      <w:r>
        <w:rPr>
          <w:rFonts w:ascii="Arial" w:hAnsi="Arial" w:cs="Arial"/>
          <w:sz w:val="24"/>
          <w:szCs w:val="24"/>
        </w:rPr>
        <w:t xml:space="preserve"> to 1</w:t>
      </w:r>
      <w:r w:rsidR="005A445E">
        <w:rPr>
          <w:rFonts w:ascii="Arial" w:hAnsi="Arial" w:cs="Arial"/>
          <w:sz w:val="24"/>
          <w:szCs w:val="24"/>
        </w:rPr>
        <w:t>36</w:t>
      </w:r>
      <w:r>
        <w:rPr>
          <w:rFonts w:ascii="Arial" w:hAnsi="Arial" w:cs="Arial"/>
          <w:sz w:val="24"/>
          <w:szCs w:val="24"/>
        </w:rPr>
        <w:t xml:space="preserve">) commitment.  As the </w:t>
      </w:r>
      <w:r w:rsidRPr="00B319E0">
        <w:rPr>
          <w:rFonts w:ascii="Arial" w:hAnsi="Arial" w:cs="Arial"/>
          <w:sz w:val="24"/>
          <w:szCs w:val="24"/>
        </w:rPr>
        <w:t>books will become available from Exisle on 10 Mar 19, the balance of March will involve the distribution of the books to all those who have ordered/purc</w:t>
      </w:r>
      <w:r>
        <w:rPr>
          <w:rFonts w:ascii="Arial" w:hAnsi="Arial" w:cs="Arial"/>
          <w:sz w:val="24"/>
          <w:szCs w:val="24"/>
        </w:rPr>
        <w:t xml:space="preserve">hased them (through the RNZE </w:t>
      </w:r>
      <w:r w:rsidRPr="00B319E0">
        <w:rPr>
          <w:rFonts w:ascii="Arial" w:hAnsi="Arial" w:cs="Arial"/>
          <w:sz w:val="24"/>
          <w:szCs w:val="24"/>
        </w:rPr>
        <w:t xml:space="preserve">CT).  All serving Sappers who have purchased books will receive </w:t>
      </w:r>
      <w:r>
        <w:rPr>
          <w:rFonts w:ascii="Arial" w:hAnsi="Arial" w:cs="Arial"/>
          <w:sz w:val="24"/>
          <w:szCs w:val="24"/>
        </w:rPr>
        <w:t xml:space="preserve">these through HQ 2ER internal </w:t>
      </w:r>
      <w:r w:rsidRPr="00B319E0">
        <w:rPr>
          <w:rFonts w:ascii="Arial" w:hAnsi="Arial" w:cs="Arial"/>
          <w:sz w:val="24"/>
          <w:szCs w:val="24"/>
        </w:rPr>
        <w:t>distribution and the remainder through NZ Post courier mail arrangements with Exisle; and</w:t>
      </w:r>
    </w:p>
    <w:p w:rsidR="00CA6CF4" w:rsidRPr="00B319E0" w:rsidRDefault="00CA6CF4" w:rsidP="00B319E0">
      <w:pPr>
        <w:tabs>
          <w:tab w:val="left" w:pos="1418"/>
        </w:tabs>
        <w:rPr>
          <w:rFonts w:ascii="Arial" w:hAnsi="Arial" w:cs="Arial"/>
          <w:sz w:val="24"/>
          <w:szCs w:val="24"/>
        </w:rPr>
      </w:pPr>
    </w:p>
    <w:p w:rsidR="00894C88" w:rsidRPr="004D0D95" w:rsidRDefault="00B319E0" w:rsidP="004D0D95">
      <w:pPr>
        <w:tabs>
          <w:tab w:val="left" w:pos="1418"/>
        </w:tabs>
        <w:ind w:left="1418" w:hanging="567"/>
        <w:rPr>
          <w:rFonts w:ascii="Arial" w:hAnsi="Arial" w:cs="Arial"/>
          <w:sz w:val="24"/>
          <w:szCs w:val="24"/>
        </w:rPr>
      </w:pPr>
      <w:r>
        <w:rPr>
          <w:rFonts w:ascii="Arial" w:hAnsi="Arial" w:cs="Arial"/>
          <w:sz w:val="24"/>
          <w:szCs w:val="24"/>
        </w:rPr>
        <w:t>e</w:t>
      </w:r>
      <w:r w:rsidR="004D0D95">
        <w:rPr>
          <w:rFonts w:ascii="Arial" w:hAnsi="Arial" w:cs="Arial"/>
          <w:sz w:val="24"/>
          <w:szCs w:val="24"/>
        </w:rPr>
        <w:t>.</w:t>
      </w:r>
      <w:r w:rsidR="004D0D95">
        <w:rPr>
          <w:rFonts w:ascii="Arial" w:hAnsi="Arial" w:cs="Arial"/>
          <w:sz w:val="24"/>
          <w:szCs w:val="24"/>
        </w:rPr>
        <w:tab/>
      </w:r>
      <w:r w:rsidR="00894C88" w:rsidRPr="004D0D95">
        <w:rPr>
          <w:rFonts w:ascii="Arial" w:hAnsi="Arial" w:cs="Arial"/>
          <w:sz w:val="24"/>
          <w:szCs w:val="24"/>
        </w:rPr>
        <w:t>Approval of quarterly activity and action proposed for the next reporting period.</w:t>
      </w:r>
    </w:p>
    <w:p w:rsidR="005C1057" w:rsidRDefault="005C1057" w:rsidP="001204CC">
      <w:pPr>
        <w:rPr>
          <w:rFonts w:ascii="Arial" w:hAnsi="Arial" w:cs="Arial"/>
          <w:i/>
          <w:sz w:val="24"/>
          <w:szCs w:val="24"/>
        </w:rPr>
      </w:pPr>
    </w:p>
    <w:p w:rsidR="00AD7789" w:rsidRDefault="000E6857" w:rsidP="000E3CE1">
      <w:pPr>
        <w:rPr>
          <w:rFonts w:ascii="Arial" w:hAnsi="Arial" w:cs="Arial"/>
          <w:b/>
          <w:sz w:val="24"/>
          <w:szCs w:val="24"/>
        </w:rPr>
      </w:pPr>
      <w:r w:rsidRPr="000E6857">
        <w:rPr>
          <w:rFonts w:ascii="Arial" w:hAnsi="Arial" w:cs="Arial"/>
          <w:i/>
          <w:sz w:val="24"/>
          <w:szCs w:val="24"/>
        </w:rPr>
        <w:t xml:space="preserve">Moved: </w:t>
      </w:r>
      <w:r w:rsidR="004134BC">
        <w:rPr>
          <w:rFonts w:ascii="Arial" w:hAnsi="Arial" w:cs="Arial"/>
          <w:i/>
          <w:sz w:val="24"/>
          <w:szCs w:val="24"/>
        </w:rPr>
        <w:t>T.E. M</w:t>
      </w:r>
      <w:r w:rsidR="00B319E0">
        <w:rPr>
          <w:rFonts w:ascii="Arial" w:hAnsi="Arial" w:cs="Arial"/>
          <w:i/>
          <w:sz w:val="24"/>
          <w:szCs w:val="24"/>
        </w:rPr>
        <w:t>cdonald</w:t>
      </w:r>
      <w:r w:rsidR="00895CA5">
        <w:rPr>
          <w:rFonts w:ascii="Arial" w:hAnsi="Arial" w:cs="Arial"/>
          <w:i/>
          <w:sz w:val="24"/>
          <w:szCs w:val="24"/>
        </w:rPr>
        <w:t xml:space="preserve"> </w:t>
      </w:r>
      <w:r w:rsidR="005E5015" w:rsidRPr="000E6857">
        <w:rPr>
          <w:rFonts w:ascii="Arial" w:hAnsi="Arial" w:cs="Arial"/>
          <w:i/>
          <w:sz w:val="24"/>
          <w:szCs w:val="24"/>
        </w:rPr>
        <w:tab/>
      </w:r>
      <w:r w:rsidR="00895CA5">
        <w:rPr>
          <w:rFonts w:ascii="Arial" w:hAnsi="Arial" w:cs="Arial"/>
          <w:i/>
          <w:sz w:val="24"/>
          <w:szCs w:val="24"/>
        </w:rPr>
        <w:tab/>
      </w:r>
      <w:r w:rsidRPr="000E6857">
        <w:rPr>
          <w:rFonts w:ascii="Arial" w:hAnsi="Arial" w:cs="Arial"/>
          <w:i/>
          <w:sz w:val="24"/>
          <w:szCs w:val="24"/>
        </w:rPr>
        <w:t>Seconded:</w:t>
      </w:r>
      <w:r w:rsidR="00B319E0" w:rsidRPr="00B319E0">
        <w:rPr>
          <w:rFonts w:ascii="Arial" w:hAnsi="Arial" w:cs="Arial"/>
          <w:i/>
          <w:sz w:val="24"/>
          <w:szCs w:val="24"/>
        </w:rPr>
        <w:t xml:space="preserve"> </w:t>
      </w:r>
      <w:r w:rsidR="00B319E0">
        <w:rPr>
          <w:rFonts w:ascii="Arial" w:hAnsi="Arial" w:cs="Arial"/>
          <w:i/>
          <w:sz w:val="24"/>
          <w:szCs w:val="24"/>
        </w:rPr>
        <w:t>H.E. Chamberlain</w:t>
      </w:r>
      <w:r w:rsidR="00B319E0">
        <w:rPr>
          <w:rFonts w:ascii="Arial" w:hAnsi="Arial" w:cs="Arial"/>
          <w:i/>
          <w:sz w:val="24"/>
          <w:szCs w:val="24"/>
        </w:rPr>
        <w:tab/>
      </w:r>
      <w:r w:rsidRPr="000E6857">
        <w:rPr>
          <w:rFonts w:ascii="Arial" w:hAnsi="Arial" w:cs="Arial"/>
          <w:b/>
          <w:sz w:val="24"/>
          <w:szCs w:val="24"/>
        </w:rPr>
        <w:t>Carried</w:t>
      </w:r>
    </w:p>
    <w:p w:rsidR="001D21EB" w:rsidRDefault="001D21EB" w:rsidP="000E3CE1">
      <w:pPr>
        <w:rPr>
          <w:rFonts w:ascii="Arial" w:hAnsi="Arial" w:cs="Arial"/>
          <w:b/>
          <w:sz w:val="24"/>
          <w:szCs w:val="24"/>
        </w:rPr>
      </w:pPr>
    </w:p>
    <w:p w:rsidR="00DA5540" w:rsidRPr="00CB731E" w:rsidRDefault="00DA5540" w:rsidP="000E3CE1">
      <w:pPr>
        <w:rPr>
          <w:rFonts w:ascii="Arial" w:hAnsi="Arial" w:cs="Arial"/>
          <w:b/>
          <w:sz w:val="24"/>
          <w:szCs w:val="24"/>
        </w:rPr>
      </w:pPr>
    </w:p>
    <w:p w:rsidR="009833B6" w:rsidRPr="00DA1E3F" w:rsidRDefault="00B319E0" w:rsidP="00DA1E3F">
      <w:pPr>
        <w:rPr>
          <w:rFonts w:ascii="Arial" w:hAnsi="Arial" w:cs="Arial"/>
          <w:b/>
          <w:sz w:val="24"/>
          <w:szCs w:val="24"/>
        </w:rPr>
      </w:pPr>
      <w:r w:rsidRPr="00B319E0">
        <w:rPr>
          <w:rFonts w:ascii="Arial" w:hAnsi="Arial" w:cs="Arial"/>
          <w:sz w:val="24"/>
          <w:szCs w:val="24"/>
        </w:rPr>
        <w:t>5.</w:t>
      </w:r>
      <w:r>
        <w:rPr>
          <w:rFonts w:ascii="Arial" w:hAnsi="Arial" w:cs="Arial"/>
          <w:b/>
          <w:sz w:val="24"/>
          <w:szCs w:val="24"/>
        </w:rPr>
        <w:tab/>
      </w:r>
      <w:r w:rsidR="00A62A53" w:rsidRPr="0013582E">
        <w:rPr>
          <w:rFonts w:ascii="Arial" w:hAnsi="Arial" w:cs="Arial"/>
          <w:b/>
          <w:sz w:val="24"/>
          <w:szCs w:val="24"/>
        </w:rPr>
        <w:t>Other General Business Items:</w:t>
      </w:r>
    </w:p>
    <w:p w:rsidR="009833B6" w:rsidRDefault="009833B6" w:rsidP="009833B6">
      <w:pPr>
        <w:pStyle w:val="ListParagraph"/>
        <w:tabs>
          <w:tab w:val="left" w:pos="1560"/>
        </w:tabs>
        <w:ind w:left="1418"/>
        <w:rPr>
          <w:rFonts w:ascii="Arial" w:hAnsi="Arial" w:cs="Arial"/>
          <w:sz w:val="24"/>
          <w:szCs w:val="24"/>
        </w:rPr>
      </w:pPr>
    </w:p>
    <w:p w:rsidR="005A445E" w:rsidRDefault="005A445E" w:rsidP="00895CA5">
      <w:pPr>
        <w:pStyle w:val="ListParagraph"/>
        <w:numPr>
          <w:ilvl w:val="0"/>
          <w:numId w:val="5"/>
        </w:numPr>
        <w:tabs>
          <w:tab w:val="left" w:pos="1560"/>
        </w:tabs>
        <w:ind w:left="1418" w:hanging="709"/>
        <w:rPr>
          <w:rFonts w:ascii="Arial" w:hAnsi="Arial" w:cs="Arial"/>
          <w:sz w:val="24"/>
          <w:szCs w:val="24"/>
        </w:rPr>
      </w:pPr>
      <w:r>
        <w:rPr>
          <w:rFonts w:ascii="Arial" w:hAnsi="Arial" w:cs="Arial"/>
          <w:sz w:val="24"/>
          <w:szCs w:val="24"/>
        </w:rPr>
        <w:t xml:space="preserve">Chair showed the poster for the </w:t>
      </w:r>
      <w:r w:rsidRPr="005A445E">
        <w:rPr>
          <w:rFonts w:ascii="Arial" w:hAnsi="Arial" w:cs="Arial"/>
          <w:b/>
          <w:sz w:val="24"/>
          <w:szCs w:val="24"/>
        </w:rPr>
        <w:t>2019 NZ Tattoo</w:t>
      </w:r>
      <w:r>
        <w:rPr>
          <w:rFonts w:ascii="Arial" w:hAnsi="Arial" w:cs="Arial"/>
          <w:sz w:val="24"/>
          <w:szCs w:val="24"/>
        </w:rPr>
        <w:t xml:space="preserve"> event to be held in PN 12 and 13 Apr 19;</w:t>
      </w:r>
    </w:p>
    <w:p w:rsidR="005A445E" w:rsidRDefault="005A445E" w:rsidP="005A445E">
      <w:pPr>
        <w:pStyle w:val="ListParagraph"/>
        <w:tabs>
          <w:tab w:val="left" w:pos="1560"/>
        </w:tabs>
        <w:ind w:left="1418"/>
        <w:rPr>
          <w:rFonts w:ascii="Arial" w:hAnsi="Arial" w:cs="Arial"/>
          <w:sz w:val="24"/>
          <w:szCs w:val="24"/>
        </w:rPr>
      </w:pPr>
    </w:p>
    <w:p w:rsidR="005A445E" w:rsidRDefault="005A445E" w:rsidP="00895CA5">
      <w:pPr>
        <w:pStyle w:val="ListParagraph"/>
        <w:numPr>
          <w:ilvl w:val="0"/>
          <w:numId w:val="5"/>
        </w:numPr>
        <w:tabs>
          <w:tab w:val="left" w:pos="1560"/>
        </w:tabs>
        <w:ind w:left="1418" w:hanging="709"/>
        <w:rPr>
          <w:rFonts w:ascii="Arial" w:hAnsi="Arial" w:cs="Arial"/>
          <w:sz w:val="24"/>
          <w:szCs w:val="24"/>
        </w:rPr>
      </w:pPr>
      <w:r>
        <w:rPr>
          <w:rFonts w:ascii="Arial" w:hAnsi="Arial" w:cs="Arial"/>
          <w:sz w:val="24"/>
          <w:szCs w:val="24"/>
        </w:rPr>
        <w:t xml:space="preserve">CO, 2ER advised that 2ER would </w:t>
      </w:r>
      <w:r w:rsidRPr="005A445E">
        <w:rPr>
          <w:rFonts w:ascii="Arial" w:hAnsi="Arial" w:cs="Arial"/>
          <w:b/>
          <w:sz w:val="24"/>
          <w:szCs w:val="24"/>
        </w:rPr>
        <w:t>close down</w:t>
      </w:r>
      <w:r>
        <w:rPr>
          <w:rFonts w:ascii="Arial" w:hAnsi="Arial" w:cs="Arial"/>
          <w:sz w:val="24"/>
          <w:szCs w:val="24"/>
        </w:rPr>
        <w:t xml:space="preserve"> on 14 Dec 18 and re-open on 14 Jan 19; and </w:t>
      </w:r>
    </w:p>
    <w:p w:rsidR="005A445E" w:rsidRDefault="005A445E" w:rsidP="005A445E">
      <w:pPr>
        <w:pStyle w:val="ListParagraph"/>
        <w:tabs>
          <w:tab w:val="left" w:pos="1560"/>
        </w:tabs>
        <w:ind w:left="1418"/>
        <w:rPr>
          <w:rFonts w:ascii="Arial" w:hAnsi="Arial" w:cs="Arial"/>
          <w:sz w:val="24"/>
          <w:szCs w:val="24"/>
        </w:rPr>
      </w:pPr>
    </w:p>
    <w:p w:rsidR="004D4C8D" w:rsidRDefault="009833B6" w:rsidP="00895CA5">
      <w:pPr>
        <w:pStyle w:val="ListParagraph"/>
        <w:numPr>
          <w:ilvl w:val="0"/>
          <w:numId w:val="5"/>
        </w:numPr>
        <w:tabs>
          <w:tab w:val="left" w:pos="1560"/>
        </w:tabs>
        <w:ind w:left="1418" w:hanging="709"/>
        <w:rPr>
          <w:rFonts w:ascii="Arial" w:hAnsi="Arial" w:cs="Arial"/>
          <w:sz w:val="24"/>
          <w:szCs w:val="24"/>
        </w:rPr>
      </w:pPr>
      <w:r>
        <w:rPr>
          <w:rFonts w:ascii="Arial" w:hAnsi="Arial" w:cs="Arial"/>
          <w:sz w:val="24"/>
          <w:szCs w:val="24"/>
        </w:rPr>
        <w:t>There were no other items raised.</w:t>
      </w:r>
      <w:r w:rsidR="000F6394" w:rsidRPr="00182AFA">
        <w:rPr>
          <w:rFonts w:ascii="Arial" w:hAnsi="Arial" w:cs="Arial"/>
          <w:sz w:val="24"/>
          <w:szCs w:val="24"/>
        </w:rPr>
        <w:t xml:space="preserve"> </w:t>
      </w:r>
    </w:p>
    <w:p w:rsidR="002D7631" w:rsidRPr="00895CA5" w:rsidRDefault="002D7631" w:rsidP="002D7631">
      <w:pPr>
        <w:pStyle w:val="ListParagraph"/>
        <w:tabs>
          <w:tab w:val="left" w:pos="1560"/>
        </w:tabs>
        <w:ind w:left="1418"/>
        <w:rPr>
          <w:rFonts w:ascii="Arial" w:hAnsi="Arial" w:cs="Arial"/>
          <w:sz w:val="24"/>
          <w:szCs w:val="24"/>
        </w:rPr>
      </w:pPr>
    </w:p>
    <w:p w:rsidR="004134BC" w:rsidRDefault="004134BC" w:rsidP="00D25FEA">
      <w:pPr>
        <w:rPr>
          <w:rFonts w:ascii="Arial" w:hAnsi="Arial" w:cs="Arial"/>
          <w:b/>
          <w:sz w:val="28"/>
          <w:szCs w:val="28"/>
        </w:rPr>
      </w:pPr>
    </w:p>
    <w:p w:rsidR="00D25FEA" w:rsidRPr="008540DD" w:rsidRDefault="00D25FEA" w:rsidP="00D25FEA">
      <w:pPr>
        <w:rPr>
          <w:rFonts w:ascii="Arial" w:hAnsi="Arial" w:cs="Arial"/>
          <w:sz w:val="24"/>
          <w:szCs w:val="24"/>
        </w:rPr>
      </w:pPr>
      <w:r w:rsidRPr="008D001A">
        <w:rPr>
          <w:rFonts w:ascii="Arial" w:hAnsi="Arial" w:cs="Arial"/>
          <w:b/>
          <w:sz w:val="28"/>
          <w:szCs w:val="28"/>
        </w:rPr>
        <w:t>Item Seven:  Closure</w:t>
      </w:r>
    </w:p>
    <w:p w:rsidR="00E352FF" w:rsidRDefault="00E352FF" w:rsidP="00D25FEA">
      <w:pPr>
        <w:rPr>
          <w:rFonts w:ascii="Arial" w:hAnsi="Arial" w:cs="Arial"/>
          <w:sz w:val="24"/>
          <w:szCs w:val="24"/>
        </w:rPr>
      </w:pPr>
    </w:p>
    <w:p w:rsidR="00A155A7" w:rsidRPr="00DA1E3F" w:rsidRDefault="00A05F29" w:rsidP="00064FC1">
      <w:pPr>
        <w:rPr>
          <w:rFonts w:ascii="Arial" w:hAnsi="Arial" w:cs="Arial"/>
          <w:sz w:val="24"/>
          <w:szCs w:val="24"/>
        </w:rPr>
      </w:pPr>
      <w:r>
        <w:rPr>
          <w:rFonts w:ascii="Arial" w:hAnsi="Arial" w:cs="Arial"/>
          <w:sz w:val="24"/>
          <w:szCs w:val="24"/>
        </w:rPr>
        <w:t>6</w:t>
      </w:r>
      <w:r w:rsidR="00C4591F">
        <w:rPr>
          <w:rFonts w:ascii="Arial" w:hAnsi="Arial" w:cs="Arial"/>
          <w:sz w:val="24"/>
          <w:szCs w:val="24"/>
        </w:rPr>
        <w:t>.</w:t>
      </w:r>
      <w:r w:rsidR="00C4591F">
        <w:rPr>
          <w:rFonts w:ascii="Arial" w:hAnsi="Arial" w:cs="Arial"/>
          <w:sz w:val="24"/>
          <w:szCs w:val="24"/>
        </w:rPr>
        <w:tab/>
      </w:r>
      <w:r w:rsidR="003D64B1" w:rsidRPr="004A4959">
        <w:rPr>
          <w:rFonts w:ascii="Arial" w:hAnsi="Arial" w:cs="Arial"/>
          <w:sz w:val="24"/>
          <w:szCs w:val="24"/>
        </w:rPr>
        <w:t xml:space="preserve">There being no further business, the </w:t>
      </w:r>
      <w:r w:rsidR="00014AF2" w:rsidRPr="004A4959">
        <w:rPr>
          <w:rFonts w:ascii="Arial" w:hAnsi="Arial" w:cs="Arial"/>
          <w:sz w:val="24"/>
          <w:szCs w:val="24"/>
        </w:rPr>
        <w:t xml:space="preserve">meeting was declared closed at </w:t>
      </w:r>
      <w:r w:rsidR="004D7B7D" w:rsidRPr="004A4959">
        <w:rPr>
          <w:rFonts w:ascii="Arial" w:hAnsi="Arial" w:cs="Arial"/>
          <w:sz w:val="24"/>
          <w:szCs w:val="24"/>
        </w:rPr>
        <w:t>1</w:t>
      </w:r>
      <w:r w:rsidR="00DA1E3F">
        <w:rPr>
          <w:rFonts w:ascii="Arial" w:hAnsi="Arial" w:cs="Arial"/>
          <w:sz w:val="24"/>
          <w:szCs w:val="24"/>
        </w:rPr>
        <w:t>54</w:t>
      </w:r>
      <w:r w:rsidR="00C431B8">
        <w:rPr>
          <w:rFonts w:ascii="Arial" w:hAnsi="Arial" w:cs="Arial"/>
          <w:sz w:val="24"/>
          <w:szCs w:val="24"/>
        </w:rPr>
        <w:t>0</w:t>
      </w:r>
      <w:r w:rsidR="003D64B1" w:rsidRPr="004A4959">
        <w:rPr>
          <w:rFonts w:ascii="Arial" w:hAnsi="Arial" w:cs="Arial"/>
          <w:sz w:val="24"/>
          <w:szCs w:val="24"/>
        </w:rPr>
        <w:t>hrs and the Chair thank</w:t>
      </w:r>
      <w:r w:rsidR="00681CD0" w:rsidRPr="004A4959">
        <w:rPr>
          <w:rFonts w:ascii="Arial" w:hAnsi="Arial" w:cs="Arial"/>
          <w:sz w:val="24"/>
          <w:szCs w:val="24"/>
        </w:rPr>
        <w:t>ed</w:t>
      </w:r>
      <w:r w:rsidR="003D64B1" w:rsidRPr="004A4959">
        <w:rPr>
          <w:rFonts w:ascii="Arial" w:hAnsi="Arial" w:cs="Arial"/>
          <w:sz w:val="24"/>
          <w:szCs w:val="24"/>
        </w:rPr>
        <w:t xml:space="preserve"> </w:t>
      </w:r>
      <w:r w:rsidR="00875CDD" w:rsidRPr="004A4959">
        <w:rPr>
          <w:rFonts w:ascii="Arial" w:hAnsi="Arial" w:cs="Arial"/>
          <w:sz w:val="24"/>
          <w:szCs w:val="24"/>
        </w:rPr>
        <w:t xml:space="preserve">all </w:t>
      </w:r>
      <w:r w:rsidR="003D64B1" w:rsidRPr="004A4959">
        <w:rPr>
          <w:rFonts w:ascii="Arial" w:hAnsi="Arial" w:cs="Arial"/>
          <w:sz w:val="24"/>
          <w:szCs w:val="24"/>
        </w:rPr>
        <w:t xml:space="preserve">those present for their </w:t>
      </w:r>
      <w:r w:rsidR="00014AF2" w:rsidRPr="004A4959">
        <w:rPr>
          <w:rFonts w:ascii="Arial" w:hAnsi="Arial" w:cs="Arial"/>
          <w:sz w:val="24"/>
          <w:szCs w:val="24"/>
        </w:rPr>
        <w:t xml:space="preserve">attendance </w:t>
      </w:r>
      <w:r w:rsidR="00704854" w:rsidRPr="004A4959">
        <w:rPr>
          <w:rFonts w:ascii="Arial" w:hAnsi="Arial" w:cs="Arial"/>
          <w:sz w:val="24"/>
          <w:szCs w:val="24"/>
        </w:rPr>
        <w:t xml:space="preserve">and </w:t>
      </w:r>
      <w:r w:rsidR="003D64B1" w:rsidRPr="004A4959">
        <w:rPr>
          <w:rFonts w:ascii="Arial" w:hAnsi="Arial" w:cs="Arial"/>
          <w:sz w:val="24"/>
          <w:szCs w:val="24"/>
        </w:rPr>
        <w:t>contribution</w:t>
      </w:r>
      <w:r w:rsidR="00B319E0">
        <w:rPr>
          <w:rFonts w:ascii="Arial" w:hAnsi="Arial" w:cs="Arial"/>
          <w:sz w:val="24"/>
          <w:szCs w:val="24"/>
        </w:rPr>
        <w:t>.</w:t>
      </w:r>
    </w:p>
    <w:p w:rsidR="00D361D2" w:rsidRDefault="00D361D2" w:rsidP="00064FC1">
      <w:pPr>
        <w:rPr>
          <w:rFonts w:ascii="Arial" w:hAnsi="Arial" w:cs="Arial"/>
          <w:b/>
          <w:bCs/>
          <w:sz w:val="24"/>
          <w:szCs w:val="24"/>
        </w:rPr>
      </w:pPr>
    </w:p>
    <w:p w:rsidR="00E01807" w:rsidRDefault="00E01807" w:rsidP="00064FC1">
      <w:pPr>
        <w:ind w:left="720"/>
        <w:rPr>
          <w:rFonts w:ascii="Arial" w:hAnsi="Arial" w:cs="Arial"/>
          <w:b/>
          <w:bCs/>
          <w:sz w:val="24"/>
          <w:szCs w:val="24"/>
        </w:rPr>
      </w:pPr>
    </w:p>
    <w:p w:rsidR="00DA1E3F" w:rsidRDefault="00DA1E3F" w:rsidP="00064FC1">
      <w:pPr>
        <w:ind w:left="720"/>
        <w:rPr>
          <w:rFonts w:ascii="Arial" w:hAnsi="Arial" w:cs="Arial"/>
          <w:b/>
          <w:bCs/>
          <w:sz w:val="24"/>
          <w:szCs w:val="24"/>
        </w:rPr>
      </w:pPr>
    </w:p>
    <w:p w:rsidR="00E01807" w:rsidRDefault="00E01807" w:rsidP="00064FC1">
      <w:pPr>
        <w:ind w:left="720"/>
        <w:rPr>
          <w:rFonts w:ascii="Arial" w:hAnsi="Arial" w:cs="Arial"/>
          <w:b/>
          <w:bCs/>
          <w:sz w:val="24"/>
          <w:szCs w:val="24"/>
        </w:rPr>
      </w:pPr>
    </w:p>
    <w:p w:rsidR="00354B5A" w:rsidRPr="000F0007" w:rsidRDefault="00A05F29" w:rsidP="00202FDE">
      <w:pPr>
        <w:rPr>
          <w:rFonts w:ascii="Arial" w:hAnsi="Arial" w:cs="Arial"/>
          <w:bCs/>
          <w:sz w:val="24"/>
          <w:szCs w:val="24"/>
        </w:rPr>
      </w:pPr>
      <w:r>
        <w:rPr>
          <w:rFonts w:ascii="Arial" w:hAnsi="Arial" w:cs="Arial"/>
          <w:b/>
          <w:bCs/>
          <w:sz w:val="24"/>
          <w:szCs w:val="24"/>
        </w:rPr>
        <w:t>S. TELFORD</w:t>
      </w:r>
      <w:r w:rsidR="003F496F">
        <w:rPr>
          <w:rFonts w:ascii="Arial" w:hAnsi="Arial" w:cs="Arial"/>
          <w:b/>
          <w:bCs/>
          <w:sz w:val="24"/>
          <w:szCs w:val="24"/>
        </w:rPr>
        <w:tab/>
      </w:r>
      <w:r w:rsidR="00B42AF2" w:rsidRPr="000F0007">
        <w:rPr>
          <w:rFonts w:ascii="Arial" w:hAnsi="Arial" w:cs="Arial"/>
          <w:bCs/>
          <w:sz w:val="24"/>
          <w:szCs w:val="24"/>
        </w:rPr>
        <w:tab/>
      </w:r>
      <w:r w:rsidR="00B42AF2" w:rsidRPr="000F0007">
        <w:rPr>
          <w:rFonts w:ascii="Arial" w:hAnsi="Arial" w:cs="Arial"/>
          <w:b/>
          <w:bCs/>
          <w:sz w:val="24"/>
          <w:szCs w:val="24"/>
        </w:rPr>
        <w:tab/>
      </w:r>
      <w:r w:rsidR="00FE3C7F" w:rsidRPr="000F0007">
        <w:rPr>
          <w:rFonts w:ascii="Arial" w:hAnsi="Arial" w:cs="Arial"/>
          <w:b/>
          <w:bCs/>
          <w:sz w:val="24"/>
          <w:szCs w:val="24"/>
        </w:rPr>
        <w:tab/>
      </w:r>
      <w:r w:rsidR="00202FDE">
        <w:rPr>
          <w:rFonts w:ascii="Arial" w:hAnsi="Arial" w:cs="Arial"/>
          <w:b/>
          <w:bCs/>
          <w:sz w:val="24"/>
          <w:szCs w:val="24"/>
        </w:rPr>
        <w:tab/>
      </w:r>
      <w:r w:rsidR="004B1584" w:rsidRPr="00D25FEA">
        <w:rPr>
          <w:rFonts w:ascii="Arial" w:hAnsi="Arial" w:cs="Arial"/>
          <w:b/>
          <w:bCs/>
          <w:sz w:val="24"/>
          <w:szCs w:val="24"/>
        </w:rPr>
        <w:t>J</w:t>
      </w:r>
      <w:r w:rsidR="00354B5A" w:rsidRPr="00D25FEA">
        <w:rPr>
          <w:rFonts w:ascii="Arial" w:hAnsi="Arial" w:cs="Arial"/>
          <w:b/>
          <w:bCs/>
          <w:sz w:val="24"/>
          <w:szCs w:val="24"/>
        </w:rPr>
        <w:t>.</w:t>
      </w:r>
      <w:r w:rsidR="0059747C" w:rsidRPr="00D25FEA">
        <w:rPr>
          <w:rFonts w:ascii="Arial" w:hAnsi="Arial" w:cs="Arial"/>
          <w:b/>
          <w:bCs/>
          <w:sz w:val="24"/>
          <w:szCs w:val="24"/>
        </w:rPr>
        <w:t>S.</w:t>
      </w:r>
      <w:r w:rsidR="00D25FEA">
        <w:rPr>
          <w:rFonts w:ascii="Arial" w:hAnsi="Arial" w:cs="Arial"/>
          <w:b/>
          <w:bCs/>
          <w:sz w:val="24"/>
          <w:szCs w:val="24"/>
        </w:rPr>
        <w:t xml:space="preserve"> </w:t>
      </w:r>
      <w:r w:rsidR="00D25FEA" w:rsidRPr="00D25FEA">
        <w:rPr>
          <w:rFonts w:ascii="Arial" w:hAnsi="Arial" w:cs="Arial"/>
          <w:b/>
          <w:bCs/>
          <w:sz w:val="24"/>
          <w:szCs w:val="24"/>
        </w:rPr>
        <w:t>H</w:t>
      </w:r>
      <w:r>
        <w:rPr>
          <w:rFonts w:ascii="Arial" w:hAnsi="Arial" w:cs="Arial"/>
          <w:b/>
          <w:bCs/>
          <w:sz w:val="24"/>
          <w:szCs w:val="24"/>
        </w:rPr>
        <w:t>OLLANDER</w:t>
      </w:r>
    </w:p>
    <w:p w:rsidR="00D2156D" w:rsidRPr="000F0007" w:rsidRDefault="00A05F29" w:rsidP="00202FDE">
      <w:pPr>
        <w:rPr>
          <w:rFonts w:ascii="Arial" w:hAnsi="Arial" w:cs="Arial"/>
          <w:bCs/>
          <w:sz w:val="24"/>
          <w:szCs w:val="24"/>
        </w:rPr>
      </w:pPr>
      <w:r>
        <w:rPr>
          <w:rFonts w:ascii="Arial" w:hAnsi="Arial" w:cs="Arial"/>
          <w:bCs/>
          <w:sz w:val="24"/>
          <w:szCs w:val="24"/>
        </w:rPr>
        <w:t>SECRETARY</w:t>
      </w:r>
      <w:r w:rsidR="00B42AF2" w:rsidRPr="000F0007">
        <w:rPr>
          <w:rFonts w:ascii="Arial" w:hAnsi="Arial" w:cs="Arial"/>
          <w:bCs/>
          <w:sz w:val="24"/>
          <w:szCs w:val="24"/>
        </w:rPr>
        <w:tab/>
      </w:r>
      <w:r w:rsidR="00B42AF2" w:rsidRPr="000F0007">
        <w:rPr>
          <w:rFonts w:ascii="Arial" w:hAnsi="Arial" w:cs="Arial"/>
          <w:bCs/>
          <w:sz w:val="24"/>
          <w:szCs w:val="24"/>
        </w:rPr>
        <w:tab/>
      </w:r>
      <w:r w:rsidR="00884910" w:rsidRPr="000F0007">
        <w:rPr>
          <w:rFonts w:ascii="Arial" w:hAnsi="Arial" w:cs="Arial"/>
          <w:bCs/>
          <w:sz w:val="24"/>
          <w:szCs w:val="24"/>
        </w:rPr>
        <w:tab/>
      </w:r>
      <w:r w:rsidR="009D448A" w:rsidRPr="000F0007">
        <w:rPr>
          <w:rFonts w:ascii="Arial" w:hAnsi="Arial" w:cs="Arial"/>
          <w:bCs/>
          <w:sz w:val="24"/>
          <w:szCs w:val="24"/>
        </w:rPr>
        <w:tab/>
      </w:r>
      <w:r>
        <w:rPr>
          <w:rFonts w:ascii="Arial" w:hAnsi="Arial" w:cs="Arial"/>
          <w:bCs/>
          <w:sz w:val="24"/>
          <w:szCs w:val="24"/>
        </w:rPr>
        <w:t>CHAIRMAN</w:t>
      </w:r>
    </w:p>
    <w:p w:rsidR="00D55F15" w:rsidRPr="000F0007" w:rsidRDefault="00D55F15" w:rsidP="00064FC1">
      <w:pPr>
        <w:rPr>
          <w:rFonts w:ascii="Arial" w:hAnsi="Arial" w:cs="Arial"/>
          <w:bCs/>
          <w:sz w:val="24"/>
          <w:szCs w:val="24"/>
        </w:rPr>
      </w:pPr>
    </w:p>
    <w:p w:rsidR="008C506C" w:rsidRDefault="00FC1964" w:rsidP="00202FDE">
      <w:pPr>
        <w:rPr>
          <w:rFonts w:ascii="Arial" w:hAnsi="Arial" w:cs="Arial"/>
          <w:bCs/>
          <w:sz w:val="24"/>
          <w:szCs w:val="24"/>
        </w:rPr>
      </w:pPr>
      <w:r w:rsidRPr="000F0007">
        <w:rPr>
          <w:rFonts w:ascii="Arial" w:hAnsi="Arial" w:cs="Arial"/>
          <w:bCs/>
          <w:sz w:val="24"/>
          <w:szCs w:val="24"/>
        </w:rPr>
        <w:t>Date:</w:t>
      </w:r>
      <w:r w:rsidR="00B8357C" w:rsidRPr="00D846B8">
        <w:rPr>
          <w:rFonts w:ascii="Arial" w:hAnsi="Arial" w:cs="Arial"/>
          <w:bCs/>
          <w:sz w:val="24"/>
          <w:szCs w:val="24"/>
        </w:rPr>
        <w:t xml:space="preserve">  </w:t>
      </w:r>
      <w:r w:rsidR="008540DD">
        <w:rPr>
          <w:rFonts w:ascii="Arial" w:hAnsi="Arial" w:cs="Arial"/>
          <w:bCs/>
          <w:sz w:val="24"/>
          <w:szCs w:val="24"/>
        </w:rPr>
        <w:tab/>
      </w:r>
      <w:r w:rsidR="008540DD">
        <w:rPr>
          <w:rFonts w:ascii="Arial" w:hAnsi="Arial" w:cs="Arial"/>
          <w:bCs/>
          <w:sz w:val="24"/>
          <w:szCs w:val="24"/>
        </w:rPr>
        <w:tab/>
      </w:r>
      <w:r w:rsidR="008540DD">
        <w:rPr>
          <w:rFonts w:ascii="Arial" w:hAnsi="Arial" w:cs="Arial"/>
          <w:bCs/>
          <w:sz w:val="24"/>
          <w:szCs w:val="24"/>
        </w:rPr>
        <w:tab/>
      </w:r>
      <w:r w:rsidR="008540DD">
        <w:rPr>
          <w:rFonts w:ascii="Arial" w:hAnsi="Arial" w:cs="Arial"/>
          <w:bCs/>
          <w:sz w:val="24"/>
          <w:szCs w:val="24"/>
        </w:rPr>
        <w:tab/>
      </w:r>
      <w:r w:rsidR="008540DD">
        <w:rPr>
          <w:rFonts w:ascii="Arial" w:hAnsi="Arial" w:cs="Arial"/>
          <w:bCs/>
          <w:sz w:val="24"/>
          <w:szCs w:val="24"/>
        </w:rPr>
        <w:tab/>
      </w:r>
      <w:r w:rsidR="00202FDE">
        <w:rPr>
          <w:rFonts w:ascii="Arial" w:hAnsi="Arial" w:cs="Arial"/>
          <w:bCs/>
          <w:sz w:val="24"/>
          <w:szCs w:val="24"/>
        </w:rPr>
        <w:tab/>
      </w:r>
      <w:r w:rsidR="003F496F">
        <w:rPr>
          <w:rFonts w:ascii="Arial" w:hAnsi="Arial" w:cs="Arial"/>
          <w:bCs/>
          <w:sz w:val="24"/>
          <w:szCs w:val="24"/>
        </w:rPr>
        <w:t>Date:</w:t>
      </w:r>
      <w:r w:rsidR="00C521D6">
        <w:rPr>
          <w:rFonts w:ascii="Arial" w:hAnsi="Arial" w:cs="Arial"/>
          <w:bCs/>
          <w:sz w:val="24"/>
          <w:szCs w:val="24"/>
        </w:rPr>
        <w:t xml:space="preserve"> </w:t>
      </w:r>
    </w:p>
    <w:p w:rsidR="00DA1E3F" w:rsidRDefault="00DA1E3F" w:rsidP="00DA1E3F">
      <w:pPr>
        <w:rPr>
          <w:rFonts w:ascii="Arial" w:hAnsi="Arial" w:cs="Arial"/>
          <w:bCs/>
          <w:sz w:val="24"/>
          <w:szCs w:val="24"/>
        </w:rPr>
      </w:pPr>
    </w:p>
    <w:p w:rsidR="005A445E" w:rsidRDefault="005A445E" w:rsidP="00DA1E3F">
      <w:pPr>
        <w:rPr>
          <w:rFonts w:ascii="Arial" w:hAnsi="Arial" w:cs="Arial"/>
          <w:b/>
          <w:bCs/>
          <w:sz w:val="24"/>
          <w:szCs w:val="24"/>
        </w:rPr>
      </w:pPr>
    </w:p>
    <w:p w:rsidR="00DA1E3F" w:rsidRDefault="00DA1E3F" w:rsidP="00DA1E3F">
      <w:pPr>
        <w:rPr>
          <w:rFonts w:ascii="Arial" w:hAnsi="Arial" w:cs="Arial"/>
          <w:bCs/>
          <w:sz w:val="24"/>
          <w:szCs w:val="24"/>
        </w:rPr>
        <w:sectPr w:rsidR="00DA1E3F" w:rsidSect="002F40E9">
          <w:headerReference w:type="even" r:id="rId9"/>
          <w:headerReference w:type="default" r:id="rId10"/>
          <w:footerReference w:type="default" r:id="rId11"/>
          <w:headerReference w:type="first" r:id="rId12"/>
          <w:footerReference w:type="first" r:id="rId13"/>
          <w:pgSz w:w="11906" w:h="16838"/>
          <w:pgMar w:top="1440" w:right="1440" w:bottom="1440" w:left="1440" w:header="709" w:footer="709" w:gutter="0"/>
          <w:cols w:space="708"/>
          <w:titlePg/>
          <w:docGrid w:linePitch="360"/>
        </w:sectPr>
      </w:pPr>
      <w:r w:rsidRPr="00DA1E3F">
        <w:rPr>
          <w:rFonts w:ascii="Arial" w:hAnsi="Arial" w:cs="Arial"/>
          <w:b/>
          <w:bCs/>
          <w:sz w:val="24"/>
          <w:szCs w:val="24"/>
        </w:rPr>
        <w:t>Annex:</w:t>
      </w:r>
      <w:r w:rsidR="005A445E">
        <w:rPr>
          <w:rFonts w:ascii="Arial" w:hAnsi="Arial" w:cs="Arial"/>
          <w:b/>
          <w:bCs/>
          <w:sz w:val="24"/>
          <w:szCs w:val="24"/>
        </w:rPr>
        <w:tab/>
      </w:r>
      <w:r w:rsidRPr="00DA1E3F">
        <w:rPr>
          <w:rFonts w:ascii="Arial" w:hAnsi="Arial" w:cs="Arial"/>
          <w:bCs/>
          <w:sz w:val="24"/>
          <w:szCs w:val="24"/>
        </w:rPr>
        <w:t xml:space="preserve">A. </w:t>
      </w:r>
      <w:r w:rsidRPr="00DA1E3F">
        <w:rPr>
          <w:rFonts w:ascii="Arial" w:hAnsi="Arial" w:cs="Arial"/>
          <w:bCs/>
          <w:sz w:val="24"/>
          <w:szCs w:val="24"/>
        </w:rPr>
        <w:tab/>
        <w:t>Financial Report for the period 01 Aug 18 to 31 Oct 18</w:t>
      </w:r>
    </w:p>
    <w:p w:rsidR="00FC1964" w:rsidRDefault="007876B8" w:rsidP="008B7ECA">
      <w:pPr>
        <w:ind w:left="720"/>
        <w:rPr>
          <w:rFonts w:ascii="Arial" w:hAnsi="Arial" w:cs="Arial"/>
          <w:noProof/>
          <w:sz w:val="24"/>
          <w:szCs w:val="24"/>
          <w:lang w:val="en-NZ" w:eastAsia="en-NZ"/>
        </w:rPr>
      </w:pPr>
      <w:r>
        <w:rPr>
          <w:noProof/>
          <w:lang w:val="en-NZ" w:eastAsia="en-NZ"/>
        </w:rPr>
        <w:lastRenderedPageBreak/>
        <w:drawing>
          <wp:anchor distT="0" distB="0" distL="114300" distR="114300" simplePos="0" relativeHeight="251658240" behindDoc="1" locked="0" layoutInCell="1" allowOverlap="1">
            <wp:simplePos x="0" y="0"/>
            <wp:positionH relativeFrom="column">
              <wp:posOffset>-379730</wp:posOffset>
            </wp:positionH>
            <wp:positionV relativeFrom="paragraph">
              <wp:posOffset>23421</wp:posOffset>
            </wp:positionV>
            <wp:extent cx="6472423" cy="8947495"/>
            <wp:effectExtent l="0" t="0" r="508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472423" cy="8947495"/>
                    </a:xfrm>
                    <a:prstGeom prst="rect">
                      <a:avLst/>
                    </a:prstGeom>
                  </pic:spPr>
                </pic:pic>
              </a:graphicData>
            </a:graphic>
          </wp:anchor>
        </w:drawing>
      </w:r>
    </w:p>
    <w:p w:rsidR="00290EE5" w:rsidRDefault="00290EE5" w:rsidP="00C521D6">
      <w:pPr>
        <w:ind w:left="720"/>
        <w:rPr>
          <w:rFonts w:ascii="Arial" w:hAnsi="Arial" w:cs="Arial"/>
          <w:noProof/>
          <w:sz w:val="24"/>
          <w:szCs w:val="24"/>
          <w:lang w:val="en-NZ" w:eastAsia="en-NZ"/>
        </w:rPr>
      </w:pPr>
    </w:p>
    <w:p w:rsidR="00290EE5" w:rsidRDefault="00290EE5" w:rsidP="00C521D6">
      <w:pPr>
        <w:ind w:left="720"/>
        <w:rPr>
          <w:rFonts w:ascii="Arial" w:hAnsi="Arial" w:cs="Arial"/>
          <w:noProof/>
          <w:sz w:val="24"/>
          <w:szCs w:val="24"/>
          <w:lang w:val="en-NZ" w:eastAsia="en-NZ"/>
        </w:rPr>
      </w:pPr>
    </w:p>
    <w:p w:rsidR="00290EE5" w:rsidRDefault="00290EE5" w:rsidP="00C521D6">
      <w:pPr>
        <w:ind w:left="720"/>
        <w:rPr>
          <w:rFonts w:ascii="Arial" w:hAnsi="Arial" w:cs="Arial"/>
          <w:noProof/>
          <w:sz w:val="24"/>
          <w:szCs w:val="24"/>
          <w:lang w:val="en-NZ" w:eastAsia="en-NZ"/>
        </w:rPr>
      </w:pPr>
    </w:p>
    <w:p w:rsidR="00290EE5" w:rsidRDefault="00290EE5" w:rsidP="00C521D6">
      <w:pPr>
        <w:ind w:left="720"/>
        <w:rPr>
          <w:rFonts w:ascii="Arial" w:hAnsi="Arial" w:cs="Arial"/>
          <w:noProof/>
          <w:sz w:val="24"/>
          <w:szCs w:val="24"/>
          <w:lang w:val="en-NZ" w:eastAsia="en-NZ"/>
        </w:rPr>
      </w:pPr>
    </w:p>
    <w:p w:rsidR="00290EE5" w:rsidRDefault="00290EE5" w:rsidP="00C521D6">
      <w:pPr>
        <w:ind w:left="720"/>
        <w:rPr>
          <w:rFonts w:ascii="Arial" w:hAnsi="Arial" w:cs="Arial"/>
          <w:noProof/>
          <w:sz w:val="24"/>
          <w:szCs w:val="24"/>
          <w:lang w:val="en-NZ" w:eastAsia="en-NZ"/>
        </w:rPr>
      </w:pPr>
    </w:p>
    <w:p w:rsidR="00290EE5" w:rsidRDefault="00290EE5" w:rsidP="00C521D6">
      <w:pPr>
        <w:ind w:left="720"/>
        <w:rPr>
          <w:rFonts w:ascii="Arial" w:hAnsi="Arial" w:cs="Arial"/>
          <w:noProof/>
          <w:sz w:val="24"/>
          <w:szCs w:val="24"/>
          <w:lang w:val="en-NZ" w:eastAsia="en-NZ"/>
        </w:rPr>
      </w:pPr>
    </w:p>
    <w:p w:rsidR="00290EE5" w:rsidRDefault="00290EE5" w:rsidP="00C521D6">
      <w:pPr>
        <w:ind w:left="720"/>
        <w:rPr>
          <w:rFonts w:ascii="Arial" w:hAnsi="Arial" w:cs="Arial"/>
          <w:noProof/>
          <w:sz w:val="24"/>
          <w:szCs w:val="24"/>
          <w:lang w:val="en-NZ" w:eastAsia="en-NZ"/>
        </w:rPr>
      </w:pPr>
    </w:p>
    <w:p w:rsidR="00290EE5" w:rsidRDefault="00290EE5" w:rsidP="00C521D6">
      <w:pPr>
        <w:ind w:left="720"/>
        <w:rPr>
          <w:rFonts w:ascii="Arial" w:hAnsi="Arial" w:cs="Arial"/>
          <w:noProof/>
          <w:sz w:val="24"/>
          <w:szCs w:val="24"/>
          <w:lang w:val="en-NZ" w:eastAsia="en-NZ"/>
        </w:rPr>
      </w:pPr>
    </w:p>
    <w:p w:rsidR="00290EE5" w:rsidRDefault="00290EE5" w:rsidP="001A797C">
      <w:pPr>
        <w:rPr>
          <w:rFonts w:ascii="Arial" w:hAnsi="Arial" w:cs="Arial"/>
          <w:noProof/>
          <w:sz w:val="24"/>
          <w:szCs w:val="24"/>
          <w:lang w:val="en-NZ" w:eastAsia="en-NZ"/>
        </w:rPr>
      </w:pPr>
    </w:p>
    <w:p w:rsidR="00290EE5" w:rsidRDefault="00290EE5" w:rsidP="00C521D6">
      <w:pPr>
        <w:ind w:left="720"/>
        <w:rPr>
          <w:rFonts w:ascii="Arial" w:hAnsi="Arial" w:cs="Arial"/>
          <w:noProof/>
          <w:sz w:val="24"/>
          <w:szCs w:val="24"/>
          <w:lang w:val="en-NZ" w:eastAsia="en-NZ"/>
        </w:rPr>
      </w:pPr>
    </w:p>
    <w:p w:rsidR="00290EE5" w:rsidRDefault="00290EE5" w:rsidP="00C521D6">
      <w:pPr>
        <w:ind w:left="720"/>
        <w:rPr>
          <w:rFonts w:ascii="Arial" w:hAnsi="Arial" w:cs="Arial"/>
          <w:noProof/>
          <w:sz w:val="24"/>
          <w:szCs w:val="24"/>
          <w:lang w:val="en-NZ" w:eastAsia="en-NZ"/>
        </w:rPr>
      </w:pPr>
    </w:p>
    <w:p w:rsidR="00290EE5" w:rsidRDefault="00290EE5" w:rsidP="00C521D6">
      <w:pPr>
        <w:ind w:left="720"/>
        <w:rPr>
          <w:rFonts w:ascii="Arial" w:hAnsi="Arial" w:cs="Arial"/>
          <w:noProof/>
          <w:sz w:val="24"/>
          <w:szCs w:val="24"/>
          <w:lang w:val="en-NZ" w:eastAsia="en-NZ"/>
        </w:rPr>
      </w:pPr>
    </w:p>
    <w:p w:rsidR="00290EE5" w:rsidRDefault="00290EE5" w:rsidP="00C521D6">
      <w:pPr>
        <w:ind w:left="720"/>
        <w:rPr>
          <w:rFonts w:ascii="Arial" w:hAnsi="Arial" w:cs="Arial"/>
          <w:noProof/>
          <w:sz w:val="24"/>
          <w:szCs w:val="24"/>
          <w:lang w:val="en-NZ" w:eastAsia="en-NZ"/>
        </w:rPr>
      </w:pPr>
    </w:p>
    <w:p w:rsidR="00290EE5" w:rsidRDefault="00290EE5" w:rsidP="00C521D6">
      <w:pPr>
        <w:ind w:left="720"/>
        <w:rPr>
          <w:rFonts w:ascii="Arial" w:hAnsi="Arial" w:cs="Arial"/>
          <w:noProof/>
          <w:sz w:val="24"/>
          <w:szCs w:val="24"/>
          <w:lang w:val="en-NZ" w:eastAsia="en-NZ"/>
        </w:rPr>
      </w:pPr>
    </w:p>
    <w:p w:rsidR="00290EE5" w:rsidRDefault="00290EE5" w:rsidP="00C521D6">
      <w:pPr>
        <w:ind w:left="720"/>
        <w:rPr>
          <w:rFonts w:ascii="Arial" w:hAnsi="Arial" w:cs="Arial"/>
          <w:noProof/>
          <w:sz w:val="24"/>
          <w:szCs w:val="24"/>
          <w:lang w:val="en-NZ" w:eastAsia="en-NZ"/>
        </w:rPr>
      </w:pPr>
    </w:p>
    <w:p w:rsidR="00290EE5" w:rsidRDefault="00290EE5" w:rsidP="00C521D6">
      <w:pPr>
        <w:ind w:left="720"/>
        <w:rPr>
          <w:rFonts w:ascii="Arial" w:hAnsi="Arial" w:cs="Arial"/>
          <w:noProof/>
          <w:sz w:val="24"/>
          <w:szCs w:val="24"/>
          <w:lang w:val="en-NZ" w:eastAsia="en-NZ"/>
        </w:rPr>
      </w:pPr>
    </w:p>
    <w:p w:rsidR="00290EE5" w:rsidRDefault="00290EE5" w:rsidP="00C521D6">
      <w:pPr>
        <w:ind w:left="720"/>
        <w:rPr>
          <w:rFonts w:ascii="Arial" w:hAnsi="Arial" w:cs="Arial"/>
          <w:noProof/>
          <w:sz w:val="24"/>
          <w:szCs w:val="24"/>
          <w:lang w:val="en-NZ" w:eastAsia="en-NZ"/>
        </w:rPr>
      </w:pPr>
    </w:p>
    <w:p w:rsidR="00290EE5" w:rsidRDefault="00290EE5" w:rsidP="00C521D6">
      <w:pPr>
        <w:ind w:left="720"/>
        <w:rPr>
          <w:rFonts w:ascii="Arial" w:hAnsi="Arial" w:cs="Arial"/>
          <w:noProof/>
          <w:sz w:val="24"/>
          <w:szCs w:val="24"/>
          <w:lang w:val="en-NZ" w:eastAsia="en-NZ"/>
        </w:rPr>
      </w:pPr>
    </w:p>
    <w:p w:rsidR="00290EE5" w:rsidRDefault="00290EE5" w:rsidP="00C521D6">
      <w:pPr>
        <w:ind w:left="720"/>
        <w:rPr>
          <w:rFonts w:ascii="Arial" w:hAnsi="Arial" w:cs="Arial"/>
          <w:noProof/>
          <w:sz w:val="24"/>
          <w:szCs w:val="24"/>
          <w:lang w:val="en-NZ" w:eastAsia="en-NZ"/>
        </w:rPr>
      </w:pPr>
    </w:p>
    <w:p w:rsidR="00290EE5" w:rsidRDefault="00290EE5" w:rsidP="00C521D6">
      <w:pPr>
        <w:ind w:left="720"/>
        <w:rPr>
          <w:rFonts w:ascii="Arial" w:hAnsi="Arial" w:cs="Arial"/>
          <w:noProof/>
          <w:sz w:val="24"/>
          <w:szCs w:val="24"/>
          <w:lang w:val="en-NZ" w:eastAsia="en-NZ"/>
        </w:rPr>
      </w:pPr>
    </w:p>
    <w:p w:rsidR="007876B8" w:rsidRDefault="007876B8" w:rsidP="00C521D6">
      <w:pPr>
        <w:ind w:left="720"/>
        <w:rPr>
          <w:rFonts w:ascii="Arial" w:hAnsi="Arial" w:cs="Arial"/>
          <w:noProof/>
          <w:sz w:val="24"/>
          <w:szCs w:val="24"/>
          <w:lang w:val="en-NZ" w:eastAsia="en-NZ"/>
        </w:rPr>
      </w:pPr>
    </w:p>
    <w:p w:rsidR="007876B8" w:rsidRDefault="007876B8" w:rsidP="00C521D6">
      <w:pPr>
        <w:ind w:left="720"/>
        <w:rPr>
          <w:rFonts w:ascii="Arial" w:hAnsi="Arial" w:cs="Arial"/>
          <w:noProof/>
          <w:sz w:val="24"/>
          <w:szCs w:val="24"/>
          <w:lang w:val="en-NZ" w:eastAsia="en-NZ"/>
        </w:rPr>
      </w:pPr>
    </w:p>
    <w:p w:rsidR="007876B8" w:rsidRDefault="007876B8" w:rsidP="00C521D6">
      <w:pPr>
        <w:ind w:left="720"/>
        <w:rPr>
          <w:rFonts w:ascii="Arial" w:hAnsi="Arial" w:cs="Arial"/>
          <w:noProof/>
          <w:sz w:val="24"/>
          <w:szCs w:val="24"/>
          <w:lang w:val="en-NZ" w:eastAsia="en-NZ"/>
        </w:rPr>
      </w:pPr>
    </w:p>
    <w:p w:rsidR="007876B8" w:rsidRDefault="007876B8" w:rsidP="00C521D6">
      <w:pPr>
        <w:ind w:left="720"/>
        <w:rPr>
          <w:rFonts w:ascii="Arial" w:hAnsi="Arial" w:cs="Arial"/>
          <w:noProof/>
          <w:sz w:val="24"/>
          <w:szCs w:val="24"/>
          <w:lang w:val="en-NZ" w:eastAsia="en-NZ"/>
        </w:rPr>
      </w:pPr>
    </w:p>
    <w:p w:rsidR="007876B8" w:rsidRDefault="007876B8" w:rsidP="00C521D6">
      <w:pPr>
        <w:ind w:left="720"/>
        <w:rPr>
          <w:rFonts w:ascii="Arial" w:hAnsi="Arial" w:cs="Arial"/>
          <w:noProof/>
          <w:sz w:val="24"/>
          <w:szCs w:val="24"/>
          <w:lang w:val="en-NZ" w:eastAsia="en-NZ"/>
        </w:rPr>
      </w:pPr>
    </w:p>
    <w:p w:rsidR="007876B8" w:rsidRDefault="007876B8" w:rsidP="00C521D6">
      <w:pPr>
        <w:ind w:left="720"/>
        <w:rPr>
          <w:rFonts w:ascii="Arial" w:hAnsi="Arial" w:cs="Arial"/>
          <w:noProof/>
          <w:sz w:val="24"/>
          <w:szCs w:val="24"/>
          <w:lang w:val="en-NZ" w:eastAsia="en-NZ"/>
        </w:rPr>
      </w:pPr>
    </w:p>
    <w:p w:rsidR="007876B8" w:rsidRDefault="007876B8" w:rsidP="00C521D6">
      <w:pPr>
        <w:ind w:left="720"/>
        <w:rPr>
          <w:rFonts w:ascii="Arial" w:hAnsi="Arial" w:cs="Arial"/>
          <w:noProof/>
          <w:sz w:val="24"/>
          <w:szCs w:val="24"/>
          <w:lang w:val="en-NZ" w:eastAsia="en-NZ"/>
        </w:rPr>
      </w:pPr>
    </w:p>
    <w:p w:rsidR="007876B8" w:rsidRDefault="007876B8" w:rsidP="00C521D6">
      <w:pPr>
        <w:ind w:left="720"/>
        <w:rPr>
          <w:rFonts w:ascii="Arial" w:hAnsi="Arial" w:cs="Arial"/>
          <w:noProof/>
          <w:sz w:val="24"/>
          <w:szCs w:val="24"/>
          <w:lang w:val="en-NZ" w:eastAsia="en-NZ"/>
        </w:rPr>
      </w:pPr>
    </w:p>
    <w:p w:rsidR="007876B8" w:rsidRDefault="007876B8" w:rsidP="00C521D6">
      <w:pPr>
        <w:ind w:left="720"/>
        <w:rPr>
          <w:rFonts w:ascii="Arial" w:hAnsi="Arial" w:cs="Arial"/>
          <w:noProof/>
          <w:sz w:val="24"/>
          <w:szCs w:val="24"/>
          <w:lang w:val="en-NZ" w:eastAsia="en-NZ"/>
        </w:rPr>
      </w:pPr>
    </w:p>
    <w:p w:rsidR="007876B8" w:rsidRDefault="007876B8" w:rsidP="00C521D6">
      <w:pPr>
        <w:ind w:left="720"/>
        <w:rPr>
          <w:rFonts w:ascii="Arial" w:hAnsi="Arial" w:cs="Arial"/>
          <w:noProof/>
          <w:sz w:val="24"/>
          <w:szCs w:val="24"/>
          <w:lang w:val="en-NZ" w:eastAsia="en-NZ"/>
        </w:rPr>
      </w:pPr>
    </w:p>
    <w:p w:rsidR="007876B8" w:rsidRDefault="007876B8" w:rsidP="00C521D6">
      <w:pPr>
        <w:ind w:left="720"/>
        <w:rPr>
          <w:rFonts w:ascii="Arial" w:hAnsi="Arial" w:cs="Arial"/>
          <w:noProof/>
          <w:sz w:val="24"/>
          <w:szCs w:val="24"/>
          <w:lang w:val="en-NZ" w:eastAsia="en-NZ"/>
        </w:rPr>
      </w:pPr>
    </w:p>
    <w:p w:rsidR="007876B8" w:rsidRDefault="007876B8" w:rsidP="00C521D6">
      <w:pPr>
        <w:ind w:left="720"/>
        <w:rPr>
          <w:rFonts w:ascii="Arial" w:hAnsi="Arial" w:cs="Arial"/>
          <w:noProof/>
          <w:sz w:val="24"/>
          <w:szCs w:val="24"/>
          <w:lang w:val="en-NZ" w:eastAsia="en-NZ"/>
        </w:rPr>
      </w:pPr>
    </w:p>
    <w:p w:rsidR="007876B8" w:rsidRDefault="007876B8" w:rsidP="00C521D6">
      <w:pPr>
        <w:ind w:left="720"/>
        <w:rPr>
          <w:rFonts w:ascii="Arial" w:hAnsi="Arial" w:cs="Arial"/>
          <w:noProof/>
          <w:sz w:val="24"/>
          <w:szCs w:val="24"/>
          <w:lang w:val="en-NZ" w:eastAsia="en-NZ"/>
        </w:rPr>
      </w:pPr>
    </w:p>
    <w:p w:rsidR="007876B8" w:rsidRDefault="007876B8" w:rsidP="00C521D6">
      <w:pPr>
        <w:ind w:left="720"/>
        <w:rPr>
          <w:rFonts w:ascii="Arial" w:hAnsi="Arial" w:cs="Arial"/>
          <w:noProof/>
          <w:sz w:val="24"/>
          <w:szCs w:val="24"/>
          <w:lang w:val="en-NZ" w:eastAsia="en-NZ"/>
        </w:rPr>
      </w:pPr>
    </w:p>
    <w:p w:rsidR="007876B8" w:rsidRDefault="007876B8" w:rsidP="00C521D6">
      <w:pPr>
        <w:ind w:left="720"/>
        <w:rPr>
          <w:rFonts w:ascii="Arial" w:hAnsi="Arial" w:cs="Arial"/>
          <w:noProof/>
          <w:sz w:val="24"/>
          <w:szCs w:val="24"/>
          <w:lang w:val="en-NZ" w:eastAsia="en-NZ"/>
        </w:rPr>
      </w:pPr>
    </w:p>
    <w:p w:rsidR="007876B8" w:rsidRDefault="007876B8" w:rsidP="00C521D6">
      <w:pPr>
        <w:ind w:left="720"/>
        <w:rPr>
          <w:rFonts w:ascii="Arial" w:hAnsi="Arial" w:cs="Arial"/>
          <w:noProof/>
          <w:sz w:val="24"/>
          <w:szCs w:val="24"/>
          <w:lang w:val="en-NZ" w:eastAsia="en-NZ"/>
        </w:rPr>
      </w:pPr>
    </w:p>
    <w:p w:rsidR="007876B8" w:rsidRDefault="007876B8" w:rsidP="00C521D6">
      <w:pPr>
        <w:ind w:left="720"/>
        <w:rPr>
          <w:rFonts w:ascii="Arial" w:hAnsi="Arial" w:cs="Arial"/>
          <w:noProof/>
          <w:sz w:val="24"/>
          <w:szCs w:val="24"/>
          <w:lang w:val="en-NZ" w:eastAsia="en-NZ"/>
        </w:rPr>
      </w:pPr>
    </w:p>
    <w:p w:rsidR="007876B8" w:rsidRDefault="007876B8" w:rsidP="00C521D6">
      <w:pPr>
        <w:ind w:left="720"/>
        <w:rPr>
          <w:rFonts w:ascii="Arial" w:hAnsi="Arial" w:cs="Arial"/>
          <w:noProof/>
          <w:sz w:val="24"/>
          <w:szCs w:val="24"/>
          <w:lang w:val="en-NZ" w:eastAsia="en-NZ"/>
        </w:rPr>
      </w:pPr>
    </w:p>
    <w:p w:rsidR="007876B8" w:rsidRDefault="007876B8" w:rsidP="00C521D6">
      <w:pPr>
        <w:ind w:left="720"/>
        <w:rPr>
          <w:rFonts w:ascii="Arial" w:hAnsi="Arial" w:cs="Arial"/>
          <w:noProof/>
          <w:sz w:val="24"/>
          <w:szCs w:val="24"/>
          <w:lang w:val="en-NZ" w:eastAsia="en-NZ"/>
        </w:rPr>
      </w:pPr>
    </w:p>
    <w:p w:rsidR="007876B8" w:rsidRDefault="007876B8" w:rsidP="00C521D6">
      <w:pPr>
        <w:ind w:left="720"/>
        <w:rPr>
          <w:rFonts w:ascii="Arial" w:hAnsi="Arial" w:cs="Arial"/>
          <w:noProof/>
          <w:sz w:val="24"/>
          <w:szCs w:val="24"/>
          <w:lang w:val="en-NZ" w:eastAsia="en-NZ"/>
        </w:rPr>
      </w:pPr>
    </w:p>
    <w:p w:rsidR="007876B8" w:rsidRDefault="007876B8" w:rsidP="00C521D6">
      <w:pPr>
        <w:ind w:left="720"/>
        <w:rPr>
          <w:rFonts w:ascii="Arial" w:hAnsi="Arial" w:cs="Arial"/>
          <w:noProof/>
          <w:sz w:val="24"/>
          <w:szCs w:val="24"/>
          <w:lang w:val="en-NZ" w:eastAsia="en-NZ"/>
        </w:rPr>
      </w:pPr>
    </w:p>
    <w:p w:rsidR="007876B8" w:rsidRDefault="007876B8" w:rsidP="00C521D6">
      <w:pPr>
        <w:ind w:left="720"/>
        <w:rPr>
          <w:rFonts w:ascii="Arial" w:hAnsi="Arial" w:cs="Arial"/>
          <w:noProof/>
          <w:sz w:val="24"/>
          <w:szCs w:val="24"/>
          <w:lang w:val="en-NZ" w:eastAsia="en-NZ"/>
        </w:rPr>
      </w:pPr>
    </w:p>
    <w:p w:rsidR="007876B8" w:rsidRDefault="007876B8" w:rsidP="00C521D6">
      <w:pPr>
        <w:ind w:left="720"/>
        <w:rPr>
          <w:rFonts w:ascii="Arial" w:hAnsi="Arial" w:cs="Arial"/>
          <w:noProof/>
          <w:sz w:val="24"/>
          <w:szCs w:val="24"/>
          <w:lang w:val="en-NZ" w:eastAsia="en-NZ"/>
        </w:rPr>
      </w:pPr>
    </w:p>
    <w:p w:rsidR="007876B8" w:rsidRDefault="007876B8" w:rsidP="00C521D6">
      <w:pPr>
        <w:ind w:left="720"/>
        <w:rPr>
          <w:rFonts w:ascii="Arial" w:hAnsi="Arial" w:cs="Arial"/>
          <w:noProof/>
          <w:sz w:val="24"/>
          <w:szCs w:val="24"/>
          <w:lang w:val="en-NZ" w:eastAsia="en-NZ"/>
        </w:rPr>
      </w:pPr>
    </w:p>
    <w:p w:rsidR="007876B8" w:rsidRDefault="007876B8" w:rsidP="00C521D6">
      <w:pPr>
        <w:ind w:left="720"/>
        <w:rPr>
          <w:rFonts w:ascii="Arial" w:hAnsi="Arial" w:cs="Arial"/>
          <w:noProof/>
          <w:sz w:val="24"/>
          <w:szCs w:val="24"/>
          <w:lang w:val="en-NZ" w:eastAsia="en-NZ"/>
        </w:rPr>
      </w:pPr>
    </w:p>
    <w:p w:rsidR="007876B8" w:rsidRDefault="007876B8" w:rsidP="00C521D6">
      <w:pPr>
        <w:ind w:left="720"/>
        <w:rPr>
          <w:rFonts w:ascii="Arial" w:hAnsi="Arial" w:cs="Arial"/>
          <w:noProof/>
          <w:sz w:val="24"/>
          <w:szCs w:val="24"/>
          <w:lang w:val="en-NZ" w:eastAsia="en-NZ"/>
        </w:rPr>
      </w:pPr>
    </w:p>
    <w:p w:rsidR="007876B8" w:rsidRDefault="007876B8" w:rsidP="00C521D6">
      <w:pPr>
        <w:ind w:left="720"/>
        <w:rPr>
          <w:rFonts w:ascii="Arial" w:hAnsi="Arial" w:cs="Arial"/>
          <w:noProof/>
          <w:sz w:val="24"/>
          <w:szCs w:val="24"/>
          <w:lang w:val="en-NZ" w:eastAsia="en-NZ"/>
        </w:rPr>
      </w:pPr>
    </w:p>
    <w:p w:rsidR="007876B8" w:rsidRDefault="007876B8" w:rsidP="00C521D6">
      <w:pPr>
        <w:ind w:left="720"/>
        <w:rPr>
          <w:rFonts w:ascii="Arial" w:hAnsi="Arial" w:cs="Arial"/>
          <w:noProof/>
          <w:sz w:val="24"/>
          <w:szCs w:val="24"/>
          <w:lang w:val="en-NZ" w:eastAsia="en-NZ"/>
        </w:rPr>
      </w:pPr>
    </w:p>
    <w:p w:rsidR="007876B8" w:rsidRDefault="007876B8" w:rsidP="00C521D6">
      <w:pPr>
        <w:ind w:left="720"/>
        <w:rPr>
          <w:rFonts w:ascii="Arial" w:hAnsi="Arial" w:cs="Arial"/>
          <w:noProof/>
          <w:sz w:val="24"/>
          <w:szCs w:val="24"/>
          <w:lang w:val="en-NZ" w:eastAsia="en-NZ"/>
        </w:rPr>
      </w:pPr>
    </w:p>
    <w:p w:rsidR="007876B8" w:rsidRDefault="007876B8" w:rsidP="00C521D6">
      <w:pPr>
        <w:ind w:left="720"/>
        <w:rPr>
          <w:rFonts w:ascii="Arial" w:hAnsi="Arial" w:cs="Arial"/>
          <w:noProof/>
          <w:sz w:val="24"/>
          <w:szCs w:val="24"/>
          <w:lang w:val="en-NZ" w:eastAsia="en-NZ"/>
        </w:rPr>
      </w:pPr>
      <w:r>
        <w:rPr>
          <w:noProof/>
          <w:lang w:val="en-NZ" w:eastAsia="en-NZ"/>
        </w:rPr>
        <w:lastRenderedPageBreak/>
        <w:drawing>
          <wp:anchor distT="0" distB="0" distL="114300" distR="114300" simplePos="0" relativeHeight="251659264" behindDoc="1" locked="0" layoutInCell="1" allowOverlap="1">
            <wp:simplePos x="0" y="0"/>
            <wp:positionH relativeFrom="column">
              <wp:posOffset>-510639</wp:posOffset>
            </wp:positionH>
            <wp:positionV relativeFrom="paragraph">
              <wp:posOffset>-1262</wp:posOffset>
            </wp:positionV>
            <wp:extent cx="6599877" cy="5999888"/>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613159" cy="6011963"/>
                    </a:xfrm>
                    <a:prstGeom prst="rect">
                      <a:avLst/>
                    </a:prstGeom>
                  </pic:spPr>
                </pic:pic>
              </a:graphicData>
            </a:graphic>
          </wp:anchor>
        </w:drawing>
      </w:r>
    </w:p>
    <w:sectPr w:rsidR="007876B8" w:rsidSect="002F40E9">
      <w:headerReference w:type="default" r:id="rId16"/>
      <w:headerReference w:type="first" r:id="rId17"/>
      <w:pgSz w:w="11906" w:h="16838"/>
      <w:pgMar w:top="1440" w:right="1440" w:bottom="1440"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8B6" w:rsidRDefault="005C48B6">
      <w:r>
        <w:separator/>
      </w:r>
    </w:p>
  </w:endnote>
  <w:endnote w:type="continuationSeparator" w:id="0">
    <w:p w:rsidR="005C48B6" w:rsidRDefault="005C48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0663221"/>
      <w:docPartObj>
        <w:docPartGallery w:val="Page Numbers (Bottom of Page)"/>
        <w:docPartUnique/>
      </w:docPartObj>
    </w:sdtPr>
    <w:sdtEndPr>
      <w:rPr>
        <w:noProof/>
      </w:rPr>
    </w:sdtEndPr>
    <w:sdtContent>
      <w:p w:rsidR="00D42740" w:rsidRDefault="00167124">
        <w:pPr>
          <w:pStyle w:val="Footer"/>
          <w:jc w:val="right"/>
          <w:rPr>
            <w:noProof/>
          </w:rPr>
        </w:pPr>
        <w:r>
          <w:fldChar w:fldCharType="begin"/>
        </w:r>
        <w:r w:rsidR="00D42740">
          <w:instrText xml:space="preserve"> PAGE   \* MERGEFORMAT </w:instrText>
        </w:r>
        <w:r>
          <w:fldChar w:fldCharType="separate"/>
        </w:r>
        <w:r w:rsidR="00B25A5C">
          <w:rPr>
            <w:noProof/>
          </w:rPr>
          <w:t>10</w:t>
        </w:r>
        <w:r>
          <w:rPr>
            <w:noProof/>
          </w:rPr>
          <w:fldChar w:fldCharType="end"/>
        </w:r>
      </w:p>
      <w:p w:rsidR="00D42740" w:rsidRDefault="00167124">
        <w:pPr>
          <w:pStyle w:val="Footer"/>
          <w:jc w:val="right"/>
        </w:pPr>
      </w:p>
    </w:sdtContent>
  </w:sdt>
  <w:p w:rsidR="00895CA5" w:rsidRPr="009E43CD" w:rsidRDefault="00D42740" w:rsidP="002B4288">
    <w:pPr>
      <w:pStyle w:val="Footer"/>
    </w:pPr>
    <w:r>
      <w:t xml:space="preserve">RNZE CT </w:t>
    </w:r>
    <w:r w:rsidR="003F4C0F">
      <w:t xml:space="preserve">TB </w:t>
    </w:r>
    <w:r>
      <w:t>Mins (15 Nov 18</w:t>
    </w:r>
    <w:r w:rsidR="003F4C0F">
      <w:t>)</w:t>
    </w:r>
    <w:r>
      <w:t xml:space="preserve"> V2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536672"/>
      <w:docPartObj>
        <w:docPartGallery w:val="Page Numbers (Bottom of Page)"/>
        <w:docPartUnique/>
      </w:docPartObj>
    </w:sdtPr>
    <w:sdtEndPr>
      <w:rPr>
        <w:noProof/>
      </w:rPr>
    </w:sdtEndPr>
    <w:sdtContent>
      <w:p w:rsidR="00CE0CA3" w:rsidRDefault="00167124">
        <w:pPr>
          <w:pStyle w:val="Footer"/>
          <w:jc w:val="right"/>
          <w:rPr>
            <w:noProof/>
          </w:rPr>
        </w:pPr>
        <w:r>
          <w:fldChar w:fldCharType="begin"/>
        </w:r>
        <w:r w:rsidR="00CE0CA3">
          <w:instrText xml:space="preserve"> PAGE   \* MERGEFORMAT </w:instrText>
        </w:r>
        <w:r>
          <w:fldChar w:fldCharType="separate"/>
        </w:r>
        <w:r w:rsidR="00B25A5C">
          <w:rPr>
            <w:noProof/>
          </w:rPr>
          <w:t>9</w:t>
        </w:r>
        <w:r>
          <w:rPr>
            <w:noProof/>
          </w:rPr>
          <w:fldChar w:fldCharType="end"/>
        </w:r>
      </w:p>
      <w:p w:rsidR="00CE0CA3" w:rsidRDefault="00167124">
        <w:pPr>
          <w:pStyle w:val="Footer"/>
          <w:jc w:val="right"/>
        </w:pPr>
      </w:p>
    </w:sdtContent>
  </w:sdt>
  <w:p w:rsidR="00895CA5" w:rsidRDefault="00CE0CA3" w:rsidP="008C506C">
    <w:pPr>
      <w:pStyle w:val="Footer"/>
    </w:pPr>
    <w:r>
      <w:t>RNZE CT TB Mins (15 Nov 18) V2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8B6" w:rsidRDefault="005C48B6">
      <w:r>
        <w:separator/>
      </w:r>
    </w:p>
  </w:footnote>
  <w:footnote w:type="continuationSeparator" w:id="0">
    <w:p w:rsidR="005C48B6" w:rsidRDefault="005C48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CA5" w:rsidRDefault="00167124" w:rsidP="007953CF">
    <w:pPr>
      <w:pStyle w:val="Header"/>
      <w:framePr w:wrap="around" w:vAnchor="text" w:hAnchor="margin" w:xAlign="center" w:y="1"/>
      <w:rPr>
        <w:rStyle w:val="PageNumber"/>
      </w:rPr>
    </w:pPr>
    <w:r>
      <w:rPr>
        <w:rStyle w:val="PageNumber"/>
      </w:rPr>
      <w:fldChar w:fldCharType="begin"/>
    </w:r>
    <w:r w:rsidR="00895CA5">
      <w:rPr>
        <w:rStyle w:val="PageNumber"/>
      </w:rPr>
      <w:instrText xml:space="preserve">PAGE  </w:instrText>
    </w:r>
    <w:r>
      <w:rPr>
        <w:rStyle w:val="PageNumber"/>
      </w:rPr>
      <w:fldChar w:fldCharType="separate"/>
    </w:r>
    <w:r w:rsidR="00895CA5">
      <w:rPr>
        <w:rStyle w:val="PageNumber"/>
        <w:noProof/>
      </w:rPr>
      <w:t>6</w:t>
    </w:r>
    <w:r>
      <w:rPr>
        <w:rStyle w:val="PageNumber"/>
      </w:rPr>
      <w:fldChar w:fldCharType="end"/>
    </w:r>
  </w:p>
  <w:p w:rsidR="00895CA5" w:rsidRDefault="00895CA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CA5" w:rsidRDefault="00895CA5" w:rsidP="002411FD">
    <w:pPr>
      <w:pStyle w:val="Header"/>
      <w:jc w:val="center"/>
    </w:pPr>
    <w:r>
      <w:t>UNCLASSIFIED</w:t>
    </w:r>
  </w:p>
  <w:p w:rsidR="00895CA5" w:rsidRPr="0059747C" w:rsidRDefault="00895CA5" w:rsidP="0059747C">
    <w:pPr>
      <w:pStyle w:val="Header"/>
      <w:rPr>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CA5" w:rsidRDefault="00895CA5" w:rsidP="002411FD">
    <w:pPr>
      <w:pStyle w:val="Header"/>
      <w:jc w:val="center"/>
    </w:pPr>
    <w:r>
      <w:t>UNCLASSIFIED</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CA5" w:rsidRDefault="00895CA5" w:rsidP="00066CF8">
    <w:pPr>
      <w:pStyle w:val="Header"/>
      <w:jc w:val="right"/>
    </w:pPr>
    <w:r>
      <w:t xml:space="preserve">ANNEX A TO </w:t>
    </w:r>
  </w:p>
  <w:p w:rsidR="00895CA5" w:rsidRDefault="00895CA5" w:rsidP="00066CF8">
    <w:pPr>
      <w:pStyle w:val="Header"/>
      <w:jc w:val="right"/>
    </w:pPr>
    <w:r>
      <w:t>ECMC MINUTES</w:t>
    </w:r>
  </w:p>
  <w:p w:rsidR="00895CA5" w:rsidRPr="007876B8" w:rsidRDefault="007876B8" w:rsidP="007876B8">
    <w:pPr>
      <w:pStyle w:val="Header"/>
      <w:jc w:val="right"/>
    </w:pPr>
    <w:r>
      <w:t>DATE 15 NOV</w:t>
    </w:r>
    <w:r w:rsidR="00895CA5">
      <w:t xml:space="preserve"> 18</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CA5" w:rsidRDefault="00895CA5" w:rsidP="0032280E">
    <w:pPr>
      <w:pStyle w:val="Header"/>
      <w:tabs>
        <w:tab w:val="clear" w:pos="4153"/>
        <w:tab w:val="clear" w:pos="8306"/>
        <w:tab w:val="left" w:pos="8160"/>
      </w:tabs>
      <w:jc w:val="right"/>
    </w:pPr>
    <w:r>
      <w:t xml:space="preserve">ANNEX A TO </w:t>
    </w:r>
  </w:p>
  <w:p w:rsidR="00895CA5" w:rsidRDefault="00895CA5" w:rsidP="00066CF8">
    <w:pPr>
      <w:pStyle w:val="Header"/>
      <w:tabs>
        <w:tab w:val="clear" w:pos="4153"/>
        <w:tab w:val="clear" w:pos="8306"/>
        <w:tab w:val="left" w:pos="8160"/>
      </w:tabs>
      <w:jc w:val="right"/>
    </w:pPr>
    <w:r>
      <w:t>ECMC MINUTES</w:t>
    </w:r>
  </w:p>
  <w:p w:rsidR="00895CA5" w:rsidRDefault="007876B8" w:rsidP="00066CF8">
    <w:pPr>
      <w:pStyle w:val="Header"/>
      <w:tabs>
        <w:tab w:val="clear" w:pos="4153"/>
        <w:tab w:val="clear" w:pos="8306"/>
        <w:tab w:val="left" w:pos="8160"/>
      </w:tabs>
      <w:jc w:val="right"/>
    </w:pPr>
    <w:r>
      <w:t>DATE: 15 NOV</w:t>
    </w:r>
    <w:r w:rsidR="00895CA5">
      <w:t xml:space="preserve"> 18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710AF"/>
    <w:multiLevelType w:val="hybridMultilevel"/>
    <w:tmpl w:val="425E8D9E"/>
    <w:lvl w:ilvl="0" w:tplc="14090019">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
    <w:nsid w:val="1CE10E0D"/>
    <w:multiLevelType w:val="hybridMultilevel"/>
    <w:tmpl w:val="2902BD28"/>
    <w:lvl w:ilvl="0" w:tplc="2B8C2678">
      <w:start w:val="1"/>
      <w:numFmt w:val="lowerLetter"/>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
    <w:nsid w:val="202C6722"/>
    <w:multiLevelType w:val="multilevel"/>
    <w:tmpl w:val="1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
    <w:nsid w:val="20A57FB3"/>
    <w:multiLevelType w:val="hybridMultilevel"/>
    <w:tmpl w:val="BCB26AF2"/>
    <w:lvl w:ilvl="0" w:tplc="2FFA1476">
      <w:start w:val="4"/>
      <w:numFmt w:val="lowerLetter"/>
      <w:lvlText w:val="%1."/>
      <w:lvlJc w:val="left"/>
      <w:pPr>
        <w:ind w:left="1211" w:hanging="360"/>
      </w:pPr>
      <w:rPr>
        <w:rFonts w:hint="default"/>
        <w:b w:val="0"/>
      </w:rPr>
    </w:lvl>
    <w:lvl w:ilvl="1" w:tplc="14090019" w:tentative="1">
      <w:start w:val="1"/>
      <w:numFmt w:val="lowerLetter"/>
      <w:lvlText w:val="%2."/>
      <w:lvlJc w:val="left"/>
      <w:pPr>
        <w:ind w:left="1931" w:hanging="360"/>
      </w:pPr>
    </w:lvl>
    <w:lvl w:ilvl="2" w:tplc="1409001B" w:tentative="1">
      <w:start w:val="1"/>
      <w:numFmt w:val="lowerRoman"/>
      <w:lvlText w:val="%3."/>
      <w:lvlJc w:val="right"/>
      <w:pPr>
        <w:ind w:left="2651" w:hanging="180"/>
      </w:pPr>
    </w:lvl>
    <w:lvl w:ilvl="3" w:tplc="1409000F" w:tentative="1">
      <w:start w:val="1"/>
      <w:numFmt w:val="decimal"/>
      <w:lvlText w:val="%4."/>
      <w:lvlJc w:val="left"/>
      <w:pPr>
        <w:ind w:left="3371" w:hanging="360"/>
      </w:pPr>
    </w:lvl>
    <w:lvl w:ilvl="4" w:tplc="14090019" w:tentative="1">
      <w:start w:val="1"/>
      <w:numFmt w:val="lowerLetter"/>
      <w:lvlText w:val="%5."/>
      <w:lvlJc w:val="left"/>
      <w:pPr>
        <w:ind w:left="4091" w:hanging="360"/>
      </w:pPr>
    </w:lvl>
    <w:lvl w:ilvl="5" w:tplc="1409001B" w:tentative="1">
      <w:start w:val="1"/>
      <w:numFmt w:val="lowerRoman"/>
      <w:lvlText w:val="%6."/>
      <w:lvlJc w:val="right"/>
      <w:pPr>
        <w:ind w:left="4811" w:hanging="180"/>
      </w:pPr>
    </w:lvl>
    <w:lvl w:ilvl="6" w:tplc="1409000F" w:tentative="1">
      <w:start w:val="1"/>
      <w:numFmt w:val="decimal"/>
      <w:lvlText w:val="%7."/>
      <w:lvlJc w:val="left"/>
      <w:pPr>
        <w:ind w:left="5531" w:hanging="360"/>
      </w:pPr>
    </w:lvl>
    <w:lvl w:ilvl="7" w:tplc="14090019" w:tentative="1">
      <w:start w:val="1"/>
      <w:numFmt w:val="lowerLetter"/>
      <w:lvlText w:val="%8."/>
      <w:lvlJc w:val="left"/>
      <w:pPr>
        <w:ind w:left="6251" w:hanging="360"/>
      </w:pPr>
    </w:lvl>
    <w:lvl w:ilvl="8" w:tplc="1409001B" w:tentative="1">
      <w:start w:val="1"/>
      <w:numFmt w:val="lowerRoman"/>
      <w:lvlText w:val="%9."/>
      <w:lvlJc w:val="right"/>
      <w:pPr>
        <w:ind w:left="6971" w:hanging="180"/>
      </w:pPr>
    </w:lvl>
  </w:abstractNum>
  <w:abstractNum w:abstractNumId="4">
    <w:nsid w:val="2214011A"/>
    <w:multiLevelType w:val="hybridMultilevel"/>
    <w:tmpl w:val="430480F0"/>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24A91330"/>
    <w:multiLevelType w:val="hybridMultilevel"/>
    <w:tmpl w:val="8A76326C"/>
    <w:lvl w:ilvl="0" w:tplc="4C4A3752">
      <w:start w:val="1"/>
      <w:numFmt w:val="lowerLetter"/>
      <w:lvlText w:val="%1."/>
      <w:lvlJc w:val="left"/>
      <w:pPr>
        <w:ind w:left="720" w:hanging="360"/>
      </w:pPr>
      <w:rPr>
        <w:b w:val="0"/>
      </w:rPr>
    </w:lvl>
    <w:lvl w:ilvl="1" w:tplc="B596AC62">
      <w:start w:val="1"/>
      <w:numFmt w:val="decimal"/>
      <w:lvlText w:val="%2)"/>
      <w:lvlJc w:val="left"/>
      <w:pPr>
        <w:ind w:left="1440" w:hanging="360"/>
      </w:pPr>
      <w:rPr>
        <w:b w:val="0"/>
      </w:r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265130F6"/>
    <w:multiLevelType w:val="hybridMultilevel"/>
    <w:tmpl w:val="2FBE1692"/>
    <w:lvl w:ilvl="0" w:tplc="29A63E00">
      <w:start w:val="8"/>
      <w:numFmt w:val="lowerLetter"/>
      <w:lvlText w:val="%1."/>
      <w:lvlJc w:val="left"/>
      <w:pPr>
        <w:ind w:left="1070" w:hanging="360"/>
      </w:pPr>
      <w:rPr>
        <w:rFonts w:hint="default"/>
        <w:b w:val="0"/>
      </w:rPr>
    </w:lvl>
    <w:lvl w:ilvl="1" w:tplc="14090019" w:tentative="1">
      <w:start w:val="1"/>
      <w:numFmt w:val="lowerLetter"/>
      <w:lvlText w:val="%2."/>
      <w:lvlJc w:val="left"/>
      <w:pPr>
        <w:ind w:left="1790" w:hanging="360"/>
      </w:pPr>
    </w:lvl>
    <w:lvl w:ilvl="2" w:tplc="1409001B" w:tentative="1">
      <w:start w:val="1"/>
      <w:numFmt w:val="lowerRoman"/>
      <w:lvlText w:val="%3."/>
      <w:lvlJc w:val="right"/>
      <w:pPr>
        <w:ind w:left="2510" w:hanging="180"/>
      </w:pPr>
    </w:lvl>
    <w:lvl w:ilvl="3" w:tplc="1409000F" w:tentative="1">
      <w:start w:val="1"/>
      <w:numFmt w:val="decimal"/>
      <w:lvlText w:val="%4."/>
      <w:lvlJc w:val="left"/>
      <w:pPr>
        <w:ind w:left="3230" w:hanging="360"/>
      </w:pPr>
    </w:lvl>
    <w:lvl w:ilvl="4" w:tplc="14090019" w:tentative="1">
      <w:start w:val="1"/>
      <w:numFmt w:val="lowerLetter"/>
      <w:lvlText w:val="%5."/>
      <w:lvlJc w:val="left"/>
      <w:pPr>
        <w:ind w:left="3950" w:hanging="360"/>
      </w:pPr>
    </w:lvl>
    <w:lvl w:ilvl="5" w:tplc="1409001B" w:tentative="1">
      <w:start w:val="1"/>
      <w:numFmt w:val="lowerRoman"/>
      <w:lvlText w:val="%6."/>
      <w:lvlJc w:val="right"/>
      <w:pPr>
        <w:ind w:left="4670" w:hanging="180"/>
      </w:pPr>
    </w:lvl>
    <w:lvl w:ilvl="6" w:tplc="1409000F" w:tentative="1">
      <w:start w:val="1"/>
      <w:numFmt w:val="decimal"/>
      <w:lvlText w:val="%7."/>
      <w:lvlJc w:val="left"/>
      <w:pPr>
        <w:ind w:left="5390" w:hanging="360"/>
      </w:pPr>
    </w:lvl>
    <w:lvl w:ilvl="7" w:tplc="14090019" w:tentative="1">
      <w:start w:val="1"/>
      <w:numFmt w:val="lowerLetter"/>
      <w:lvlText w:val="%8."/>
      <w:lvlJc w:val="left"/>
      <w:pPr>
        <w:ind w:left="6110" w:hanging="360"/>
      </w:pPr>
    </w:lvl>
    <w:lvl w:ilvl="8" w:tplc="1409001B" w:tentative="1">
      <w:start w:val="1"/>
      <w:numFmt w:val="lowerRoman"/>
      <w:lvlText w:val="%9."/>
      <w:lvlJc w:val="right"/>
      <w:pPr>
        <w:ind w:left="6830" w:hanging="180"/>
      </w:pPr>
    </w:lvl>
  </w:abstractNum>
  <w:abstractNum w:abstractNumId="7">
    <w:nsid w:val="295D1F12"/>
    <w:multiLevelType w:val="hybridMultilevel"/>
    <w:tmpl w:val="C6A4FE3A"/>
    <w:lvl w:ilvl="0" w:tplc="14090019">
      <w:start w:val="3"/>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2CCE2649"/>
    <w:multiLevelType w:val="hybridMultilevel"/>
    <w:tmpl w:val="36C0D540"/>
    <w:lvl w:ilvl="0" w:tplc="14090019">
      <w:start w:val="1"/>
      <w:numFmt w:val="lowerLetter"/>
      <w:lvlText w:val="%1."/>
      <w:lvlJc w:val="left"/>
      <w:pPr>
        <w:ind w:left="1080" w:hanging="360"/>
      </w:pPr>
    </w:lvl>
    <w:lvl w:ilvl="1" w:tplc="A8F683F8">
      <w:start w:val="1"/>
      <w:numFmt w:val="decimal"/>
      <w:lvlText w:val="(%2)"/>
      <w:lvlJc w:val="left"/>
      <w:pPr>
        <w:ind w:left="1800" w:hanging="360"/>
      </w:pPr>
      <w:rPr>
        <w:rFonts w:hint="default"/>
      </w:r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9">
    <w:nsid w:val="35500B14"/>
    <w:multiLevelType w:val="hybridMultilevel"/>
    <w:tmpl w:val="FE243424"/>
    <w:lvl w:ilvl="0" w:tplc="C5F2654E">
      <w:start w:val="6"/>
      <w:numFmt w:val="lowerLetter"/>
      <w:lvlText w:val="%1."/>
      <w:lvlJc w:val="left"/>
      <w:pPr>
        <w:ind w:left="1440" w:hanging="360"/>
      </w:pPr>
      <w:rPr>
        <w:rFonts w:hint="default"/>
        <w:b w:val="0"/>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0">
    <w:nsid w:val="365E0452"/>
    <w:multiLevelType w:val="hybridMultilevel"/>
    <w:tmpl w:val="51186BD4"/>
    <w:lvl w:ilvl="0" w:tplc="20B41ECC">
      <w:start w:val="1"/>
      <w:numFmt w:val="decimal"/>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nsid w:val="370C7E3C"/>
    <w:multiLevelType w:val="hybridMultilevel"/>
    <w:tmpl w:val="2E223C5C"/>
    <w:lvl w:ilvl="0" w:tplc="CAD02B6C">
      <w:start w:val="5"/>
      <w:numFmt w:val="lowerLetter"/>
      <w:lvlText w:val="%1."/>
      <w:lvlJc w:val="left"/>
      <w:pPr>
        <w:ind w:left="1080" w:hanging="360"/>
      </w:pPr>
      <w:rPr>
        <w:rFonts w:hint="default"/>
      </w:rPr>
    </w:lvl>
    <w:lvl w:ilvl="1" w:tplc="14090019">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2">
    <w:nsid w:val="3A922B2B"/>
    <w:multiLevelType w:val="hybridMultilevel"/>
    <w:tmpl w:val="65ACF038"/>
    <w:lvl w:ilvl="0" w:tplc="1398EA52">
      <w:start w:val="1"/>
      <w:numFmt w:val="lowerLetter"/>
      <w:lvlText w:val="%1."/>
      <w:lvlJc w:val="left"/>
      <w:pPr>
        <w:ind w:left="1440" w:hanging="720"/>
      </w:pPr>
      <w:rPr>
        <w:rFonts w:ascii="Arial" w:hAnsi="Arial" w:cs="Arial" w:hint="default"/>
        <w:sz w:val="24"/>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3">
    <w:nsid w:val="3E480CBE"/>
    <w:multiLevelType w:val="hybridMultilevel"/>
    <w:tmpl w:val="180855A0"/>
    <w:lvl w:ilvl="0" w:tplc="84A4F026">
      <w:start w:val="1"/>
      <w:numFmt w:val="lowerLetter"/>
      <w:lvlText w:val="%1."/>
      <w:lvlJc w:val="left"/>
      <w:pPr>
        <w:ind w:left="2149" w:hanging="720"/>
      </w:pPr>
      <w:rPr>
        <w:rFonts w:hint="default"/>
      </w:r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14">
    <w:nsid w:val="56210B0A"/>
    <w:multiLevelType w:val="multilevel"/>
    <w:tmpl w:val="3B46510C"/>
    <w:lvl w:ilvl="0">
      <w:start w:val="1"/>
      <w:numFmt w:val="decimal"/>
      <w:pStyle w:val="1stlevelpara"/>
      <w:lvlText w:val="%1."/>
      <w:lvlJc w:val="left"/>
      <w:pPr>
        <w:tabs>
          <w:tab w:val="num" w:pos="567"/>
        </w:tabs>
        <w:ind w:left="0" w:firstLine="0"/>
      </w:pPr>
      <w:rPr>
        <w:rFonts w:hint="default"/>
      </w:rPr>
    </w:lvl>
    <w:lvl w:ilvl="1">
      <w:start w:val="1"/>
      <w:numFmt w:val="lowerLetter"/>
      <w:pStyle w:val="2ndlevelpara"/>
      <w:lvlText w:val="%2."/>
      <w:lvlJc w:val="left"/>
      <w:pPr>
        <w:tabs>
          <w:tab w:val="num" w:pos="1134"/>
        </w:tabs>
        <w:ind w:left="1134" w:hanging="567"/>
      </w:pPr>
      <w:rPr>
        <w:rFonts w:hint="default"/>
      </w:rPr>
    </w:lvl>
    <w:lvl w:ilvl="2">
      <w:start w:val="1"/>
      <w:numFmt w:val="decimal"/>
      <w:pStyle w:val="1stlevelpara"/>
      <w:lvlText w:val="(%3)"/>
      <w:lvlJc w:val="left"/>
      <w:pPr>
        <w:tabs>
          <w:tab w:val="num" w:pos="1701"/>
        </w:tabs>
        <w:ind w:left="1701" w:hanging="567"/>
      </w:pPr>
      <w:rPr>
        <w:rFonts w:hint="default"/>
      </w:rPr>
    </w:lvl>
    <w:lvl w:ilvl="3">
      <w:start w:val="1"/>
      <w:numFmt w:val="lowerLetter"/>
      <w:pStyle w:val="4thlevelpara"/>
      <w:lvlText w:val="(%4)"/>
      <w:lvlJc w:val="left"/>
      <w:pPr>
        <w:tabs>
          <w:tab w:val="num" w:pos="2268"/>
        </w:tabs>
        <w:ind w:left="2268" w:hanging="567"/>
      </w:pPr>
      <w:rPr>
        <w:rFonts w:hint="default"/>
      </w:rPr>
    </w:lvl>
    <w:lvl w:ilvl="4">
      <w:start w:val="1"/>
      <w:numFmt w:val="lowerRoman"/>
      <w:pStyle w:val="2ndlevelpara"/>
      <w:lvlText w:val="%5."/>
      <w:lvlJc w:val="left"/>
      <w:pPr>
        <w:tabs>
          <w:tab w:val="num" w:pos="2835"/>
        </w:tabs>
        <w:ind w:left="2835" w:hanging="567"/>
      </w:pPr>
      <w:rPr>
        <w:rFonts w:hint="default"/>
      </w:rPr>
    </w:lvl>
    <w:lvl w:ilvl="5">
      <w:start w:val="1"/>
      <w:numFmt w:val="lowerRoman"/>
      <w:pStyle w:val="3rdlevelpara"/>
      <w:lvlText w:val="(%6)"/>
      <w:lvlJc w:val="left"/>
      <w:pPr>
        <w:tabs>
          <w:tab w:val="num" w:pos="3555"/>
        </w:tabs>
        <w:ind w:left="340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613912D6"/>
    <w:multiLevelType w:val="hybridMultilevel"/>
    <w:tmpl w:val="513A85EE"/>
    <w:lvl w:ilvl="0" w:tplc="83BC4D34">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6">
    <w:nsid w:val="6592616E"/>
    <w:multiLevelType w:val="hybridMultilevel"/>
    <w:tmpl w:val="0A383FB8"/>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7">
    <w:nsid w:val="66702CAC"/>
    <w:multiLevelType w:val="hybridMultilevel"/>
    <w:tmpl w:val="FE5E0FEA"/>
    <w:lvl w:ilvl="0" w:tplc="14090019">
      <w:start w:val="1"/>
      <w:numFmt w:val="lowerLetter"/>
      <w:lvlText w:val="%1."/>
      <w:lvlJc w:val="left"/>
      <w:pPr>
        <w:ind w:left="1135" w:hanging="360"/>
      </w:pPr>
    </w:lvl>
    <w:lvl w:ilvl="1" w:tplc="A8F683F8">
      <w:start w:val="1"/>
      <w:numFmt w:val="decimal"/>
      <w:lvlText w:val="(%2)"/>
      <w:lvlJc w:val="left"/>
      <w:pPr>
        <w:ind w:left="1855" w:hanging="360"/>
      </w:pPr>
      <w:rPr>
        <w:rFonts w:hint="default"/>
      </w:rPr>
    </w:lvl>
    <w:lvl w:ilvl="2" w:tplc="1409001B" w:tentative="1">
      <w:start w:val="1"/>
      <w:numFmt w:val="lowerRoman"/>
      <w:lvlText w:val="%3."/>
      <w:lvlJc w:val="right"/>
      <w:pPr>
        <w:ind w:left="2575" w:hanging="180"/>
      </w:pPr>
    </w:lvl>
    <w:lvl w:ilvl="3" w:tplc="1409000F" w:tentative="1">
      <w:start w:val="1"/>
      <w:numFmt w:val="decimal"/>
      <w:lvlText w:val="%4."/>
      <w:lvlJc w:val="left"/>
      <w:pPr>
        <w:ind w:left="3295" w:hanging="360"/>
      </w:pPr>
    </w:lvl>
    <w:lvl w:ilvl="4" w:tplc="14090019" w:tentative="1">
      <w:start w:val="1"/>
      <w:numFmt w:val="lowerLetter"/>
      <w:lvlText w:val="%5."/>
      <w:lvlJc w:val="left"/>
      <w:pPr>
        <w:ind w:left="4015" w:hanging="360"/>
      </w:pPr>
    </w:lvl>
    <w:lvl w:ilvl="5" w:tplc="1409001B" w:tentative="1">
      <w:start w:val="1"/>
      <w:numFmt w:val="lowerRoman"/>
      <w:lvlText w:val="%6."/>
      <w:lvlJc w:val="right"/>
      <w:pPr>
        <w:ind w:left="4735" w:hanging="180"/>
      </w:pPr>
    </w:lvl>
    <w:lvl w:ilvl="6" w:tplc="1409000F" w:tentative="1">
      <w:start w:val="1"/>
      <w:numFmt w:val="decimal"/>
      <w:lvlText w:val="%7."/>
      <w:lvlJc w:val="left"/>
      <w:pPr>
        <w:ind w:left="5455" w:hanging="360"/>
      </w:pPr>
    </w:lvl>
    <w:lvl w:ilvl="7" w:tplc="14090019" w:tentative="1">
      <w:start w:val="1"/>
      <w:numFmt w:val="lowerLetter"/>
      <w:lvlText w:val="%8."/>
      <w:lvlJc w:val="left"/>
      <w:pPr>
        <w:ind w:left="6175" w:hanging="360"/>
      </w:pPr>
    </w:lvl>
    <w:lvl w:ilvl="8" w:tplc="1409001B" w:tentative="1">
      <w:start w:val="1"/>
      <w:numFmt w:val="lowerRoman"/>
      <w:lvlText w:val="%9."/>
      <w:lvlJc w:val="right"/>
      <w:pPr>
        <w:ind w:left="6895" w:hanging="180"/>
      </w:pPr>
    </w:lvl>
  </w:abstractNum>
  <w:abstractNum w:abstractNumId="18">
    <w:nsid w:val="74122733"/>
    <w:multiLevelType w:val="hybridMultilevel"/>
    <w:tmpl w:val="FCE20C5A"/>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nsid w:val="771D6293"/>
    <w:multiLevelType w:val="hybridMultilevel"/>
    <w:tmpl w:val="B406CD78"/>
    <w:lvl w:ilvl="0" w:tplc="14090019">
      <w:start w:val="1"/>
      <w:numFmt w:val="lowerLetter"/>
      <w:lvlText w:val="%1."/>
      <w:lvlJc w:val="left"/>
      <w:pPr>
        <w:ind w:left="742" w:hanging="360"/>
      </w:pPr>
    </w:lvl>
    <w:lvl w:ilvl="1" w:tplc="1409001B">
      <w:start w:val="1"/>
      <w:numFmt w:val="lowerRoman"/>
      <w:lvlText w:val="%2."/>
      <w:lvlJc w:val="right"/>
      <w:pPr>
        <w:ind w:left="1462" w:hanging="360"/>
      </w:pPr>
    </w:lvl>
    <w:lvl w:ilvl="2" w:tplc="1409001B">
      <w:start w:val="1"/>
      <w:numFmt w:val="lowerRoman"/>
      <w:lvlText w:val="%3."/>
      <w:lvlJc w:val="right"/>
      <w:pPr>
        <w:ind w:left="2182" w:hanging="180"/>
      </w:pPr>
    </w:lvl>
    <w:lvl w:ilvl="3" w:tplc="1409000F" w:tentative="1">
      <w:start w:val="1"/>
      <w:numFmt w:val="decimal"/>
      <w:lvlText w:val="%4."/>
      <w:lvlJc w:val="left"/>
      <w:pPr>
        <w:ind w:left="2902" w:hanging="360"/>
      </w:pPr>
    </w:lvl>
    <w:lvl w:ilvl="4" w:tplc="14090019" w:tentative="1">
      <w:start w:val="1"/>
      <w:numFmt w:val="lowerLetter"/>
      <w:lvlText w:val="%5."/>
      <w:lvlJc w:val="left"/>
      <w:pPr>
        <w:ind w:left="3622" w:hanging="360"/>
      </w:pPr>
    </w:lvl>
    <w:lvl w:ilvl="5" w:tplc="1409001B" w:tentative="1">
      <w:start w:val="1"/>
      <w:numFmt w:val="lowerRoman"/>
      <w:lvlText w:val="%6."/>
      <w:lvlJc w:val="right"/>
      <w:pPr>
        <w:ind w:left="4342" w:hanging="180"/>
      </w:pPr>
    </w:lvl>
    <w:lvl w:ilvl="6" w:tplc="1409000F" w:tentative="1">
      <w:start w:val="1"/>
      <w:numFmt w:val="decimal"/>
      <w:lvlText w:val="%7."/>
      <w:lvlJc w:val="left"/>
      <w:pPr>
        <w:ind w:left="5062" w:hanging="360"/>
      </w:pPr>
    </w:lvl>
    <w:lvl w:ilvl="7" w:tplc="14090019" w:tentative="1">
      <w:start w:val="1"/>
      <w:numFmt w:val="lowerLetter"/>
      <w:lvlText w:val="%8."/>
      <w:lvlJc w:val="left"/>
      <w:pPr>
        <w:ind w:left="5782" w:hanging="360"/>
      </w:pPr>
    </w:lvl>
    <w:lvl w:ilvl="8" w:tplc="1409001B" w:tentative="1">
      <w:start w:val="1"/>
      <w:numFmt w:val="lowerRoman"/>
      <w:lvlText w:val="%9."/>
      <w:lvlJc w:val="right"/>
      <w:pPr>
        <w:ind w:left="6502" w:hanging="180"/>
      </w:pPr>
    </w:lvl>
  </w:abstractNum>
  <w:abstractNum w:abstractNumId="20">
    <w:nsid w:val="7E0D1DA3"/>
    <w:multiLevelType w:val="hybridMultilevel"/>
    <w:tmpl w:val="4A54DFD4"/>
    <w:lvl w:ilvl="0" w:tplc="20D61036">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num w:numId="1">
    <w:abstractNumId w:val="14"/>
  </w:num>
  <w:num w:numId="2">
    <w:abstractNumId w:val="2"/>
  </w:num>
  <w:num w:numId="3">
    <w:abstractNumId w:val="0"/>
  </w:num>
  <w:num w:numId="4">
    <w:abstractNumId w:val="18"/>
  </w:num>
  <w:num w:numId="5">
    <w:abstractNumId w:val="19"/>
  </w:num>
  <w:num w:numId="6">
    <w:abstractNumId w:val="5"/>
  </w:num>
  <w:num w:numId="7">
    <w:abstractNumId w:val="16"/>
  </w:num>
  <w:num w:numId="8">
    <w:abstractNumId w:val="12"/>
  </w:num>
  <w:num w:numId="9">
    <w:abstractNumId w:val="13"/>
  </w:num>
  <w:num w:numId="10">
    <w:abstractNumId w:val="17"/>
  </w:num>
  <w:num w:numId="11">
    <w:abstractNumId w:val="15"/>
  </w:num>
  <w:num w:numId="12">
    <w:abstractNumId w:val="6"/>
  </w:num>
  <w:num w:numId="13">
    <w:abstractNumId w:val="7"/>
  </w:num>
  <w:num w:numId="14">
    <w:abstractNumId w:val="8"/>
  </w:num>
  <w:num w:numId="15">
    <w:abstractNumId w:val="4"/>
  </w:num>
  <w:num w:numId="16">
    <w:abstractNumId w:val="9"/>
  </w:num>
  <w:num w:numId="17">
    <w:abstractNumId w:val="1"/>
  </w:num>
  <w:num w:numId="18">
    <w:abstractNumId w:val="20"/>
  </w:num>
  <w:num w:numId="19">
    <w:abstractNumId w:val="11"/>
  </w:num>
  <w:num w:numId="20">
    <w:abstractNumId w:val="3"/>
  </w:num>
  <w:num w:numId="21">
    <w:abstractNumId w:val="1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ctiveWritingStyle w:appName="MSWord" w:lang="en-US" w:vendorID="64" w:dllVersion="0" w:nlCheck="1" w:checkStyle="1"/>
  <w:activeWritingStyle w:appName="MSWord" w:lang="en-NZ" w:vendorID="64" w:dllVersion="0" w:nlCheck="1" w:checkStyle="1"/>
  <w:activeWritingStyle w:appName="MSWord" w:lang="en-GB" w:vendorID="64" w:dllVersion="0" w:nlCheck="1" w:checkStyle="1"/>
  <w:activeWritingStyle w:appName="MSWord" w:lang="en-US" w:vendorID="64" w:dllVersion="6" w:nlCheck="1" w:checkStyle="1"/>
  <w:activeWritingStyle w:appName="MSWord" w:lang="en-NZ" w:vendorID="64" w:dllVersion="6" w:nlCheck="1" w:checkStyle="1"/>
  <w:stylePaneFormatFilter w:val="3F01"/>
  <w:defaultTabStop w:val="720"/>
  <w:characterSpacingControl w:val="doNotCompress"/>
  <w:hdrShapeDefaults>
    <o:shapedefaults v:ext="edit" spidmax="5122"/>
  </w:hdrShapeDefaults>
  <w:footnotePr>
    <w:footnote w:id="-1"/>
    <w:footnote w:id="0"/>
  </w:footnotePr>
  <w:endnotePr>
    <w:endnote w:id="-1"/>
    <w:endnote w:id="0"/>
  </w:endnotePr>
  <w:compat/>
  <w:rsids>
    <w:rsidRoot w:val="00B42AF2"/>
    <w:rsid w:val="000013A6"/>
    <w:rsid w:val="00001E1E"/>
    <w:rsid w:val="00002D48"/>
    <w:rsid w:val="00002DF7"/>
    <w:rsid w:val="00004161"/>
    <w:rsid w:val="00007606"/>
    <w:rsid w:val="00007795"/>
    <w:rsid w:val="00007DB3"/>
    <w:rsid w:val="000102EC"/>
    <w:rsid w:val="00011DE6"/>
    <w:rsid w:val="00012340"/>
    <w:rsid w:val="00014483"/>
    <w:rsid w:val="00014AF2"/>
    <w:rsid w:val="0001539C"/>
    <w:rsid w:val="00017F25"/>
    <w:rsid w:val="00020AFA"/>
    <w:rsid w:val="0002368F"/>
    <w:rsid w:val="000246AB"/>
    <w:rsid w:val="00024ABB"/>
    <w:rsid w:val="00025597"/>
    <w:rsid w:val="0002591B"/>
    <w:rsid w:val="0002654E"/>
    <w:rsid w:val="00030854"/>
    <w:rsid w:val="00030BB1"/>
    <w:rsid w:val="00030C51"/>
    <w:rsid w:val="00031B4D"/>
    <w:rsid w:val="00032478"/>
    <w:rsid w:val="000324A8"/>
    <w:rsid w:val="0003339E"/>
    <w:rsid w:val="000349CA"/>
    <w:rsid w:val="0004046F"/>
    <w:rsid w:val="00041AE0"/>
    <w:rsid w:val="00043E46"/>
    <w:rsid w:val="000468CF"/>
    <w:rsid w:val="00047835"/>
    <w:rsid w:val="0005027F"/>
    <w:rsid w:val="00050F94"/>
    <w:rsid w:val="0005115D"/>
    <w:rsid w:val="000515B6"/>
    <w:rsid w:val="000518FB"/>
    <w:rsid w:val="0005206C"/>
    <w:rsid w:val="00053E31"/>
    <w:rsid w:val="00054B82"/>
    <w:rsid w:val="00055336"/>
    <w:rsid w:val="0005670E"/>
    <w:rsid w:val="00057558"/>
    <w:rsid w:val="00061FF9"/>
    <w:rsid w:val="000620C2"/>
    <w:rsid w:val="0006376A"/>
    <w:rsid w:val="00063F85"/>
    <w:rsid w:val="00064FC1"/>
    <w:rsid w:val="00066CF8"/>
    <w:rsid w:val="00067D1E"/>
    <w:rsid w:val="0007178C"/>
    <w:rsid w:val="00073359"/>
    <w:rsid w:val="00077E2D"/>
    <w:rsid w:val="00080161"/>
    <w:rsid w:val="000815F0"/>
    <w:rsid w:val="00083872"/>
    <w:rsid w:val="00084618"/>
    <w:rsid w:val="00086351"/>
    <w:rsid w:val="00090820"/>
    <w:rsid w:val="00091098"/>
    <w:rsid w:val="0009300F"/>
    <w:rsid w:val="00093035"/>
    <w:rsid w:val="00094D7A"/>
    <w:rsid w:val="00097347"/>
    <w:rsid w:val="000A2787"/>
    <w:rsid w:val="000A46E7"/>
    <w:rsid w:val="000A609E"/>
    <w:rsid w:val="000A6FC6"/>
    <w:rsid w:val="000A7232"/>
    <w:rsid w:val="000B0B52"/>
    <w:rsid w:val="000B3C2D"/>
    <w:rsid w:val="000B4096"/>
    <w:rsid w:val="000B417B"/>
    <w:rsid w:val="000B4DB4"/>
    <w:rsid w:val="000B54C8"/>
    <w:rsid w:val="000B75A3"/>
    <w:rsid w:val="000B7697"/>
    <w:rsid w:val="000B7A4C"/>
    <w:rsid w:val="000C081A"/>
    <w:rsid w:val="000C2A59"/>
    <w:rsid w:val="000C4750"/>
    <w:rsid w:val="000C4F81"/>
    <w:rsid w:val="000C5EE9"/>
    <w:rsid w:val="000C795B"/>
    <w:rsid w:val="000D19D8"/>
    <w:rsid w:val="000D2DF6"/>
    <w:rsid w:val="000D54BE"/>
    <w:rsid w:val="000D5D58"/>
    <w:rsid w:val="000D60F1"/>
    <w:rsid w:val="000D6286"/>
    <w:rsid w:val="000D695C"/>
    <w:rsid w:val="000D6E61"/>
    <w:rsid w:val="000D7450"/>
    <w:rsid w:val="000D7E53"/>
    <w:rsid w:val="000E246A"/>
    <w:rsid w:val="000E3CE1"/>
    <w:rsid w:val="000E6857"/>
    <w:rsid w:val="000E6C02"/>
    <w:rsid w:val="000E6C2A"/>
    <w:rsid w:val="000F0007"/>
    <w:rsid w:val="000F0B45"/>
    <w:rsid w:val="000F0B96"/>
    <w:rsid w:val="000F16BF"/>
    <w:rsid w:val="000F2411"/>
    <w:rsid w:val="000F2438"/>
    <w:rsid w:val="000F39DD"/>
    <w:rsid w:val="000F6394"/>
    <w:rsid w:val="000F6689"/>
    <w:rsid w:val="000F6FD5"/>
    <w:rsid w:val="000F7390"/>
    <w:rsid w:val="000F78C8"/>
    <w:rsid w:val="00100603"/>
    <w:rsid w:val="00101980"/>
    <w:rsid w:val="00102629"/>
    <w:rsid w:val="00102979"/>
    <w:rsid w:val="00103369"/>
    <w:rsid w:val="001034BF"/>
    <w:rsid w:val="001036B9"/>
    <w:rsid w:val="00103CD1"/>
    <w:rsid w:val="00106E0E"/>
    <w:rsid w:val="00106E7F"/>
    <w:rsid w:val="00107071"/>
    <w:rsid w:val="00110603"/>
    <w:rsid w:val="00110DB6"/>
    <w:rsid w:val="00110F51"/>
    <w:rsid w:val="00111DF7"/>
    <w:rsid w:val="00112682"/>
    <w:rsid w:val="00115874"/>
    <w:rsid w:val="00115D55"/>
    <w:rsid w:val="00115E40"/>
    <w:rsid w:val="00116540"/>
    <w:rsid w:val="00116E66"/>
    <w:rsid w:val="00116ECB"/>
    <w:rsid w:val="00117757"/>
    <w:rsid w:val="001204CC"/>
    <w:rsid w:val="0012068E"/>
    <w:rsid w:val="001207A0"/>
    <w:rsid w:val="00122B5A"/>
    <w:rsid w:val="00123363"/>
    <w:rsid w:val="00123A35"/>
    <w:rsid w:val="00126676"/>
    <w:rsid w:val="00127357"/>
    <w:rsid w:val="0012753D"/>
    <w:rsid w:val="00127BEE"/>
    <w:rsid w:val="00127D6B"/>
    <w:rsid w:val="001311E9"/>
    <w:rsid w:val="00132122"/>
    <w:rsid w:val="00134D59"/>
    <w:rsid w:val="00134F3D"/>
    <w:rsid w:val="0013582E"/>
    <w:rsid w:val="0013619F"/>
    <w:rsid w:val="001364B1"/>
    <w:rsid w:val="00136D89"/>
    <w:rsid w:val="001374BC"/>
    <w:rsid w:val="00137997"/>
    <w:rsid w:val="00137E14"/>
    <w:rsid w:val="00141A85"/>
    <w:rsid w:val="00144D9C"/>
    <w:rsid w:val="001450D6"/>
    <w:rsid w:val="00145C8C"/>
    <w:rsid w:val="001467EF"/>
    <w:rsid w:val="00146907"/>
    <w:rsid w:val="001471B6"/>
    <w:rsid w:val="0015027B"/>
    <w:rsid w:val="001508B8"/>
    <w:rsid w:val="00150E44"/>
    <w:rsid w:val="00152614"/>
    <w:rsid w:val="001530EC"/>
    <w:rsid w:val="001549F4"/>
    <w:rsid w:val="0015572D"/>
    <w:rsid w:val="0015624C"/>
    <w:rsid w:val="00156791"/>
    <w:rsid w:val="00156896"/>
    <w:rsid w:val="00160207"/>
    <w:rsid w:val="00162CCD"/>
    <w:rsid w:val="001634DE"/>
    <w:rsid w:val="00163B21"/>
    <w:rsid w:val="00164D10"/>
    <w:rsid w:val="00165074"/>
    <w:rsid w:val="00165AFB"/>
    <w:rsid w:val="00166E7D"/>
    <w:rsid w:val="00167124"/>
    <w:rsid w:val="001675D5"/>
    <w:rsid w:val="00167BCD"/>
    <w:rsid w:val="00170AC6"/>
    <w:rsid w:val="00171A19"/>
    <w:rsid w:val="00171E18"/>
    <w:rsid w:val="0017454A"/>
    <w:rsid w:val="00174DF0"/>
    <w:rsid w:val="001750D4"/>
    <w:rsid w:val="00175A23"/>
    <w:rsid w:val="00175C45"/>
    <w:rsid w:val="00176E5B"/>
    <w:rsid w:val="00180BCB"/>
    <w:rsid w:val="001813FE"/>
    <w:rsid w:val="00181A42"/>
    <w:rsid w:val="00182AFA"/>
    <w:rsid w:val="00183F63"/>
    <w:rsid w:val="0018441B"/>
    <w:rsid w:val="001862DB"/>
    <w:rsid w:val="001869D7"/>
    <w:rsid w:val="00190088"/>
    <w:rsid w:val="001913CB"/>
    <w:rsid w:val="00192A0D"/>
    <w:rsid w:val="00193FD4"/>
    <w:rsid w:val="00194490"/>
    <w:rsid w:val="001947DA"/>
    <w:rsid w:val="00194C7B"/>
    <w:rsid w:val="00196FE7"/>
    <w:rsid w:val="00197316"/>
    <w:rsid w:val="001975C7"/>
    <w:rsid w:val="001A0495"/>
    <w:rsid w:val="001A5CCF"/>
    <w:rsid w:val="001A67BF"/>
    <w:rsid w:val="001A6BFB"/>
    <w:rsid w:val="001A797C"/>
    <w:rsid w:val="001A7FC0"/>
    <w:rsid w:val="001B1FE0"/>
    <w:rsid w:val="001B23A3"/>
    <w:rsid w:val="001B3239"/>
    <w:rsid w:val="001B34B5"/>
    <w:rsid w:val="001B3FE1"/>
    <w:rsid w:val="001B5E87"/>
    <w:rsid w:val="001B63FB"/>
    <w:rsid w:val="001B735E"/>
    <w:rsid w:val="001C1887"/>
    <w:rsid w:val="001C2342"/>
    <w:rsid w:val="001C3DBF"/>
    <w:rsid w:val="001C44AE"/>
    <w:rsid w:val="001C4F43"/>
    <w:rsid w:val="001C5835"/>
    <w:rsid w:val="001C6E7E"/>
    <w:rsid w:val="001C6F9D"/>
    <w:rsid w:val="001C7039"/>
    <w:rsid w:val="001C7F3A"/>
    <w:rsid w:val="001D0C34"/>
    <w:rsid w:val="001D19BC"/>
    <w:rsid w:val="001D21EB"/>
    <w:rsid w:val="001D5B8E"/>
    <w:rsid w:val="001E05A4"/>
    <w:rsid w:val="001E29A6"/>
    <w:rsid w:val="001E348A"/>
    <w:rsid w:val="001E3C6A"/>
    <w:rsid w:val="001E5096"/>
    <w:rsid w:val="001E7F00"/>
    <w:rsid w:val="001F0ABC"/>
    <w:rsid w:val="001F118C"/>
    <w:rsid w:val="001F1C60"/>
    <w:rsid w:val="001F2A5E"/>
    <w:rsid w:val="001F40C8"/>
    <w:rsid w:val="001F53A1"/>
    <w:rsid w:val="001F68D9"/>
    <w:rsid w:val="001F6CEA"/>
    <w:rsid w:val="001F752B"/>
    <w:rsid w:val="00200306"/>
    <w:rsid w:val="00200901"/>
    <w:rsid w:val="00202689"/>
    <w:rsid w:val="00202C37"/>
    <w:rsid w:val="00202FDE"/>
    <w:rsid w:val="00205015"/>
    <w:rsid w:val="002063E0"/>
    <w:rsid w:val="00210794"/>
    <w:rsid w:val="0021398B"/>
    <w:rsid w:val="00215AAA"/>
    <w:rsid w:val="00215C34"/>
    <w:rsid w:val="00216F11"/>
    <w:rsid w:val="00221E51"/>
    <w:rsid w:val="00221FFD"/>
    <w:rsid w:val="002221C0"/>
    <w:rsid w:val="0022290A"/>
    <w:rsid w:val="00223450"/>
    <w:rsid w:val="0022359D"/>
    <w:rsid w:val="00223E83"/>
    <w:rsid w:val="002243C0"/>
    <w:rsid w:val="00225040"/>
    <w:rsid w:val="0022565F"/>
    <w:rsid w:val="002278CF"/>
    <w:rsid w:val="00230B7D"/>
    <w:rsid w:val="00230E9F"/>
    <w:rsid w:val="002317B6"/>
    <w:rsid w:val="00231D53"/>
    <w:rsid w:val="0023268A"/>
    <w:rsid w:val="00232717"/>
    <w:rsid w:val="00232DAF"/>
    <w:rsid w:val="00234B30"/>
    <w:rsid w:val="002352BB"/>
    <w:rsid w:val="00237308"/>
    <w:rsid w:val="00240823"/>
    <w:rsid w:val="002411FD"/>
    <w:rsid w:val="002422EC"/>
    <w:rsid w:val="0024245D"/>
    <w:rsid w:val="00242656"/>
    <w:rsid w:val="00246533"/>
    <w:rsid w:val="0024710B"/>
    <w:rsid w:val="00250D44"/>
    <w:rsid w:val="002537F1"/>
    <w:rsid w:val="002538BA"/>
    <w:rsid w:val="0025492C"/>
    <w:rsid w:val="002557D2"/>
    <w:rsid w:val="0025597E"/>
    <w:rsid w:val="00255FA0"/>
    <w:rsid w:val="00256850"/>
    <w:rsid w:val="00261B4E"/>
    <w:rsid w:val="0026331E"/>
    <w:rsid w:val="00263401"/>
    <w:rsid w:val="00263D0F"/>
    <w:rsid w:val="002641BF"/>
    <w:rsid w:val="00265D82"/>
    <w:rsid w:val="002664A6"/>
    <w:rsid w:val="002666FC"/>
    <w:rsid w:val="00267FFC"/>
    <w:rsid w:val="002704B2"/>
    <w:rsid w:val="002704ED"/>
    <w:rsid w:val="00273B56"/>
    <w:rsid w:val="00273C39"/>
    <w:rsid w:val="00274F98"/>
    <w:rsid w:val="00275412"/>
    <w:rsid w:val="002762C6"/>
    <w:rsid w:val="00276ACA"/>
    <w:rsid w:val="00276C4B"/>
    <w:rsid w:val="00276E62"/>
    <w:rsid w:val="00277082"/>
    <w:rsid w:val="00280862"/>
    <w:rsid w:val="00281672"/>
    <w:rsid w:val="002820F2"/>
    <w:rsid w:val="00283A6A"/>
    <w:rsid w:val="00284041"/>
    <w:rsid w:val="00285423"/>
    <w:rsid w:val="00285D16"/>
    <w:rsid w:val="00286C63"/>
    <w:rsid w:val="00286FD7"/>
    <w:rsid w:val="0029034E"/>
    <w:rsid w:val="0029089D"/>
    <w:rsid w:val="00290BB2"/>
    <w:rsid w:val="00290E70"/>
    <w:rsid w:val="00290EE5"/>
    <w:rsid w:val="00291D95"/>
    <w:rsid w:val="00291DA5"/>
    <w:rsid w:val="00292A09"/>
    <w:rsid w:val="0029320C"/>
    <w:rsid w:val="002939FC"/>
    <w:rsid w:val="002950E9"/>
    <w:rsid w:val="00295C5A"/>
    <w:rsid w:val="00295D2B"/>
    <w:rsid w:val="002960A8"/>
    <w:rsid w:val="002A0738"/>
    <w:rsid w:val="002A1313"/>
    <w:rsid w:val="002A15CC"/>
    <w:rsid w:val="002A24CB"/>
    <w:rsid w:val="002A2B0F"/>
    <w:rsid w:val="002A429A"/>
    <w:rsid w:val="002A5ECC"/>
    <w:rsid w:val="002A6DF1"/>
    <w:rsid w:val="002B0615"/>
    <w:rsid w:val="002B2BF2"/>
    <w:rsid w:val="002B3D79"/>
    <w:rsid w:val="002B4288"/>
    <w:rsid w:val="002B5B6E"/>
    <w:rsid w:val="002B5E38"/>
    <w:rsid w:val="002C0403"/>
    <w:rsid w:val="002C0ACF"/>
    <w:rsid w:val="002C3897"/>
    <w:rsid w:val="002C5274"/>
    <w:rsid w:val="002C60B8"/>
    <w:rsid w:val="002C676D"/>
    <w:rsid w:val="002C6CB9"/>
    <w:rsid w:val="002C6FB4"/>
    <w:rsid w:val="002D0830"/>
    <w:rsid w:val="002D1064"/>
    <w:rsid w:val="002D1BF3"/>
    <w:rsid w:val="002D679B"/>
    <w:rsid w:val="002D6B95"/>
    <w:rsid w:val="002D7631"/>
    <w:rsid w:val="002D7866"/>
    <w:rsid w:val="002E0A19"/>
    <w:rsid w:val="002E0DAA"/>
    <w:rsid w:val="002E1318"/>
    <w:rsid w:val="002E1F4D"/>
    <w:rsid w:val="002E3587"/>
    <w:rsid w:val="002E369B"/>
    <w:rsid w:val="002E5176"/>
    <w:rsid w:val="002E72C2"/>
    <w:rsid w:val="002E7321"/>
    <w:rsid w:val="002F06E7"/>
    <w:rsid w:val="002F1ED6"/>
    <w:rsid w:val="002F32F7"/>
    <w:rsid w:val="002F40E9"/>
    <w:rsid w:val="002F42FC"/>
    <w:rsid w:val="002F4EAA"/>
    <w:rsid w:val="002F5270"/>
    <w:rsid w:val="002F5E20"/>
    <w:rsid w:val="002F6463"/>
    <w:rsid w:val="0030027A"/>
    <w:rsid w:val="00300326"/>
    <w:rsid w:val="00301197"/>
    <w:rsid w:val="00301D56"/>
    <w:rsid w:val="00303005"/>
    <w:rsid w:val="00303A60"/>
    <w:rsid w:val="00303C94"/>
    <w:rsid w:val="00304621"/>
    <w:rsid w:val="003076B1"/>
    <w:rsid w:val="00307E87"/>
    <w:rsid w:val="00310E5E"/>
    <w:rsid w:val="003117F1"/>
    <w:rsid w:val="00312E23"/>
    <w:rsid w:val="0031482E"/>
    <w:rsid w:val="00314838"/>
    <w:rsid w:val="00314C03"/>
    <w:rsid w:val="00315CDC"/>
    <w:rsid w:val="00315E70"/>
    <w:rsid w:val="003163EB"/>
    <w:rsid w:val="003201FB"/>
    <w:rsid w:val="00320335"/>
    <w:rsid w:val="003217C9"/>
    <w:rsid w:val="0032280E"/>
    <w:rsid w:val="00322E62"/>
    <w:rsid w:val="0032521D"/>
    <w:rsid w:val="00330A4F"/>
    <w:rsid w:val="003310C1"/>
    <w:rsid w:val="0033292B"/>
    <w:rsid w:val="00333168"/>
    <w:rsid w:val="0033326F"/>
    <w:rsid w:val="00335279"/>
    <w:rsid w:val="00335974"/>
    <w:rsid w:val="00336DE8"/>
    <w:rsid w:val="0033724B"/>
    <w:rsid w:val="00340BD0"/>
    <w:rsid w:val="00341147"/>
    <w:rsid w:val="00342624"/>
    <w:rsid w:val="00342A02"/>
    <w:rsid w:val="003431A9"/>
    <w:rsid w:val="00345CF4"/>
    <w:rsid w:val="00345EAF"/>
    <w:rsid w:val="00346950"/>
    <w:rsid w:val="00346E12"/>
    <w:rsid w:val="00346F88"/>
    <w:rsid w:val="003477F5"/>
    <w:rsid w:val="00350A3D"/>
    <w:rsid w:val="00351FDC"/>
    <w:rsid w:val="003531C0"/>
    <w:rsid w:val="00353273"/>
    <w:rsid w:val="00353A19"/>
    <w:rsid w:val="00353E8E"/>
    <w:rsid w:val="00353F92"/>
    <w:rsid w:val="00354655"/>
    <w:rsid w:val="00354B5A"/>
    <w:rsid w:val="00354C4D"/>
    <w:rsid w:val="00355A1F"/>
    <w:rsid w:val="00355DA6"/>
    <w:rsid w:val="00360FDF"/>
    <w:rsid w:val="00361753"/>
    <w:rsid w:val="003652AE"/>
    <w:rsid w:val="00367DD6"/>
    <w:rsid w:val="00372130"/>
    <w:rsid w:val="00373B97"/>
    <w:rsid w:val="00373BE4"/>
    <w:rsid w:val="00374997"/>
    <w:rsid w:val="00375FCC"/>
    <w:rsid w:val="003775E9"/>
    <w:rsid w:val="00377716"/>
    <w:rsid w:val="0038087B"/>
    <w:rsid w:val="0038157B"/>
    <w:rsid w:val="00381A56"/>
    <w:rsid w:val="003823E6"/>
    <w:rsid w:val="00382EDD"/>
    <w:rsid w:val="003852B3"/>
    <w:rsid w:val="003861F3"/>
    <w:rsid w:val="00387212"/>
    <w:rsid w:val="003876F1"/>
    <w:rsid w:val="003901FD"/>
    <w:rsid w:val="003917C5"/>
    <w:rsid w:val="00392405"/>
    <w:rsid w:val="00392AE8"/>
    <w:rsid w:val="00393146"/>
    <w:rsid w:val="003944F6"/>
    <w:rsid w:val="00396AFD"/>
    <w:rsid w:val="0039783C"/>
    <w:rsid w:val="003A0444"/>
    <w:rsid w:val="003A2A04"/>
    <w:rsid w:val="003A3941"/>
    <w:rsid w:val="003A450F"/>
    <w:rsid w:val="003A4DC1"/>
    <w:rsid w:val="003A5B5D"/>
    <w:rsid w:val="003A71A4"/>
    <w:rsid w:val="003B2F4E"/>
    <w:rsid w:val="003B3E15"/>
    <w:rsid w:val="003B40D6"/>
    <w:rsid w:val="003B4B0D"/>
    <w:rsid w:val="003B5A42"/>
    <w:rsid w:val="003B6A6A"/>
    <w:rsid w:val="003C05B1"/>
    <w:rsid w:val="003C1650"/>
    <w:rsid w:val="003C32A2"/>
    <w:rsid w:val="003C585F"/>
    <w:rsid w:val="003C5DFA"/>
    <w:rsid w:val="003D24E0"/>
    <w:rsid w:val="003D2676"/>
    <w:rsid w:val="003D2721"/>
    <w:rsid w:val="003D4F07"/>
    <w:rsid w:val="003D5C3B"/>
    <w:rsid w:val="003D5ECB"/>
    <w:rsid w:val="003D64B1"/>
    <w:rsid w:val="003D696D"/>
    <w:rsid w:val="003E0D44"/>
    <w:rsid w:val="003E1054"/>
    <w:rsid w:val="003E314F"/>
    <w:rsid w:val="003E36C5"/>
    <w:rsid w:val="003E496A"/>
    <w:rsid w:val="003E4EC5"/>
    <w:rsid w:val="003E59C9"/>
    <w:rsid w:val="003E6277"/>
    <w:rsid w:val="003E6633"/>
    <w:rsid w:val="003F0C53"/>
    <w:rsid w:val="003F19FC"/>
    <w:rsid w:val="003F236F"/>
    <w:rsid w:val="003F496F"/>
    <w:rsid w:val="003F4C0F"/>
    <w:rsid w:val="003F6A5D"/>
    <w:rsid w:val="003F6F05"/>
    <w:rsid w:val="003F73B2"/>
    <w:rsid w:val="00400119"/>
    <w:rsid w:val="004020D2"/>
    <w:rsid w:val="00402F2C"/>
    <w:rsid w:val="00403362"/>
    <w:rsid w:val="00403C13"/>
    <w:rsid w:val="00404512"/>
    <w:rsid w:val="00404D80"/>
    <w:rsid w:val="0040506E"/>
    <w:rsid w:val="004058ED"/>
    <w:rsid w:val="00405E7F"/>
    <w:rsid w:val="00407A9F"/>
    <w:rsid w:val="00410F82"/>
    <w:rsid w:val="00410FA1"/>
    <w:rsid w:val="00411FEB"/>
    <w:rsid w:val="00413342"/>
    <w:rsid w:val="004134BC"/>
    <w:rsid w:val="00413BF4"/>
    <w:rsid w:val="00414513"/>
    <w:rsid w:val="004176F4"/>
    <w:rsid w:val="004231CD"/>
    <w:rsid w:val="0042334A"/>
    <w:rsid w:val="00423CAE"/>
    <w:rsid w:val="00426D87"/>
    <w:rsid w:val="004307C3"/>
    <w:rsid w:val="004309C7"/>
    <w:rsid w:val="00431388"/>
    <w:rsid w:val="00431A6D"/>
    <w:rsid w:val="004324E6"/>
    <w:rsid w:val="00432D28"/>
    <w:rsid w:val="00432F50"/>
    <w:rsid w:val="004347A9"/>
    <w:rsid w:val="00434BEA"/>
    <w:rsid w:val="00434FBE"/>
    <w:rsid w:val="004358F6"/>
    <w:rsid w:val="00437FBE"/>
    <w:rsid w:val="00440E01"/>
    <w:rsid w:val="00441616"/>
    <w:rsid w:val="004420BB"/>
    <w:rsid w:val="00442186"/>
    <w:rsid w:val="00442969"/>
    <w:rsid w:val="00442E6D"/>
    <w:rsid w:val="0044414A"/>
    <w:rsid w:val="0044451A"/>
    <w:rsid w:val="00444A0D"/>
    <w:rsid w:val="00445223"/>
    <w:rsid w:val="00445B1E"/>
    <w:rsid w:val="004478E7"/>
    <w:rsid w:val="004519D2"/>
    <w:rsid w:val="00452669"/>
    <w:rsid w:val="00452E4C"/>
    <w:rsid w:val="00453435"/>
    <w:rsid w:val="0045357D"/>
    <w:rsid w:val="00454AE1"/>
    <w:rsid w:val="004564A8"/>
    <w:rsid w:val="00456C1C"/>
    <w:rsid w:val="0045701E"/>
    <w:rsid w:val="004571C5"/>
    <w:rsid w:val="00457C50"/>
    <w:rsid w:val="00460070"/>
    <w:rsid w:val="0046019A"/>
    <w:rsid w:val="00460443"/>
    <w:rsid w:val="004605B6"/>
    <w:rsid w:val="004624E9"/>
    <w:rsid w:val="0046371F"/>
    <w:rsid w:val="00464D36"/>
    <w:rsid w:val="00464FBF"/>
    <w:rsid w:val="00466546"/>
    <w:rsid w:val="00466D29"/>
    <w:rsid w:val="00466EEB"/>
    <w:rsid w:val="004679BA"/>
    <w:rsid w:val="00467B51"/>
    <w:rsid w:val="00473376"/>
    <w:rsid w:val="00475F1D"/>
    <w:rsid w:val="00476DBA"/>
    <w:rsid w:val="0047735C"/>
    <w:rsid w:val="00477766"/>
    <w:rsid w:val="00477C57"/>
    <w:rsid w:val="0048000E"/>
    <w:rsid w:val="0048072A"/>
    <w:rsid w:val="0048086B"/>
    <w:rsid w:val="0048593C"/>
    <w:rsid w:val="00486187"/>
    <w:rsid w:val="00486703"/>
    <w:rsid w:val="0049135A"/>
    <w:rsid w:val="00492C13"/>
    <w:rsid w:val="0049353A"/>
    <w:rsid w:val="00494AAA"/>
    <w:rsid w:val="004955AF"/>
    <w:rsid w:val="0049678A"/>
    <w:rsid w:val="00496B95"/>
    <w:rsid w:val="004A00B6"/>
    <w:rsid w:val="004A161F"/>
    <w:rsid w:val="004A1AFD"/>
    <w:rsid w:val="004A2713"/>
    <w:rsid w:val="004A279D"/>
    <w:rsid w:val="004A32C1"/>
    <w:rsid w:val="004A3BE9"/>
    <w:rsid w:val="004A3F35"/>
    <w:rsid w:val="004A4959"/>
    <w:rsid w:val="004A5312"/>
    <w:rsid w:val="004A611C"/>
    <w:rsid w:val="004A6530"/>
    <w:rsid w:val="004B0622"/>
    <w:rsid w:val="004B0EAD"/>
    <w:rsid w:val="004B1584"/>
    <w:rsid w:val="004B5298"/>
    <w:rsid w:val="004B5458"/>
    <w:rsid w:val="004B5536"/>
    <w:rsid w:val="004B57C2"/>
    <w:rsid w:val="004B61EB"/>
    <w:rsid w:val="004C04DD"/>
    <w:rsid w:val="004C2235"/>
    <w:rsid w:val="004C2568"/>
    <w:rsid w:val="004C3166"/>
    <w:rsid w:val="004C3839"/>
    <w:rsid w:val="004C3A28"/>
    <w:rsid w:val="004C3E2E"/>
    <w:rsid w:val="004C3F3F"/>
    <w:rsid w:val="004C6438"/>
    <w:rsid w:val="004C6A7A"/>
    <w:rsid w:val="004C75F9"/>
    <w:rsid w:val="004C7CEC"/>
    <w:rsid w:val="004D0538"/>
    <w:rsid w:val="004D0D95"/>
    <w:rsid w:val="004D1801"/>
    <w:rsid w:val="004D4514"/>
    <w:rsid w:val="004D4C8D"/>
    <w:rsid w:val="004D554C"/>
    <w:rsid w:val="004D55FD"/>
    <w:rsid w:val="004D5909"/>
    <w:rsid w:val="004D6454"/>
    <w:rsid w:val="004D772C"/>
    <w:rsid w:val="004D7973"/>
    <w:rsid w:val="004D7B7D"/>
    <w:rsid w:val="004D7D1E"/>
    <w:rsid w:val="004D7D8D"/>
    <w:rsid w:val="004E0307"/>
    <w:rsid w:val="004E1597"/>
    <w:rsid w:val="004E208B"/>
    <w:rsid w:val="004E25DA"/>
    <w:rsid w:val="004E2BD9"/>
    <w:rsid w:val="004E59B3"/>
    <w:rsid w:val="004E5DAE"/>
    <w:rsid w:val="004F177E"/>
    <w:rsid w:val="004F35C3"/>
    <w:rsid w:val="004F3A61"/>
    <w:rsid w:val="004F3DDC"/>
    <w:rsid w:val="004F41C2"/>
    <w:rsid w:val="004F5011"/>
    <w:rsid w:val="004F5817"/>
    <w:rsid w:val="004F6174"/>
    <w:rsid w:val="004F71AD"/>
    <w:rsid w:val="00500A17"/>
    <w:rsid w:val="00500C2A"/>
    <w:rsid w:val="00501F5D"/>
    <w:rsid w:val="00504A7E"/>
    <w:rsid w:val="005052EB"/>
    <w:rsid w:val="00505D86"/>
    <w:rsid w:val="00505EAE"/>
    <w:rsid w:val="00506FB5"/>
    <w:rsid w:val="00507056"/>
    <w:rsid w:val="005104E6"/>
    <w:rsid w:val="00510CE4"/>
    <w:rsid w:val="00511313"/>
    <w:rsid w:val="00511938"/>
    <w:rsid w:val="00512CAB"/>
    <w:rsid w:val="005146A2"/>
    <w:rsid w:val="00514FB8"/>
    <w:rsid w:val="0051655C"/>
    <w:rsid w:val="00517676"/>
    <w:rsid w:val="00517A46"/>
    <w:rsid w:val="00517D58"/>
    <w:rsid w:val="00522976"/>
    <w:rsid w:val="00522AAC"/>
    <w:rsid w:val="00522E5E"/>
    <w:rsid w:val="00523E41"/>
    <w:rsid w:val="00525EE6"/>
    <w:rsid w:val="005263A7"/>
    <w:rsid w:val="00531904"/>
    <w:rsid w:val="00533522"/>
    <w:rsid w:val="00533FF0"/>
    <w:rsid w:val="00534C6F"/>
    <w:rsid w:val="00537222"/>
    <w:rsid w:val="00537695"/>
    <w:rsid w:val="0054081E"/>
    <w:rsid w:val="00541242"/>
    <w:rsid w:val="00541C93"/>
    <w:rsid w:val="005440BE"/>
    <w:rsid w:val="005443CB"/>
    <w:rsid w:val="00546919"/>
    <w:rsid w:val="005509B4"/>
    <w:rsid w:val="00551249"/>
    <w:rsid w:val="00551608"/>
    <w:rsid w:val="0055210E"/>
    <w:rsid w:val="00552B28"/>
    <w:rsid w:val="00552D25"/>
    <w:rsid w:val="0055576D"/>
    <w:rsid w:val="00555E04"/>
    <w:rsid w:val="00556C0B"/>
    <w:rsid w:val="00560AF1"/>
    <w:rsid w:val="00560E25"/>
    <w:rsid w:val="00562E74"/>
    <w:rsid w:val="00563295"/>
    <w:rsid w:val="00564013"/>
    <w:rsid w:val="00570059"/>
    <w:rsid w:val="00570210"/>
    <w:rsid w:val="00570756"/>
    <w:rsid w:val="005726B3"/>
    <w:rsid w:val="005726F9"/>
    <w:rsid w:val="00574AB0"/>
    <w:rsid w:val="00574AD0"/>
    <w:rsid w:val="00576492"/>
    <w:rsid w:val="00576C75"/>
    <w:rsid w:val="005778B1"/>
    <w:rsid w:val="005778CC"/>
    <w:rsid w:val="00580411"/>
    <w:rsid w:val="00580A61"/>
    <w:rsid w:val="00580C41"/>
    <w:rsid w:val="00581CDC"/>
    <w:rsid w:val="0058200B"/>
    <w:rsid w:val="00583790"/>
    <w:rsid w:val="005842A9"/>
    <w:rsid w:val="00587538"/>
    <w:rsid w:val="00587BC0"/>
    <w:rsid w:val="00590BBC"/>
    <w:rsid w:val="005935CD"/>
    <w:rsid w:val="00593DC1"/>
    <w:rsid w:val="005946E3"/>
    <w:rsid w:val="00594A6E"/>
    <w:rsid w:val="00594EFB"/>
    <w:rsid w:val="0059747C"/>
    <w:rsid w:val="0059792A"/>
    <w:rsid w:val="005A182B"/>
    <w:rsid w:val="005A18F0"/>
    <w:rsid w:val="005A1F4E"/>
    <w:rsid w:val="005A2196"/>
    <w:rsid w:val="005A2F3F"/>
    <w:rsid w:val="005A445E"/>
    <w:rsid w:val="005A4D4D"/>
    <w:rsid w:val="005A54C5"/>
    <w:rsid w:val="005A713A"/>
    <w:rsid w:val="005A7D6C"/>
    <w:rsid w:val="005B1049"/>
    <w:rsid w:val="005B3B64"/>
    <w:rsid w:val="005B3CBC"/>
    <w:rsid w:val="005B4218"/>
    <w:rsid w:val="005B4E0F"/>
    <w:rsid w:val="005B58F4"/>
    <w:rsid w:val="005B5CCB"/>
    <w:rsid w:val="005B60B9"/>
    <w:rsid w:val="005B68E6"/>
    <w:rsid w:val="005C04A5"/>
    <w:rsid w:val="005C0C64"/>
    <w:rsid w:val="005C1057"/>
    <w:rsid w:val="005C26F6"/>
    <w:rsid w:val="005C32E7"/>
    <w:rsid w:val="005C3B5E"/>
    <w:rsid w:val="005C4473"/>
    <w:rsid w:val="005C48B6"/>
    <w:rsid w:val="005C4EE4"/>
    <w:rsid w:val="005C5B6D"/>
    <w:rsid w:val="005C5E40"/>
    <w:rsid w:val="005C7854"/>
    <w:rsid w:val="005D31E1"/>
    <w:rsid w:val="005D5BBF"/>
    <w:rsid w:val="005D6089"/>
    <w:rsid w:val="005D7D6D"/>
    <w:rsid w:val="005E0019"/>
    <w:rsid w:val="005E07FA"/>
    <w:rsid w:val="005E20FB"/>
    <w:rsid w:val="005E5015"/>
    <w:rsid w:val="005E6616"/>
    <w:rsid w:val="005E6E7D"/>
    <w:rsid w:val="005E7498"/>
    <w:rsid w:val="005F057A"/>
    <w:rsid w:val="005F0CAA"/>
    <w:rsid w:val="005F5238"/>
    <w:rsid w:val="005F5D77"/>
    <w:rsid w:val="005F6D4F"/>
    <w:rsid w:val="005F7963"/>
    <w:rsid w:val="00600B87"/>
    <w:rsid w:val="00600ECA"/>
    <w:rsid w:val="00601AFA"/>
    <w:rsid w:val="00601BAF"/>
    <w:rsid w:val="0060369A"/>
    <w:rsid w:val="0060427B"/>
    <w:rsid w:val="0060510B"/>
    <w:rsid w:val="006061F9"/>
    <w:rsid w:val="00607395"/>
    <w:rsid w:val="006104F8"/>
    <w:rsid w:val="006113F4"/>
    <w:rsid w:val="00612314"/>
    <w:rsid w:val="00614CD7"/>
    <w:rsid w:val="00615050"/>
    <w:rsid w:val="00615623"/>
    <w:rsid w:val="00615875"/>
    <w:rsid w:val="00616492"/>
    <w:rsid w:val="00616855"/>
    <w:rsid w:val="006213FC"/>
    <w:rsid w:val="006229EC"/>
    <w:rsid w:val="00625E2E"/>
    <w:rsid w:val="00625FEE"/>
    <w:rsid w:val="00626A5C"/>
    <w:rsid w:val="00626E42"/>
    <w:rsid w:val="00626EB8"/>
    <w:rsid w:val="006279D5"/>
    <w:rsid w:val="00627A6B"/>
    <w:rsid w:val="00627AE5"/>
    <w:rsid w:val="00627B56"/>
    <w:rsid w:val="00630E94"/>
    <w:rsid w:val="00631AE7"/>
    <w:rsid w:val="0063286F"/>
    <w:rsid w:val="00632C56"/>
    <w:rsid w:val="00633B28"/>
    <w:rsid w:val="00634E33"/>
    <w:rsid w:val="006362E2"/>
    <w:rsid w:val="00636DA6"/>
    <w:rsid w:val="00636E7E"/>
    <w:rsid w:val="0063724C"/>
    <w:rsid w:val="006408C7"/>
    <w:rsid w:val="006442EB"/>
    <w:rsid w:val="006447AD"/>
    <w:rsid w:val="00644838"/>
    <w:rsid w:val="00644AB8"/>
    <w:rsid w:val="00644E31"/>
    <w:rsid w:val="0064676E"/>
    <w:rsid w:val="00647888"/>
    <w:rsid w:val="00650318"/>
    <w:rsid w:val="00650BCB"/>
    <w:rsid w:val="00651BDE"/>
    <w:rsid w:val="00652209"/>
    <w:rsid w:val="006545CA"/>
    <w:rsid w:val="006548AE"/>
    <w:rsid w:val="00655B82"/>
    <w:rsid w:val="00655EFC"/>
    <w:rsid w:val="00662348"/>
    <w:rsid w:val="006639E8"/>
    <w:rsid w:val="0066471D"/>
    <w:rsid w:val="00664A32"/>
    <w:rsid w:val="00665B53"/>
    <w:rsid w:val="00670C47"/>
    <w:rsid w:val="00672BB2"/>
    <w:rsid w:val="006732A9"/>
    <w:rsid w:val="0067334E"/>
    <w:rsid w:val="00673E97"/>
    <w:rsid w:val="0067421A"/>
    <w:rsid w:val="00677C94"/>
    <w:rsid w:val="00681CD0"/>
    <w:rsid w:val="00683818"/>
    <w:rsid w:val="00683860"/>
    <w:rsid w:val="0068591D"/>
    <w:rsid w:val="00685DEE"/>
    <w:rsid w:val="00685E50"/>
    <w:rsid w:val="00686F7D"/>
    <w:rsid w:val="00687AF7"/>
    <w:rsid w:val="0069007E"/>
    <w:rsid w:val="00690AC0"/>
    <w:rsid w:val="00691FDB"/>
    <w:rsid w:val="00692F72"/>
    <w:rsid w:val="0069360F"/>
    <w:rsid w:val="00695A5A"/>
    <w:rsid w:val="00696C38"/>
    <w:rsid w:val="00697727"/>
    <w:rsid w:val="006A0BB8"/>
    <w:rsid w:val="006A19F9"/>
    <w:rsid w:val="006A2117"/>
    <w:rsid w:val="006A3B39"/>
    <w:rsid w:val="006A4886"/>
    <w:rsid w:val="006A4E29"/>
    <w:rsid w:val="006A7366"/>
    <w:rsid w:val="006A7A54"/>
    <w:rsid w:val="006B1A12"/>
    <w:rsid w:val="006B3DC5"/>
    <w:rsid w:val="006B5760"/>
    <w:rsid w:val="006B6BDD"/>
    <w:rsid w:val="006B7862"/>
    <w:rsid w:val="006B7D39"/>
    <w:rsid w:val="006C04FC"/>
    <w:rsid w:val="006C0671"/>
    <w:rsid w:val="006C1E3D"/>
    <w:rsid w:val="006C30A2"/>
    <w:rsid w:val="006C4FA1"/>
    <w:rsid w:val="006C6011"/>
    <w:rsid w:val="006C6984"/>
    <w:rsid w:val="006C700B"/>
    <w:rsid w:val="006D03DA"/>
    <w:rsid w:val="006D15D8"/>
    <w:rsid w:val="006D222A"/>
    <w:rsid w:val="006D4E23"/>
    <w:rsid w:val="006D682B"/>
    <w:rsid w:val="006E059D"/>
    <w:rsid w:val="006E21C1"/>
    <w:rsid w:val="006E2FE7"/>
    <w:rsid w:val="006E31C3"/>
    <w:rsid w:val="006E4DC9"/>
    <w:rsid w:val="006E5A2B"/>
    <w:rsid w:val="006E6250"/>
    <w:rsid w:val="006E6731"/>
    <w:rsid w:val="006E6BFE"/>
    <w:rsid w:val="006E7FA7"/>
    <w:rsid w:val="006F05FF"/>
    <w:rsid w:val="006F11F1"/>
    <w:rsid w:val="006F3D93"/>
    <w:rsid w:val="006F3E5D"/>
    <w:rsid w:val="006F44FA"/>
    <w:rsid w:val="006F6875"/>
    <w:rsid w:val="006F77EF"/>
    <w:rsid w:val="007020C4"/>
    <w:rsid w:val="00704854"/>
    <w:rsid w:val="00704987"/>
    <w:rsid w:val="007049FF"/>
    <w:rsid w:val="00704A8C"/>
    <w:rsid w:val="007059B9"/>
    <w:rsid w:val="00710248"/>
    <w:rsid w:val="00711AEB"/>
    <w:rsid w:val="00713470"/>
    <w:rsid w:val="007155FA"/>
    <w:rsid w:val="00715C27"/>
    <w:rsid w:val="0071697C"/>
    <w:rsid w:val="00716E5A"/>
    <w:rsid w:val="007171AB"/>
    <w:rsid w:val="00717BF6"/>
    <w:rsid w:val="00717D41"/>
    <w:rsid w:val="0072080D"/>
    <w:rsid w:val="00720957"/>
    <w:rsid w:val="00720C6D"/>
    <w:rsid w:val="00720EAF"/>
    <w:rsid w:val="0072125D"/>
    <w:rsid w:val="007221FA"/>
    <w:rsid w:val="0072312F"/>
    <w:rsid w:val="007248E5"/>
    <w:rsid w:val="0072509C"/>
    <w:rsid w:val="00727059"/>
    <w:rsid w:val="00727912"/>
    <w:rsid w:val="007307B2"/>
    <w:rsid w:val="00732488"/>
    <w:rsid w:val="007326D4"/>
    <w:rsid w:val="00733546"/>
    <w:rsid w:val="00733653"/>
    <w:rsid w:val="00733693"/>
    <w:rsid w:val="007337B4"/>
    <w:rsid w:val="0073456D"/>
    <w:rsid w:val="00734EDB"/>
    <w:rsid w:val="00735636"/>
    <w:rsid w:val="00735E61"/>
    <w:rsid w:val="007364BE"/>
    <w:rsid w:val="00741B0C"/>
    <w:rsid w:val="00741D44"/>
    <w:rsid w:val="00743C61"/>
    <w:rsid w:val="007440AF"/>
    <w:rsid w:val="00744A46"/>
    <w:rsid w:val="00745C85"/>
    <w:rsid w:val="007466A7"/>
    <w:rsid w:val="00746AED"/>
    <w:rsid w:val="00746D3B"/>
    <w:rsid w:val="00747C7E"/>
    <w:rsid w:val="00750D4D"/>
    <w:rsid w:val="007510BB"/>
    <w:rsid w:val="007526F0"/>
    <w:rsid w:val="00753325"/>
    <w:rsid w:val="007547A8"/>
    <w:rsid w:val="00755101"/>
    <w:rsid w:val="007551A3"/>
    <w:rsid w:val="007551DC"/>
    <w:rsid w:val="007566FC"/>
    <w:rsid w:val="00760843"/>
    <w:rsid w:val="00760C71"/>
    <w:rsid w:val="00760D80"/>
    <w:rsid w:val="00762B1F"/>
    <w:rsid w:val="00762E64"/>
    <w:rsid w:val="00762F83"/>
    <w:rsid w:val="00763AC7"/>
    <w:rsid w:val="00764846"/>
    <w:rsid w:val="00766102"/>
    <w:rsid w:val="00766B3F"/>
    <w:rsid w:val="00766D4F"/>
    <w:rsid w:val="0076790B"/>
    <w:rsid w:val="0077134D"/>
    <w:rsid w:val="007716DB"/>
    <w:rsid w:val="00771B0B"/>
    <w:rsid w:val="00771D07"/>
    <w:rsid w:val="0077231A"/>
    <w:rsid w:val="00772944"/>
    <w:rsid w:val="00775B70"/>
    <w:rsid w:val="00775E91"/>
    <w:rsid w:val="00775F3D"/>
    <w:rsid w:val="00776AE4"/>
    <w:rsid w:val="00777199"/>
    <w:rsid w:val="00777F2E"/>
    <w:rsid w:val="0078358F"/>
    <w:rsid w:val="007836A8"/>
    <w:rsid w:val="00783E3C"/>
    <w:rsid w:val="007844F4"/>
    <w:rsid w:val="007851C4"/>
    <w:rsid w:val="00785C41"/>
    <w:rsid w:val="00785D3E"/>
    <w:rsid w:val="007869B7"/>
    <w:rsid w:val="00786A49"/>
    <w:rsid w:val="00786C05"/>
    <w:rsid w:val="0078758A"/>
    <w:rsid w:val="007876B8"/>
    <w:rsid w:val="007913C7"/>
    <w:rsid w:val="0079253F"/>
    <w:rsid w:val="00792B5E"/>
    <w:rsid w:val="00792FD6"/>
    <w:rsid w:val="007945C6"/>
    <w:rsid w:val="007953CF"/>
    <w:rsid w:val="0079679B"/>
    <w:rsid w:val="007A00FD"/>
    <w:rsid w:val="007A066E"/>
    <w:rsid w:val="007A24A4"/>
    <w:rsid w:val="007A40A2"/>
    <w:rsid w:val="007A66C0"/>
    <w:rsid w:val="007A6D66"/>
    <w:rsid w:val="007A7A80"/>
    <w:rsid w:val="007B099B"/>
    <w:rsid w:val="007B1C5D"/>
    <w:rsid w:val="007B212C"/>
    <w:rsid w:val="007B2D6B"/>
    <w:rsid w:val="007B3B54"/>
    <w:rsid w:val="007B3FC0"/>
    <w:rsid w:val="007B5053"/>
    <w:rsid w:val="007B5C6B"/>
    <w:rsid w:val="007B621E"/>
    <w:rsid w:val="007B6A0D"/>
    <w:rsid w:val="007B6EF8"/>
    <w:rsid w:val="007B7291"/>
    <w:rsid w:val="007C1A6B"/>
    <w:rsid w:val="007C3209"/>
    <w:rsid w:val="007C3FAC"/>
    <w:rsid w:val="007C5929"/>
    <w:rsid w:val="007C6BE6"/>
    <w:rsid w:val="007C75AB"/>
    <w:rsid w:val="007D004A"/>
    <w:rsid w:val="007D4F95"/>
    <w:rsid w:val="007D764D"/>
    <w:rsid w:val="007E16E0"/>
    <w:rsid w:val="007E1FD5"/>
    <w:rsid w:val="007E2D97"/>
    <w:rsid w:val="007E51C3"/>
    <w:rsid w:val="007E52ED"/>
    <w:rsid w:val="007E6C1B"/>
    <w:rsid w:val="007E7559"/>
    <w:rsid w:val="007E7896"/>
    <w:rsid w:val="007F0AAD"/>
    <w:rsid w:val="007F1E6E"/>
    <w:rsid w:val="007F47FD"/>
    <w:rsid w:val="007F5387"/>
    <w:rsid w:val="007F6269"/>
    <w:rsid w:val="007F68A5"/>
    <w:rsid w:val="007F706C"/>
    <w:rsid w:val="007F7DA3"/>
    <w:rsid w:val="0080485D"/>
    <w:rsid w:val="0080579B"/>
    <w:rsid w:val="008069E2"/>
    <w:rsid w:val="00810879"/>
    <w:rsid w:val="00810FD2"/>
    <w:rsid w:val="00811159"/>
    <w:rsid w:val="008111CB"/>
    <w:rsid w:val="00811AD1"/>
    <w:rsid w:val="00813021"/>
    <w:rsid w:val="0081439B"/>
    <w:rsid w:val="008146A8"/>
    <w:rsid w:val="008146F8"/>
    <w:rsid w:val="00816DB5"/>
    <w:rsid w:val="0081731E"/>
    <w:rsid w:val="0082087D"/>
    <w:rsid w:val="00821139"/>
    <w:rsid w:val="00821D10"/>
    <w:rsid w:val="008223DA"/>
    <w:rsid w:val="00822DCC"/>
    <w:rsid w:val="0082600A"/>
    <w:rsid w:val="00826CC9"/>
    <w:rsid w:val="0082743F"/>
    <w:rsid w:val="00830002"/>
    <w:rsid w:val="008307E9"/>
    <w:rsid w:val="00832006"/>
    <w:rsid w:val="0083736F"/>
    <w:rsid w:val="00840870"/>
    <w:rsid w:val="008412A6"/>
    <w:rsid w:val="008417E6"/>
    <w:rsid w:val="00843EB1"/>
    <w:rsid w:val="008440D8"/>
    <w:rsid w:val="0084529A"/>
    <w:rsid w:val="008466B9"/>
    <w:rsid w:val="00846AB2"/>
    <w:rsid w:val="00847240"/>
    <w:rsid w:val="00850BF8"/>
    <w:rsid w:val="00851735"/>
    <w:rsid w:val="00851A27"/>
    <w:rsid w:val="008523DC"/>
    <w:rsid w:val="0085240D"/>
    <w:rsid w:val="00852900"/>
    <w:rsid w:val="00852EA7"/>
    <w:rsid w:val="00853B5D"/>
    <w:rsid w:val="008540DD"/>
    <w:rsid w:val="00855C3C"/>
    <w:rsid w:val="00855F7F"/>
    <w:rsid w:val="00856FD4"/>
    <w:rsid w:val="008603F6"/>
    <w:rsid w:val="00860C8F"/>
    <w:rsid w:val="008629E8"/>
    <w:rsid w:val="00866843"/>
    <w:rsid w:val="008672B7"/>
    <w:rsid w:val="008677C9"/>
    <w:rsid w:val="008700ED"/>
    <w:rsid w:val="00870E2A"/>
    <w:rsid w:val="00872D97"/>
    <w:rsid w:val="00873959"/>
    <w:rsid w:val="0087403B"/>
    <w:rsid w:val="008752A7"/>
    <w:rsid w:val="00875531"/>
    <w:rsid w:val="00875755"/>
    <w:rsid w:val="00875CDD"/>
    <w:rsid w:val="00876790"/>
    <w:rsid w:val="008772B6"/>
    <w:rsid w:val="00877AFC"/>
    <w:rsid w:val="008800D4"/>
    <w:rsid w:val="008806C1"/>
    <w:rsid w:val="00880782"/>
    <w:rsid w:val="00880940"/>
    <w:rsid w:val="00881346"/>
    <w:rsid w:val="00883DA1"/>
    <w:rsid w:val="00884910"/>
    <w:rsid w:val="008862BE"/>
    <w:rsid w:val="00887820"/>
    <w:rsid w:val="008910E0"/>
    <w:rsid w:val="00891384"/>
    <w:rsid w:val="00891556"/>
    <w:rsid w:val="00892BC1"/>
    <w:rsid w:val="00893907"/>
    <w:rsid w:val="00894147"/>
    <w:rsid w:val="00894C88"/>
    <w:rsid w:val="00895CA5"/>
    <w:rsid w:val="00896100"/>
    <w:rsid w:val="008970C2"/>
    <w:rsid w:val="008A0AAA"/>
    <w:rsid w:val="008A1082"/>
    <w:rsid w:val="008A1484"/>
    <w:rsid w:val="008A23FF"/>
    <w:rsid w:val="008A3C18"/>
    <w:rsid w:val="008A417B"/>
    <w:rsid w:val="008A4677"/>
    <w:rsid w:val="008A467D"/>
    <w:rsid w:val="008A5D14"/>
    <w:rsid w:val="008A7109"/>
    <w:rsid w:val="008B0434"/>
    <w:rsid w:val="008B1DD8"/>
    <w:rsid w:val="008B3489"/>
    <w:rsid w:val="008B3AE8"/>
    <w:rsid w:val="008B4D9D"/>
    <w:rsid w:val="008B5362"/>
    <w:rsid w:val="008B62C1"/>
    <w:rsid w:val="008B6B14"/>
    <w:rsid w:val="008B6E39"/>
    <w:rsid w:val="008B7ECA"/>
    <w:rsid w:val="008C1DFE"/>
    <w:rsid w:val="008C506C"/>
    <w:rsid w:val="008C7068"/>
    <w:rsid w:val="008C748E"/>
    <w:rsid w:val="008C798B"/>
    <w:rsid w:val="008D001A"/>
    <w:rsid w:val="008D1240"/>
    <w:rsid w:val="008D15C7"/>
    <w:rsid w:val="008D1D26"/>
    <w:rsid w:val="008D252A"/>
    <w:rsid w:val="008D4E6B"/>
    <w:rsid w:val="008D52B2"/>
    <w:rsid w:val="008E01D1"/>
    <w:rsid w:val="008E0FF1"/>
    <w:rsid w:val="008E27D2"/>
    <w:rsid w:val="008E3DE1"/>
    <w:rsid w:val="008E5A33"/>
    <w:rsid w:val="008E62DD"/>
    <w:rsid w:val="008E6E29"/>
    <w:rsid w:val="008F0E5B"/>
    <w:rsid w:val="008F137D"/>
    <w:rsid w:val="008F2851"/>
    <w:rsid w:val="008F6804"/>
    <w:rsid w:val="00901348"/>
    <w:rsid w:val="00902C7D"/>
    <w:rsid w:val="00903069"/>
    <w:rsid w:val="00904565"/>
    <w:rsid w:val="0090470A"/>
    <w:rsid w:val="00904DC3"/>
    <w:rsid w:val="00906C73"/>
    <w:rsid w:val="00912156"/>
    <w:rsid w:val="0091257E"/>
    <w:rsid w:val="009127E2"/>
    <w:rsid w:val="00912A93"/>
    <w:rsid w:val="00912CDA"/>
    <w:rsid w:val="00913DC4"/>
    <w:rsid w:val="00914E9D"/>
    <w:rsid w:val="0091785C"/>
    <w:rsid w:val="00920D90"/>
    <w:rsid w:val="00923638"/>
    <w:rsid w:val="0092385E"/>
    <w:rsid w:val="009240BE"/>
    <w:rsid w:val="00924150"/>
    <w:rsid w:val="009242DD"/>
    <w:rsid w:val="00924750"/>
    <w:rsid w:val="00926AA6"/>
    <w:rsid w:val="00926E22"/>
    <w:rsid w:val="00927B58"/>
    <w:rsid w:val="00930E4C"/>
    <w:rsid w:val="0093192D"/>
    <w:rsid w:val="00932346"/>
    <w:rsid w:val="00932808"/>
    <w:rsid w:val="00932A98"/>
    <w:rsid w:val="00932B7C"/>
    <w:rsid w:val="00935A33"/>
    <w:rsid w:val="00936AB1"/>
    <w:rsid w:val="00936BED"/>
    <w:rsid w:val="00936C3A"/>
    <w:rsid w:val="00940B5A"/>
    <w:rsid w:val="00940E71"/>
    <w:rsid w:val="009417E4"/>
    <w:rsid w:val="00943EB6"/>
    <w:rsid w:val="00945C30"/>
    <w:rsid w:val="009462E3"/>
    <w:rsid w:val="009466B6"/>
    <w:rsid w:val="0094691D"/>
    <w:rsid w:val="00946C45"/>
    <w:rsid w:val="0095227F"/>
    <w:rsid w:val="00952A13"/>
    <w:rsid w:val="00952D20"/>
    <w:rsid w:val="00953E73"/>
    <w:rsid w:val="00954094"/>
    <w:rsid w:val="00954750"/>
    <w:rsid w:val="0095531E"/>
    <w:rsid w:val="00957BCA"/>
    <w:rsid w:val="009606AC"/>
    <w:rsid w:val="00961813"/>
    <w:rsid w:val="00963207"/>
    <w:rsid w:val="009643BD"/>
    <w:rsid w:val="00964785"/>
    <w:rsid w:val="00964BCF"/>
    <w:rsid w:val="00964D54"/>
    <w:rsid w:val="0096528F"/>
    <w:rsid w:val="0096648B"/>
    <w:rsid w:val="00966B3B"/>
    <w:rsid w:val="00967C80"/>
    <w:rsid w:val="009701FF"/>
    <w:rsid w:val="0097041A"/>
    <w:rsid w:val="00970510"/>
    <w:rsid w:val="00970572"/>
    <w:rsid w:val="00971810"/>
    <w:rsid w:val="00971C94"/>
    <w:rsid w:val="00972EC3"/>
    <w:rsid w:val="00973C2F"/>
    <w:rsid w:val="00974220"/>
    <w:rsid w:val="00974B03"/>
    <w:rsid w:val="00974DA9"/>
    <w:rsid w:val="00975EAD"/>
    <w:rsid w:val="00976B93"/>
    <w:rsid w:val="00976E58"/>
    <w:rsid w:val="00980A3A"/>
    <w:rsid w:val="00982142"/>
    <w:rsid w:val="00982185"/>
    <w:rsid w:val="009822A2"/>
    <w:rsid w:val="009823D5"/>
    <w:rsid w:val="00982A43"/>
    <w:rsid w:val="009833B6"/>
    <w:rsid w:val="00984D5D"/>
    <w:rsid w:val="009850EA"/>
    <w:rsid w:val="009857AB"/>
    <w:rsid w:val="00985E32"/>
    <w:rsid w:val="009938C0"/>
    <w:rsid w:val="00993C0E"/>
    <w:rsid w:val="00994AA5"/>
    <w:rsid w:val="0099574D"/>
    <w:rsid w:val="00995DB0"/>
    <w:rsid w:val="009965B9"/>
    <w:rsid w:val="00996E5F"/>
    <w:rsid w:val="00997084"/>
    <w:rsid w:val="009A3CEA"/>
    <w:rsid w:val="009A3DFA"/>
    <w:rsid w:val="009A7B99"/>
    <w:rsid w:val="009A7E44"/>
    <w:rsid w:val="009A7F8D"/>
    <w:rsid w:val="009B1B59"/>
    <w:rsid w:val="009B2EE6"/>
    <w:rsid w:val="009B35EE"/>
    <w:rsid w:val="009B4DBD"/>
    <w:rsid w:val="009B581C"/>
    <w:rsid w:val="009B61C4"/>
    <w:rsid w:val="009B78BF"/>
    <w:rsid w:val="009B7B71"/>
    <w:rsid w:val="009C1775"/>
    <w:rsid w:val="009C37C8"/>
    <w:rsid w:val="009C4829"/>
    <w:rsid w:val="009C4B04"/>
    <w:rsid w:val="009C6FBC"/>
    <w:rsid w:val="009D038A"/>
    <w:rsid w:val="009D1D09"/>
    <w:rsid w:val="009D2BFB"/>
    <w:rsid w:val="009D2E41"/>
    <w:rsid w:val="009D448A"/>
    <w:rsid w:val="009D612D"/>
    <w:rsid w:val="009D6411"/>
    <w:rsid w:val="009D6F99"/>
    <w:rsid w:val="009D7580"/>
    <w:rsid w:val="009D770D"/>
    <w:rsid w:val="009D7713"/>
    <w:rsid w:val="009E1F57"/>
    <w:rsid w:val="009E31F5"/>
    <w:rsid w:val="009E34E1"/>
    <w:rsid w:val="009E43CD"/>
    <w:rsid w:val="009E5398"/>
    <w:rsid w:val="009E6201"/>
    <w:rsid w:val="009E62B3"/>
    <w:rsid w:val="009E6AB5"/>
    <w:rsid w:val="009E7D9D"/>
    <w:rsid w:val="009F0EA3"/>
    <w:rsid w:val="009F1D60"/>
    <w:rsid w:val="009F2FD0"/>
    <w:rsid w:val="009F3B16"/>
    <w:rsid w:val="009F5F23"/>
    <w:rsid w:val="009F6DE9"/>
    <w:rsid w:val="009F717F"/>
    <w:rsid w:val="009F73BC"/>
    <w:rsid w:val="00A003C2"/>
    <w:rsid w:val="00A00C30"/>
    <w:rsid w:val="00A02BAF"/>
    <w:rsid w:val="00A042B7"/>
    <w:rsid w:val="00A04709"/>
    <w:rsid w:val="00A05F29"/>
    <w:rsid w:val="00A06384"/>
    <w:rsid w:val="00A1096B"/>
    <w:rsid w:val="00A11442"/>
    <w:rsid w:val="00A116B2"/>
    <w:rsid w:val="00A12BA1"/>
    <w:rsid w:val="00A13A9E"/>
    <w:rsid w:val="00A14863"/>
    <w:rsid w:val="00A14A05"/>
    <w:rsid w:val="00A155A7"/>
    <w:rsid w:val="00A15E2B"/>
    <w:rsid w:val="00A1620A"/>
    <w:rsid w:val="00A2084B"/>
    <w:rsid w:val="00A214EB"/>
    <w:rsid w:val="00A223EA"/>
    <w:rsid w:val="00A228A0"/>
    <w:rsid w:val="00A24051"/>
    <w:rsid w:val="00A2447F"/>
    <w:rsid w:val="00A259E0"/>
    <w:rsid w:val="00A265DF"/>
    <w:rsid w:val="00A26BFB"/>
    <w:rsid w:val="00A308DE"/>
    <w:rsid w:val="00A31D8E"/>
    <w:rsid w:val="00A3290C"/>
    <w:rsid w:val="00A33DDF"/>
    <w:rsid w:val="00A33F1E"/>
    <w:rsid w:val="00A34F1F"/>
    <w:rsid w:val="00A37AFD"/>
    <w:rsid w:val="00A37D2B"/>
    <w:rsid w:val="00A37D8C"/>
    <w:rsid w:val="00A42B33"/>
    <w:rsid w:val="00A4322F"/>
    <w:rsid w:val="00A444A5"/>
    <w:rsid w:val="00A471CD"/>
    <w:rsid w:val="00A5113C"/>
    <w:rsid w:val="00A53925"/>
    <w:rsid w:val="00A54098"/>
    <w:rsid w:val="00A57AB2"/>
    <w:rsid w:val="00A61283"/>
    <w:rsid w:val="00A614E5"/>
    <w:rsid w:val="00A61549"/>
    <w:rsid w:val="00A6290C"/>
    <w:rsid w:val="00A62A53"/>
    <w:rsid w:val="00A64131"/>
    <w:rsid w:val="00A67B86"/>
    <w:rsid w:val="00A67BCA"/>
    <w:rsid w:val="00A716DE"/>
    <w:rsid w:val="00A7188E"/>
    <w:rsid w:val="00A71974"/>
    <w:rsid w:val="00A71B8A"/>
    <w:rsid w:val="00A7217C"/>
    <w:rsid w:val="00A7367A"/>
    <w:rsid w:val="00A737A6"/>
    <w:rsid w:val="00A74480"/>
    <w:rsid w:val="00A757E8"/>
    <w:rsid w:val="00A82C26"/>
    <w:rsid w:val="00A82EC9"/>
    <w:rsid w:val="00A8383B"/>
    <w:rsid w:val="00A83EBC"/>
    <w:rsid w:val="00A845C2"/>
    <w:rsid w:val="00A84AFB"/>
    <w:rsid w:val="00A90462"/>
    <w:rsid w:val="00A90481"/>
    <w:rsid w:val="00A9149A"/>
    <w:rsid w:val="00A96E6A"/>
    <w:rsid w:val="00A970BD"/>
    <w:rsid w:val="00A97484"/>
    <w:rsid w:val="00AA029C"/>
    <w:rsid w:val="00AA3E94"/>
    <w:rsid w:val="00AA3F66"/>
    <w:rsid w:val="00AA3FFF"/>
    <w:rsid w:val="00AA41C8"/>
    <w:rsid w:val="00AA564D"/>
    <w:rsid w:val="00AA7481"/>
    <w:rsid w:val="00AB0A25"/>
    <w:rsid w:val="00AB1BB5"/>
    <w:rsid w:val="00AB2D5A"/>
    <w:rsid w:val="00AB4869"/>
    <w:rsid w:val="00AB51CC"/>
    <w:rsid w:val="00AB5DAC"/>
    <w:rsid w:val="00AB6C46"/>
    <w:rsid w:val="00AB7133"/>
    <w:rsid w:val="00AC02F1"/>
    <w:rsid w:val="00AC1A8C"/>
    <w:rsid w:val="00AC2377"/>
    <w:rsid w:val="00AC2DA5"/>
    <w:rsid w:val="00AC4AB2"/>
    <w:rsid w:val="00AC67D0"/>
    <w:rsid w:val="00AD0545"/>
    <w:rsid w:val="00AD099B"/>
    <w:rsid w:val="00AD24B5"/>
    <w:rsid w:val="00AD25C3"/>
    <w:rsid w:val="00AD29B7"/>
    <w:rsid w:val="00AD53E5"/>
    <w:rsid w:val="00AD5D9F"/>
    <w:rsid w:val="00AD6E89"/>
    <w:rsid w:val="00AD76DA"/>
    <w:rsid w:val="00AD7789"/>
    <w:rsid w:val="00AE0836"/>
    <w:rsid w:val="00AE19F9"/>
    <w:rsid w:val="00AE1F85"/>
    <w:rsid w:val="00AE2B90"/>
    <w:rsid w:val="00AE2FB6"/>
    <w:rsid w:val="00AF0849"/>
    <w:rsid w:val="00AF0A08"/>
    <w:rsid w:val="00AF1B19"/>
    <w:rsid w:val="00AF4C6C"/>
    <w:rsid w:val="00AF54EB"/>
    <w:rsid w:val="00AF5F0E"/>
    <w:rsid w:val="00AF6AD3"/>
    <w:rsid w:val="00B0147E"/>
    <w:rsid w:val="00B0244D"/>
    <w:rsid w:val="00B04626"/>
    <w:rsid w:val="00B05304"/>
    <w:rsid w:val="00B0616B"/>
    <w:rsid w:val="00B0754F"/>
    <w:rsid w:val="00B1052F"/>
    <w:rsid w:val="00B1474D"/>
    <w:rsid w:val="00B148B2"/>
    <w:rsid w:val="00B168A5"/>
    <w:rsid w:val="00B1765E"/>
    <w:rsid w:val="00B2153E"/>
    <w:rsid w:val="00B226B6"/>
    <w:rsid w:val="00B22821"/>
    <w:rsid w:val="00B243C7"/>
    <w:rsid w:val="00B25A5C"/>
    <w:rsid w:val="00B2724F"/>
    <w:rsid w:val="00B27291"/>
    <w:rsid w:val="00B27BAF"/>
    <w:rsid w:val="00B319E0"/>
    <w:rsid w:val="00B32491"/>
    <w:rsid w:val="00B32F88"/>
    <w:rsid w:val="00B3316B"/>
    <w:rsid w:val="00B3357D"/>
    <w:rsid w:val="00B34616"/>
    <w:rsid w:val="00B34AAF"/>
    <w:rsid w:val="00B35B47"/>
    <w:rsid w:val="00B36695"/>
    <w:rsid w:val="00B408E3"/>
    <w:rsid w:val="00B40BBF"/>
    <w:rsid w:val="00B42AF2"/>
    <w:rsid w:val="00B42B10"/>
    <w:rsid w:val="00B4478A"/>
    <w:rsid w:val="00B44F23"/>
    <w:rsid w:val="00B4570D"/>
    <w:rsid w:val="00B46617"/>
    <w:rsid w:val="00B5191C"/>
    <w:rsid w:val="00B52116"/>
    <w:rsid w:val="00B53B0E"/>
    <w:rsid w:val="00B55AA4"/>
    <w:rsid w:val="00B6088C"/>
    <w:rsid w:val="00B60A37"/>
    <w:rsid w:val="00B6283D"/>
    <w:rsid w:val="00B639A5"/>
    <w:rsid w:val="00B66098"/>
    <w:rsid w:val="00B6645D"/>
    <w:rsid w:val="00B667D0"/>
    <w:rsid w:val="00B66F0F"/>
    <w:rsid w:val="00B674CF"/>
    <w:rsid w:val="00B70301"/>
    <w:rsid w:val="00B704A6"/>
    <w:rsid w:val="00B70F6B"/>
    <w:rsid w:val="00B72184"/>
    <w:rsid w:val="00B72403"/>
    <w:rsid w:val="00B73FBF"/>
    <w:rsid w:val="00B74CF4"/>
    <w:rsid w:val="00B74E56"/>
    <w:rsid w:val="00B75867"/>
    <w:rsid w:val="00B763DC"/>
    <w:rsid w:val="00B7698E"/>
    <w:rsid w:val="00B76CC1"/>
    <w:rsid w:val="00B77757"/>
    <w:rsid w:val="00B80A2A"/>
    <w:rsid w:val="00B8152F"/>
    <w:rsid w:val="00B829C7"/>
    <w:rsid w:val="00B82AB2"/>
    <w:rsid w:val="00B82CD1"/>
    <w:rsid w:val="00B832FA"/>
    <w:rsid w:val="00B8357C"/>
    <w:rsid w:val="00B83F89"/>
    <w:rsid w:val="00B842DD"/>
    <w:rsid w:val="00B847E5"/>
    <w:rsid w:val="00B85492"/>
    <w:rsid w:val="00B8579D"/>
    <w:rsid w:val="00B862E7"/>
    <w:rsid w:val="00B905F8"/>
    <w:rsid w:val="00B9238F"/>
    <w:rsid w:val="00B9282F"/>
    <w:rsid w:val="00B93365"/>
    <w:rsid w:val="00B93D23"/>
    <w:rsid w:val="00B953B4"/>
    <w:rsid w:val="00B97740"/>
    <w:rsid w:val="00BA00EA"/>
    <w:rsid w:val="00BA112E"/>
    <w:rsid w:val="00BA1353"/>
    <w:rsid w:val="00BA2EBB"/>
    <w:rsid w:val="00BA387E"/>
    <w:rsid w:val="00BA5F07"/>
    <w:rsid w:val="00BA754F"/>
    <w:rsid w:val="00BB1291"/>
    <w:rsid w:val="00BB195F"/>
    <w:rsid w:val="00BB1BF3"/>
    <w:rsid w:val="00BB25D3"/>
    <w:rsid w:val="00BB283B"/>
    <w:rsid w:val="00BB37C4"/>
    <w:rsid w:val="00BB7C28"/>
    <w:rsid w:val="00BC181A"/>
    <w:rsid w:val="00BC235D"/>
    <w:rsid w:val="00BC23A7"/>
    <w:rsid w:val="00BC54A7"/>
    <w:rsid w:val="00BD1523"/>
    <w:rsid w:val="00BD25B3"/>
    <w:rsid w:val="00BD2B04"/>
    <w:rsid w:val="00BD4197"/>
    <w:rsid w:val="00BD4D5E"/>
    <w:rsid w:val="00BD4D85"/>
    <w:rsid w:val="00BD5182"/>
    <w:rsid w:val="00BD635F"/>
    <w:rsid w:val="00BD6B6C"/>
    <w:rsid w:val="00BE222D"/>
    <w:rsid w:val="00BE2C9E"/>
    <w:rsid w:val="00BE3758"/>
    <w:rsid w:val="00BE3BB2"/>
    <w:rsid w:val="00BE410D"/>
    <w:rsid w:val="00BE44D6"/>
    <w:rsid w:val="00BE5553"/>
    <w:rsid w:val="00BE690E"/>
    <w:rsid w:val="00BF16A3"/>
    <w:rsid w:val="00BF16ED"/>
    <w:rsid w:val="00BF441C"/>
    <w:rsid w:val="00BF4652"/>
    <w:rsid w:val="00BF4FF9"/>
    <w:rsid w:val="00BF54E3"/>
    <w:rsid w:val="00BF5667"/>
    <w:rsid w:val="00BF6C87"/>
    <w:rsid w:val="00C0191A"/>
    <w:rsid w:val="00C02228"/>
    <w:rsid w:val="00C03FA7"/>
    <w:rsid w:val="00C04110"/>
    <w:rsid w:val="00C0420B"/>
    <w:rsid w:val="00C05A9E"/>
    <w:rsid w:val="00C078E1"/>
    <w:rsid w:val="00C10542"/>
    <w:rsid w:val="00C10E1A"/>
    <w:rsid w:val="00C1281D"/>
    <w:rsid w:val="00C13183"/>
    <w:rsid w:val="00C134D5"/>
    <w:rsid w:val="00C13696"/>
    <w:rsid w:val="00C13FA5"/>
    <w:rsid w:val="00C17EBA"/>
    <w:rsid w:val="00C210B1"/>
    <w:rsid w:val="00C258DA"/>
    <w:rsid w:val="00C2688E"/>
    <w:rsid w:val="00C302C0"/>
    <w:rsid w:val="00C30D85"/>
    <w:rsid w:val="00C30E30"/>
    <w:rsid w:val="00C3126F"/>
    <w:rsid w:val="00C31375"/>
    <w:rsid w:val="00C3203B"/>
    <w:rsid w:val="00C3322A"/>
    <w:rsid w:val="00C338AA"/>
    <w:rsid w:val="00C33D99"/>
    <w:rsid w:val="00C34ABE"/>
    <w:rsid w:val="00C3548E"/>
    <w:rsid w:val="00C36F3F"/>
    <w:rsid w:val="00C4108D"/>
    <w:rsid w:val="00C413DA"/>
    <w:rsid w:val="00C4157F"/>
    <w:rsid w:val="00C42477"/>
    <w:rsid w:val="00C431B8"/>
    <w:rsid w:val="00C43D67"/>
    <w:rsid w:val="00C4591F"/>
    <w:rsid w:val="00C46AC7"/>
    <w:rsid w:val="00C47F63"/>
    <w:rsid w:val="00C500C3"/>
    <w:rsid w:val="00C50DA9"/>
    <w:rsid w:val="00C521D6"/>
    <w:rsid w:val="00C52F1E"/>
    <w:rsid w:val="00C54057"/>
    <w:rsid w:val="00C54832"/>
    <w:rsid w:val="00C56C9B"/>
    <w:rsid w:val="00C5732E"/>
    <w:rsid w:val="00C61621"/>
    <w:rsid w:val="00C618BE"/>
    <w:rsid w:val="00C61BFF"/>
    <w:rsid w:val="00C628DB"/>
    <w:rsid w:val="00C62FA7"/>
    <w:rsid w:val="00C63E3D"/>
    <w:rsid w:val="00C6477A"/>
    <w:rsid w:val="00C64863"/>
    <w:rsid w:val="00C65BF2"/>
    <w:rsid w:val="00C66467"/>
    <w:rsid w:val="00C66AA9"/>
    <w:rsid w:val="00C71EE0"/>
    <w:rsid w:val="00C72E16"/>
    <w:rsid w:val="00C73213"/>
    <w:rsid w:val="00C73D83"/>
    <w:rsid w:val="00C74164"/>
    <w:rsid w:val="00C75B37"/>
    <w:rsid w:val="00C76AAD"/>
    <w:rsid w:val="00C76AB0"/>
    <w:rsid w:val="00C76F6D"/>
    <w:rsid w:val="00C80202"/>
    <w:rsid w:val="00C8055B"/>
    <w:rsid w:val="00C80962"/>
    <w:rsid w:val="00C82955"/>
    <w:rsid w:val="00C82A31"/>
    <w:rsid w:val="00C832E0"/>
    <w:rsid w:val="00C84F37"/>
    <w:rsid w:val="00C8784D"/>
    <w:rsid w:val="00C90556"/>
    <w:rsid w:val="00C90CD8"/>
    <w:rsid w:val="00C913F9"/>
    <w:rsid w:val="00C9148B"/>
    <w:rsid w:val="00C916FA"/>
    <w:rsid w:val="00C917AC"/>
    <w:rsid w:val="00C9254B"/>
    <w:rsid w:val="00C94473"/>
    <w:rsid w:val="00C97ABC"/>
    <w:rsid w:val="00C97FF6"/>
    <w:rsid w:val="00C97FF7"/>
    <w:rsid w:val="00CA021E"/>
    <w:rsid w:val="00CA1CDF"/>
    <w:rsid w:val="00CA1D76"/>
    <w:rsid w:val="00CA272A"/>
    <w:rsid w:val="00CA3607"/>
    <w:rsid w:val="00CA384E"/>
    <w:rsid w:val="00CA4E0B"/>
    <w:rsid w:val="00CA5366"/>
    <w:rsid w:val="00CA5BA6"/>
    <w:rsid w:val="00CA6AD5"/>
    <w:rsid w:val="00CA6CF4"/>
    <w:rsid w:val="00CA7DCE"/>
    <w:rsid w:val="00CB01DE"/>
    <w:rsid w:val="00CB0870"/>
    <w:rsid w:val="00CB143E"/>
    <w:rsid w:val="00CB1E24"/>
    <w:rsid w:val="00CB3931"/>
    <w:rsid w:val="00CB48B2"/>
    <w:rsid w:val="00CB4FCB"/>
    <w:rsid w:val="00CB731E"/>
    <w:rsid w:val="00CB74BD"/>
    <w:rsid w:val="00CC0189"/>
    <w:rsid w:val="00CC08B0"/>
    <w:rsid w:val="00CC15FB"/>
    <w:rsid w:val="00CC161B"/>
    <w:rsid w:val="00CC2FE5"/>
    <w:rsid w:val="00CC484E"/>
    <w:rsid w:val="00CC4D06"/>
    <w:rsid w:val="00CC6466"/>
    <w:rsid w:val="00CC688D"/>
    <w:rsid w:val="00CC75C6"/>
    <w:rsid w:val="00CD01C1"/>
    <w:rsid w:val="00CD1329"/>
    <w:rsid w:val="00CD1572"/>
    <w:rsid w:val="00CD1690"/>
    <w:rsid w:val="00CD1CEF"/>
    <w:rsid w:val="00CD2696"/>
    <w:rsid w:val="00CD450A"/>
    <w:rsid w:val="00CD4628"/>
    <w:rsid w:val="00CD71D4"/>
    <w:rsid w:val="00CD7AE8"/>
    <w:rsid w:val="00CE0CA3"/>
    <w:rsid w:val="00CE0FAC"/>
    <w:rsid w:val="00CE2E5F"/>
    <w:rsid w:val="00CE335A"/>
    <w:rsid w:val="00CE3395"/>
    <w:rsid w:val="00CE6017"/>
    <w:rsid w:val="00CF14C4"/>
    <w:rsid w:val="00CF25EF"/>
    <w:rsid w:val="00CF2645"/>
    <w:rsid w:val="00CF2704"/>
    <w:rsid w:val="00CF304C"/>
    <w:rsid w:val="00CF3142"/>
    <w:rsid w:val="00CF4B48"/>
    <w:rsid w:val="00CF6083"/>
    <w:rsid w:val="00CF70EC"/>
    <w:rsid w:val="00CF7ACB"/>
    <w:rsid w:val="00CF7E77"/>
    <w:rsid w:val="00D01412"/>
    <w:rsid w:val="00D01F4C"/>
    <w:rsid w:val="00D02076"/>
    <w:rsid w:val="00D02922"/>
    <w:rsid w:val="00D02EB5"/>
    <w:rsid w:val="00D03369"/>
    <w:rsid w:val="00D0381C"/>
    <w:rsid w:val="00D06500"/>
    <w:rsid w:val="00D0665C"/>
    <w:rsid w:val="00D07BDF"/>
    <w:rsid w:val="00D11009"/>
    <w:rsid w:val="00D15461"/>
    <w:rsid w:val="00D155A9"/>
    <w:rsid w:val="00D209E5"/>
    <w:rsid w:val="00D2134C"/>
    <w:rsid w:val="00D2156D"/>
    <w:rsid w:val="00D25957"/>
    <w:rsid w:val="00D25FEA"/>
    <w:rsid w:val="00D27392"/>
    <w:rsid w:val="00D30E2C"/>
    <w:rsid w:val="00D325AA"/>
    <w:rsid w:val="00D32F4A"/>
    <w:rsid w:val="00D339D6"/>
    <w:rsid w:val="00D33E88"/>
    <w:rsid w:val="00D347BA"/>
    <w:rsid w:val="00D350D0"/>
    <w:rsid w:val="00D361D2"/>
    <w:rsid w:val="00D3766A"/>
    <w:rsid w:val="00D42446"/>
    <w:rsid w:val="00D42740"/>
    <w:rsid w:val="00D42B12"/>
    <w:rsid w:val="00D454EF"/>
    <w:rsid w:val="00D46077"/>
    <w:rsid w:val="00D46843"/>
    <w:rsid w:val="00D46F50"/>
    <w:rsid w:val="00D46FD0"/>
    <w:rsid w:val="00D47C93"/>
    <w:rsid w:val="00D47DD9"/>
    <w:rsid w:val="00D5110F"/>
    <w:rsid w:val="00D51BDF"/>
    <w:rsid w:val="00D5461F"/>
    <w:rsid w:val="00D54A88"/>
    <w:rsid w:val="00D55F15"/>
    <w:rsid w:val="00D60447"/>
    <w:rsid w:val="00D6179D"/>
    <w:rsid w:val="00D61987"/>
    <w:rsid w:val="00D622FA"/>
    <w:rsid w:val="00D639AD"/>
    <w:rsid w:val="00D63E43"/>
    <w:rsid w:val="00D64316"/>
    <w:rsid w:val="00D65B26"/>
    <w:rsid w:val="00D6620F"/>
    <w:rsid w:val="00D67341"/>
    <w:rsid w:val="00D72DAE"/>
    <w:rsid w:val="00D73222"/>
    <w:rsid w:val="00D739B3"/>
    <w:rsid w:val="00D74345"/>
    <w:rsid w:val="00D7442F"/>
    <w:rsid w:val="00D7507C"/>
    <w:rsid w:val="00D7533F"/>
    <w:rsid w:val="00D75619"/>
    <w:rsid w:val="00D763B1"/>
    <w:rsid w:val="00D76594"/>
    <w:rsid w:val="00D76CFD"/>
    <w:rsid w:val="00D775D8"/>
    <w:rsid w:val="00D801CB"/>
    <w:rsid w:val="00D8038C"/>
    <w:rsid w:val="00D8129A"/>
    <w:rsid w:val="00D81C02"/>
    <w:rsid w:val="00D83786"/>
    <w:rsid w:val="00D846B8"/>
    <w:rsid w:val="00D84CC0"/>
    <w:rsid w:val="00D858E0"/>
    <w:rsid w:val="00D85D5F"/>
    <w:rsid w:val="00D908A0"/>
    <w:rsid w:val="00D91ACA"/>
    <w:rsid w:val="00D940DD"/>
    <w:rsid w:val="00D9418A"/>
    <w:rsid w:val="00D94C7C"/>
    <w:rsid w:val="00D95D18"/>
    <w:rsid w:val="00D963A0"/>
    <w:rsid w:val="00D96EE7"/>
    <w:rsid w:val="00D9755D"/>
    <w:rsid w:val="00DA1E3F"/>
    <w:rsid w:val="00DA2878"/>
    <w:rsid w:val="00DA366E"/>
    <w:rsid w:val="00DA3A38"/>
    <w:rsid w:val="00DA4372"/>
    <w:rsid w:val="00DA498F"/>
    <w:rsid w:val="00DA5540"/>
    <w:rsid w:val="00DA7D7F"/>
    <w:rsid w:val="00DB0439"/>
    <w:rsid w:val="00DB0E64"/>
    <w:rsid w:val="00DB0F6A"/>
    <w:rsid w:val="00DB3A1E"/>
    <w:rsid w:val="00DB56DB"/>
    <w:rsid w:val="00DB67E5"/>
    <w:rsid w:val="00DB6F0E"/>
    <w:rsid w:val="00DB7D2B"/>
    <w:rsid w:val="00DC14AA"/>
    <w:rsid w:val="00DC2086"/>
    <w:rsid w:val="00DC250B"/>
    <w:rsid w:val="00DC38AB"/>
    <w:rsid w:val="00DC5570"/>
    <w:rsid w:val="00DD2316"/>
    <w:rsid w:val="00DD2486"/>
    <w:rsid w:val="00DD262A"/>
    <w:rsid w:val="00DD2632"/>
    <w:rsid w:val="00DD2F2B"/>
    <w:rsid w:val="00DD3000"/>
    <w:rsid w:val="00DD397A"/>
    <w:rsid w:val="00DD3F8B"/>
    <w:rsid w:val="00DD5509"/>
    <w:rsid w:val="00DD5735"/>
    <w:rsid w:val="00DD5DAA"/>
    <w:rsid w:val="00DD6438"/>
    <w:rsid w:val="00DD6485"/>
    <w:rsid w:val="00DD7099"/>
    <w:rsid w:val="00DE00F3"/>
    <w:rsid w:val="00DE2FE1"/>
    <w:rsid w:val="00DE30F0"/>
    <w:rsid w:val="00DE33F3"/>
    <w:rsid w:val="00DE474D"/>
    <w:rsid w:val="00DE573F"/>
    <w:rsid w:val="00DF1517"/>
    <w:rsid w:val="00DF3687"/>
    <w:rsid w:val="00DF3EB3"/>
    <w:rsid w:val="00DF4166"/>
    <w:rsid w:val="00DF48A9"/>
    <w:rsid w:val="00DF4969"/>
    <w:rsid w:val="00DF612A"/>
    <w:rsid w:val="00DF637F"/>
    <w:rsid w:val="00DF6664"/>
    <w:rsid w:val="00DF6F3C"/>
    <w:rsid w:val="00E00506"/>
    <w:rsid w:val="00E012F8"/>
    <w:rsid w:val="00E01807"/>
    <w:rsid w:val="00E01B49"/>
    <w:rsid w:val="00E0215C"/>
    <w:rsid w:val="00E036C2"/>
    <w:rsid w:val="00E03DEE"/>
    <w:rsid w:val="00E0496B"/>
    <w:rsid w:val="00E04B42"/>
    <w:rsid w:val="00E074FD"/>
    <w:rsid w:val="00E07C4F"/>
    <w:rsid w:val="00E1096C"/>
    <w:rsid w:val="00E10CA9"/>
    <w:rsid w:val="00E11518"/>
    <w:rsid w:val="00E11675"/>
    <w:rsid w:val="00E12279"/>
    <w:rsid w:val="00E12A8A"/>
    <w:rsid w:val="00E14DCB"/>
    <w:rsid w:val="00E156CD"/>
    <w:rsid w:val="00E15BF0"/>
    <w:rsid w:val="00E16546"/>
    <w:rsid w:val="00E20005"/>
    <w:rsid w:val="00E21402"/>
    <w:rsid w:val="00E2158B"/>
    <w:rsid w:val="00E21B91"/>
    <w:rsid w:val="00E21F11"/>
    <w:rsid w:val="00E22882"/>
    <w:rsid w:val="00E22AA4"/>
    <w:rsid w:val="00E24879"/>
    <w:rsid w:val="00E25CB7"/>
    <w:rsid w:val="00E272AE"/>
    <w:rsid w:val="00E27848"/>
    <w:rsid w:val="00E27EAB"/>
    <w:rsid w:val="00E30FB1"/>
    <w:rsid w:val="00E32FDB"/>
    <w:rsid w:val="00E3335D"/>
    <w:rsid w:val="00E337CB"/>
    <w:rsid w:val="00E33880"/>
    <w:rsid w:val="00E344A6"/>
    <w:rsid w:val="00E352FF"/>
    <w:rsid w:val="00E37314"/>
    <w:rsid w:val="00E4073B"/>
    <w:rsid w:val="00E409EA"/>
    <w:rsid w:val="00E40AA3"/>
    <w:rsid w:val="00E416CA"/>
    <w:rsid w:val="00E42642"/>
    <w:rsid w:val="00E434FE"/>
    <w:rsid w:val="00E45E9E"/>
    <w:rsid w:val="00E46D9D"/>
    <w:rsid w:val="00E47FE4"/>
    <w:rsid w:val="00E50835"/>
    <w:rsid w:val="00E50D49"/>
    <w:rsid w:val="00E51605"/>
    <w:rsid w:val="00E52FB9"/>
    <w:rsid w:val="00E53F90"/>
    <w:rsid w:val="00E54BB7"/>
    <w:rsid w:val="00E55D30"/>
    <w:rsid w:val="00E560A0"/>
    <w:rsid w:val="00E56E39"/>
    <w:rsid w:val="00E57411"/>
    <w:rsid w:val="00E60D2C"/>
    <w:rsid w:val="00E61C1A"/>
    <w:rsid w:val="00E6246D"/>
    <w:rsid w:val="00E62630"/>
    <w:rsid w:val="00E631D0"/>
    <w:rsid w:val="00E664DA"/>
    <w:rsid w:val="00E66B52"/>
    <w:rsid w:val="00E6711F"/>
    <w:rsid w:val="00E6748E"/>
    <w:rsid w:val="00E67665"/>
    <w:rsid w:val="00E70073"/>
    <w:rsid w:val="00E70208"/>
    <w:rsid w:val="00E71EF2"/>
    <w:rsid w:val="00E72E96"/>
    <w:rsid w:val="00E730BB"/>
    <w:rsid w:val="00E733A8"/>
    <w:rsid w:val="00E75A32"/>
    <w:rsid w:val="00E76651"/>
    <w:rsid w:val="00E76C0E"/>
    <w:rsid w:val="00E76EE5"/>
    <w:rsid w:val="00E77069"/>
    <w:rsid w:val="00E80719"/>
    <w:rsid w:val="00E814B0"/>
    <w:rsid w:val="00E81F6F"/>
    <w:rsid w:val="00E82EA9"/>
    <w:rsid w:val="00E84771"/>
    <w:rsid w:val="00E84C1D"/>
    <w:rsid w:val="00E8708D"/>
    <w:rsid w:val="00E870DA"/>
    <w:rsid w:val="00E87B78"/>
    <w:rsid w:val="00E90942"/>
    <w:rsid w:val="00E90C9A"/>
    <w:rsid w:val="00E92A7A"/>
    <w:rsid w:val="00E94F65"/>
    <w:rsid w:val="00E95094"/>
    <w:rsid w:val="00E96A0D"/>
    <w:rsid w:val="00EA2061"/>
    <w:rsid w:val="00EA2FB1"/>
    <w:rsid w:val="00EA3404"/>
    <w:rsid w:val="00EA3713"/>
    <w:rsid w:val="00EA410B"/>
    <w:rsid w:val="00EA4526"/>
    <w:rsid w:val="00EA4C6F"/>
    <w:rsid w:val="00EA6CA2"/>
    <w:rsid w:val="00EA7C2B"/>
    <w:rsid w:val="00EB05C0"/>
    <w:rsid w:val="00EB082A"/>
    <w:rsid w:val="00EB11B0"/>
    <w:rsid w:val="00EB20BD"/>
    <w:rsid w:val="00EB29AD"/>
    <w:rsid w:val="00EB33DC"/>
    <w:rsid w:val="00EB4F0B"/>
    <w:rsid w:val="00EB6FC7"/>
    <w:rsid w:val="00EB724C"/>
    <w:rsid w:val="00EB7E07"/>
    <w:rsid w:val="00EC1D5A"/>
    <w:rsid w:val="00EC1FFC"/>
    <w:rsid w:val="00EC27BC"/>
    <w:rsid w:val="00EC2B3B"/>
    <w:rsid w:val="00EC3407"/>
    <w:rsid w:val="00EC463F"/>
    <w:rsid w:val="00EC5F82"/>
    <w:rsid w:val="00ED0C4A"/>
    <w:rsid w:val="00ED1B83"/>
    <w:rsid w:val="00ED4A9B"/>
    <w:rsid w:val="00ED7983"/>
    <w:rsid w:val="00EE07A9"/>
    <w:rsid w:val="00EE0F95"/>
    <w:rsid w:val="00EE1484"/>
    <w:rsid w:val="00EE17AB"/>
    <w:rsid w:val="00EE5338"/>
    <w:rsid w:val="00EE53E3"/>
    <w:rsid w:val="00EE6EDD"/>
    <w:rsid w:val="00EE7DD7"/>
    <w:rsid w:val="00EF198B"/>
    <w:rsid w:val="00EF2176"/>
    <w:rsid w:val="00EF219B"/>
    <w:rsid w:val="00EF25D0"/>
    <w:rsid w:val="00EF2FE8"/>
    <w:rsid w:val="00EF377D"/>
    <w:rsid w:val="00EF5960"/>
    <w:rsid w:val="00EF5AEC"/>
    <w:rsid w:val="00EF71E0"/>
    <w:rsid w:val="00EF7BC5"/>
    <w:rsid w:val="00EF7CA3"/>
    <w:rsid w:val="00F00050"/>
    <w:rsid w:val="00F0059B"/>
    <w:rsid w:val="00F006C5"/>
    <w:rsid w:val="00F02D7F"/>
    <w:rsid w:val="00F02DA2"/>
    <w:rsid w:val="00F03BE1"/>
    <w:rsid w:val="00F05661"/>
    <w:rsid w:val="00F0653A"/>
    <w:rsid w:val="00F10410"/>
    <w:rsid w:val="00F10420"/>
    <w:rsid w:val="00F108E8"/>
    <w:rsid w:val="00F10915"/>
    <w:rsid w:val="00F1382C"/>
    <w:rsid w:val="00F141B0"/>
    <w:rsid w:val="00F15276"/>
    <w:rsid w:val="00F1588E"/>
    <w:rsid w:val="00F1653B"/>
    <w:rsid w:val="00F201D1"/>
    <w:rsid w:val="00F20233"/>
    <w:rsid w:val="00F225B0"/>
    <w:rsid w:val="00F253A6"/>
    <w:rsid w:val="00F26969"/>
    <w:rsid w:val="00F307D6"/>
    <w:rsid w:val="00F30E3F"/>
    <w:rsid w:val="00F32981"/>
    <w:rsid w:val="00F33349"/>
    <w:rsid w:val="00F33AF2"/>
    <w:rsid w:val="00F36C78"/>
    <w:rsid w:val="00F40070"/>
    <w:rsid w:val="00F4018D"/>
    <w:rsid w:val="00F43A44"/>
    <w:rsid w:val="00F4489C"/>
    <w:rsid w:val="00F44D06"/>
    <w:rsid w:val="00F45B07"/>
    <w:rsid w:val="00F45FF6"/>
    <w:rsid w:val="00F4774D"/>
    <w:rsid w:val="00F47DA7"/>
    <w:rsid w:val="00F506FC"/>
    <w:rsid w:val="00F54560"/>
    <w:rsid w:val="00F54CC3"/>
    <w:rsid w:val="00F551C3"/>
    <w:rsid w:val="00F6271E"/>
    <w:rsid w:val="00F62AD0"/>
    <w:rsid w:val="00F6399C"/>
    <w:rsid w:val="00F63B65"/>
    <w:rsid w:val="00F64368"/>
    <w:rsid w:val="00F6535D"/>
    <w:rsid w:val="00F65BB4"/>
    <w:rsid w:val="00F735DC"/>
    <w:rsid w:val="00F737EC"/>
    <w:rsid w:val="00F757F3"/>
    <w:rsid w:val="00F7621A"/>
    <w:rsid w:val="00F80F48"/>
    <w:rsid w:val="00F81625"/>
    <w:rsid w:val="00F82C2E"/>
    <w:rsid w:val="00F84848"/>
    <w:rsid w:val="00F867DA"/>
    <w:rsid w:val="00F874D5"/>
    <w:rsid w:val="00F914DA"/>
    <w:rsid w:val="00F91501"/>
    <w:rsid w:val="00F92309"/>
    <w:rsid w:val="00F92F7C"/>
    <w:rsid w:val="00F9416B"/>
    <w:rsid w:val="00F94275"/>
    <w:rsid w:val="00F94C05"/>
    <w:rsid w:val="00F97367"/>
    <w:rsid w:val="00FA00B6"/>
    <w:rsid w:val="00FA15D7"/>
    <w:rsid w:val="00FA2722"/>
    <w:rsid w:val="00FA2B95"/>
    <w:rsid w:val="00FA4185"/>
    <w:rsid w:val="00FB0C0B"/>
    <w:rsid w:val="00FB1697"/>
    <w:rsid w:val="00FB1F66"/>
    <w:rsid w:val="00FB25BC"/>
    <w:rsid w:val="00FB5C4D"/>
    <w:rsid w:val="00FC1936"/>
    <w:rsid w:val="00FC1964"/>
    <w:rsid w:val="00FC1AA2"/>
    <w:rsid w:val="00FC2399"/>
    <w:rsid w:val="00FC30B4"/>
    <w:rsid w:val="00FC3DF6"/>
    <w:rsid w:val="00FC40B3"/>
    <w:rsid w:val="00FC42B7"/>
    <w:rsid w:val="00FC5F15"/>
    <w:rsid w:val="00FC6B59"/>
    <w:rsid w:val="00FC6EFF"/>
    <w:rsid w:val="00FC73B4"/>
    <w:rsid w:val="00FC7DB3"/>
    <w:rsid w:val="00FD0F50"/>
    <w:rsid w:val="00FD22B8"/>
    <w:rsid w:val="00FD25C7"/>
    <w:rsid w:val="00FD339A"/>
    <w:rsid w:val="00FD6322"/>
    <w:rsid w:val="00FE02D7"/>
    <w:rsid w:val="00FE05B3"/>
    <w:rsid w:val="00FE05E2"/>
    <w:rsid w:val="00FE3C7F"/>
    <w:rsid w:val="00FE3D4A"/>
    <w:rsid w:val="00FE3E43"/>
    <w:rsid w:val="00FE42E6"/>
    <w:rsid w:val="00FE5F32"/>
    <w:rsid w:val="00FE619B"/>
    <w:rsid w:val="00FE63AB"/>
    <w:rsid w:val="00FE63E1"/>
    <w:rsid w:val="00FE64B7"/>
    <w:rsid w:val="00FE6894"/>
    <w:rsid w:val="00FE7CF0"/>
    <w:rsid w:val="00FF06A6"/>
    <w:rsid w:val="00FF09EA"/>
    <w:rsid w:val="00FF213F"/>
    <w:rsid w:val="00FF3CDF"/>
    <w:rsid w:val="00FF5C92"/>
    <w:rsid w:val="00FF5F58"/>
    <w:rsid w:val="00FF6EFC"/>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E6633"/>
    <w:pPr>
      <w:suppressAutoHyphens/>
    </w:pPr>
    <w:rPr>
      <w:lang w:val="en-US" w:eastAsia="ar-SA"/>
    </w:rPr>
  </w:style>
  <w:style w:type="paragraph" w:styleId="Heading1">
    <w:name w:val="heading 1"/>
    <w:basedOn w:val="Normal"/>
    <w:next w:val="Normal"/>
    <w:qFormat/>
    <w:rsid w:val="00B42AF2"/>
    <w:pPr>
      <w:keepNext/>
      <w:numPr>
        <w:numId w:val="2"/>
      </w:numPr>
      <w:jc w:val="center"/>
      <w:outlineLvl w:val="0"/>
    </w:pPr>
    <w:rPr>
      <w:b/>
      <w:sz w:val="24"/>
      <w:u w:val="single"/>
    </w:rPr>
  </w:style>
  <w:style w:type="paragraph" w:styleId="Heading2">
    <w:name w:val="heading 2"/>
    <w:basedOn w:val="Normal"/>
    <w:next w:val="Normal"/>
    <w:link w:val="Heading2Char"/>
    <w:semiHidden/>
    <w:unhideWhenUsed/>
    <w:qFormat/>
    <w:rsid w:val="001C7039"/>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1C7039"/>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1C7039"/>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C7039"/>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C7039"/>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C7039"/>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C7039"/>
    <w:pPr>
      <w:keepNext/>
      <w:keepLines/>
      <w:numPr>
        <w:ilvl w:val="7"/>
        <w:numId w:val="2"/>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1C7039"/>
    <w:pPr>
      <w:keepNext/>
      <w:keepLines/>
      <w:numPr>
        <w:ilvl w:val="8"/>
        <w:numId w:val="2"/>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qFormat/>
    <w:rsid w:val="00B42AF2"/>
    <w:pPr>
      <w:jc w:val="center"/>
    </w:pPr>
    <w:rPr>
      <w:b/>
      <w:sz w:val="24"/>
      <w:u w:val="single"/>
    </w:rPr>
  </w:style>
  <w:style w:type="paragraph" w:styleId="Subtitle">
    <w:name w:val="Subtitle"/>
    <w:basedOn w:val="Normal"/>
    <w:qFormat/>
    <w:rsid w:val="00B42AF2"/>
    <w:pPr>
      <w:spacing w:after="60"/>
      <w:jc w:val="center"/>
      <w:outlineLvl w:val="1"/>
    </w:pPr>
    <w:rPr>
      <w:rFonts w:ascii="Arial" w:hAnsi="Arial" w:cs="Arial"/>
      <w:sz w:val="24"/>
      <w:szCs w:val="24"/>
    </w:rPr>
  </w:style>
  <w:style w:type="paragraph" w:styleId="BodyTextIndent2">
    <w:name w:val="Body Text Indent 2"/>
    <w:basedOn w:val="Normal"/>
    <w:rsid w:val="00B42AF2"/>
    <w:pPr>
      <w:ind w:left="720" w:hanging="720"/>
    </w:pPr>
    <w:rPr>
      <w:sz w:val="24"/>
    </w:rPr>
  </w:style>
  <w:style w:type="paragraph" w:styleId="Header">
    <w:name w:val="header"/>
    <w:basedOn w:val="Normal"/>
    <w:link w:val="HeaderChar"/>
    <w:uiPriority w:val="99"/>
    <w:rsid w:val="00024ABB"/>
    <w:pPr>
      <w:tabs>
        <w:tab w:val="center" w:pos="4153"/>
        <w:tab w:val="right" w:pos="8306"/>
      </w:tabs>
    </w:pPr>
  </w:style>
  <w:style w:type="character" w:customStyle="1" w:styleId="HeaderChar">
    <w:name w:val="Header Char"/>
    <w:link w:val="Header"/>
    <w:uiPriority w:val="99"/>
    <w:rsid w:val="0059747C"/>
    <w:rPr>
      <w:lang w:val="en-US" w:eastAsia="ar-SA"/>
    </w:rPr>
  </w:style>
  <w:style w:type="paragraph" w:styleId="Footer">
    <w:name w:val="footer"/>
    <w:basedOn w:val="Normal"/>
    <w:link w:val="FooterChar"/>
    <w:uiPriority w:val="99"/>
    <w:rsid w:val="00024ABB"/>
    <w:pPr>
      <w:tabs>
        <w:tab w:val="center" w:pos="4153"/>
        <w:tab w:val="right" w:pos="8306"/>
      </w:tabs>
    </w:pPr>
  </w:style>
  <w:style w:type="character" w:customStyle="1" w:styleId="FooterChar">
    <w:name w:val="Footer Char"/>
    <w:link w:val="Footer"/>
    <w:uiPriority w:val="99"/>
    <w:rsid w:val="009F717F"/>
    <w:rPr>
      <w:lang w:val="en-US" w:eastAsia="ar-SA"/>
    </w:rPr>
  </w:style>
  <w:style w:type="character" w:styleId="PageNumber">
    <w:name w:val="page number"/>
    <w:basedOn w:val="DefaultParagraphFont"/>
    <w:rsid w:val="00024ABB"/>
  </w:style>
  <w:style w:type="paragraph" w:styleId="BalloonText">
    <w:name w:val="Balloon Text"/>
    <w:basedOn w:val="Normal"/>
    <w:semiHidden/>
    <w:rsid w:val="00FB1697"/>
    <w:rPr>
      <w:rFonts w:ascii="Tahoma" w:hAnsi="Tahoma" w:cs="Tahoma"/>
      <w:sz w:val="16"/>
      <w:szCs w:val="16"/>
    </w:rPr>
  </w:style>
  <w:style w:type="paragraph" w:customStyle="1" w:styleId="1stlevelpara">
    <w:name w:val="1st level para"/>
    <w:basedOn w:val="Normal"/>
    <w:link w:val="1stlevelparaChar"/>
    <w:rsid w:val="00683818"/>
    <w:pPr>
      <w:numPr>
        <w:numId w:val="1"/>
      </w:numPr>
      <w:suppressAutoHyphens w:val="0"/>
      <w:spacing w:before="240"/>
    </w:pPr>
    <w:rPr>
      <w:rFonts w:ascii="Arial" w:hAnsi="Arial"/>
      <w:sz w:val="24"/>
      <w:lang w:eastAsia="en-US"/>
    </w:rPr>
  </w:style>
  <w:style w:type="character" w:customStyle="1" w:styleId="1stlevelparaChar">
    <w:name w:val="1st level para Char"/>
    <w:link w:val="1stlevelpara"/>
    <w:rsid w:val="00683818"/>
    <w:rPr>
      <w:rFonts w:ascii="Arial" w:hAnsi="Arial"/>
      <w:sz w:val="24"/>
      <w:lang w:val="en-US" w:eastAsia="en-US"/>
    </w:rPr>
  </w:style>
  <w:style w:type="paragraph" w:customStyle="1" w:styleId="2ndlevelpara">
    <w:name w:val="2nd level para"/>
    <w:basedOn w:val="1stlevelpara"/>
    <w:rsid w:val="00683818"/>
    <w:pPr>
      <w:numPr>
        <w:ilvl w:val="1"/>
      </w:numPr>
      <w:tabs>
        <w:tab w:val="clear" w:pos="1134"/>
        <w:tab w:val="num" w:pos="360"/>
        <w:tab w:val="num" w:pos="1440"/>
      </w:tabs>
      <w:ind w:left="0" w:firstLine="0"/>
    </w:pPr>
  </w:style>
  <w:style w:type="paragraph" w:customStyle="1" w:styleId="3rdlevelpara">
    <w:name w:val="3rd level para"/>
    <w:basedOn w:val="2ndlevelpara"/>
    <w:rsid w:val="00683818"/>
    <w:pPr>
      <w:numPr>
        <w:ilvl w:val="2"/>
      </w:numPr>
      <w:tabs>
        <w:tab w:val="num" w:pos="1440"/>
        <w:tab w:val="num" w:pos="2340"/>
      </w:tabs>
      <w:ind w:left="2340" w:hanging="360"/>
    </w:pPr>
  </w:style>
  <w:style w:type="paragraph" w:customStyle="1" w:styleId="4thlevelpara">
    <w:name w:val="4th level para"/>
    <w:basedOn w:val="3rdlevelpara"/>
    <w:rsid w:val="00683818"/>
    <w:pPr>
      <w:numPr>
        <w:ilvl w:val="3"/>
      </w:numPr>
      <w:tabs>
        <w:tab w:val="clear" w:pos="2268"/>
        <w:tab w:val="num" w:pos="360"/>
        <w:tab w:val="num" w:pos="1701"/>
        <w:tab w:val="num" w:pos="2880"/>
      </w:tabs>
      <w:ind w:left="2880" w:hanging="360"/>
    </w:pPr>
  </w:style>
  <w:style w:type="paragraph" w:customStyle="1" w:styleId="5thlevelpara">
    <w:name w:val="5th level para"/>
    <w:basedOn w:val="4thlevelpara"/>
    <w:rsid w:val="00683818"/>
    <w:pPr>
      <w:numPr>
        <w:ilvl w:val="4"/>
      </w:numPr>
      <w:tabs>
        <w:tab w:val="clear" w:pos="2835"/>
        <w:tab w:val="num" w:pos="360"/>
        <w:tab w:val="num" w:pos="1701"/>
        <w:tab w:val="num" w:pos="3600"/>
      </w:tabs>
      <w:ind w:left="3600" w:hanging="360"/>
    </w:pPr>
  </w:style>
  <w:style w:type="paragraph" w:customStyle="1" w:styleId="6thlevelpara">
    <w:name w:val="6th level para"/>
    <w:basedOn w:val="5thlevelpara"/>
    <w:rsid w:val="00683818"/>
    <w:pPr>
      <w:numPr>
        <w:ilvl w:val="5"/>
      </w:numPr>
      <w:tabs>
        <w:tab w:val="clear" w:pos="3555"/>
        <w:tab w:val="num" w:pos="360"/>
        <w:tab w:val="num" w:pos="1701"/>
        <w:tab w:val="left" w:pos="3402"/>
        <w:tab w:val="num" w:pos="4320"/>
      </w:tabs>
      <w:ind w:left="4320" w:hanging="180"/>
    </w:pPr>
  </w:style>
  <w:style w:type="paragraph" w:customStyle="1" w:styleId="Default">
    <w:name w:val="Default"/>
    <w:rsid w:val="001471B6"/>
    <w:pPr>
      <w:autoSpaceDE w:val="0"/>
      <w:autoSpaceDN w:val="0"/>
      <w:adjustRightInd w:val="0"/>
    </w:pPr>
    <w:rPr>
      <w:rFonts w:ascii="Calibri" w:hAnsi="Calibri" w:cs="Calibri"/>
      <w:color w:val="000000"/>
      <w:sz w:val="24"/>
      <w:szCs w:val="24"/>
      <w:lang w:val="en-GB" w:eastAsia="en-GB"/>
    </w:rPr>
  </w:style>
  <w:style w:type="character" w:styleId="Hyperlink">
    <w:name w:val="Hyperlink"/>
    <w:uiPriority w:val="99"/>
    <w:rsid w:val="00F36C78"/>
    <w:rPr>
      <w:color w:val="0000FF"/>
      <w:u w:val="single"/>
    </w:rPr>
  </w:style>
  <w:style w:type="paragraph" w:styleId="ListParagraph">
    <w:name w:val="List Paragraph"/>
    <w:basedOn w:val="Normal"/>
    <w:uiPriority w:val="34"/>
    <w:qFormat/>
    <w:rsid w:val="00600ECA"/>
    <w:pPr>
      <w:ind w:left="720"/>
    </w:pPr>
  </w:style>
  <w:style w:type="paragraph" w:styleId="BodyText">
    <w:name w:val="Body Text"/>
    <w:basedOn w:val="Normal"/>
    <w:link w:val="BodyTextChar"/>
    <w:rsid w:val="00570210"/>
    <w:pPr>
      <w:spacing w:after="120"/>
    </w:pPr>
  </w:style>
  <w:style w:type="character" w:customStyle="1" w:styleId="BodyTextChar">
    <w:name w:val="Body Text Char"/>
    <w:link w:val="BodyText"/>
    <w:rsid w:val="00570210"/>
    <w:rPr>
      <w:lang w:val="en-US" w:eastAsia="ar-SA"/>
    </w:rPr>
  </w:style>
  <w:style w:type="character" w:styleId="Emphasis">
    <w:name w:val="Emphasis"/>
    <w:basedOn w:val="DefaultParagraphFont"/>
    <w:qFormat/>
    <w:rsid w:val="0030027A"/>
    <w:rPr>
      <w:i/>
      <w:iCs/>
    </w:rPr>
  </w:style>
  <w:style w:type="character" w:styleId="Strong">
    <w:name w:val="Strong"/>
    <w:basedOn w:val="DefaultParagraphFont"/>
    <w:qFormat/>
    <w:rsid w:val="00C13FA5"/>
    <w:rPr>
      <w:b/>
      <w:bCs/>
    </w:rPr>
  </w:style>
  <w:style w:type="character" w:customStyle="1" w:styleId="Heading2Char">
    <w:name w:val="Heading 2 Char"/>
    <w:basedOn w:val="DefaultParagraphFont"/>
    <w:link w:val="Heading2"/>
    <w:semiHidden/>
    <w:rsid w:val="001C7039"/>
    <w:rPr>
      <w:rFonts w:asciiTheme="majorHAnsi" w:eastAsiaTheme="majorEastAsia" w:hAnsiTheme="majorHAnsi" w:cstheme="majorBidi"/>
      <w:b/>
      <w:bCs/>
      <w:color w:val="4F81BD" w:themeColor="accent1"/>
      <w:sz w:val="26"/>
      <w:szCs w:val="26"/>
      <w:lang w:val="en-US" w:eastAsia="ar-SA"/>
    </w:rPr>
  </w:style>
  <w:style w:type="character" w:customStyle="1" w:styleId="Heading3Char">
    <w:name w:val="Heading 3 Char"/>
    <w:basedOn w:val="DefaultParagraphFont"/>
    <w:link w:val="Heading3"/>
    <w:semiHidden/>
    <w:rsid w:val="001C7039"/>
    <w:rPr>
      <w:rFonts w:asciiTheme="majorHAnsi" w:eastAsiaTheme="majorEastAsia" w:hAnsiTheme="majorHAnsi" w:cstheme="majorBidi"/>
      <w:b/>
      <w:bCs/>
      <w:color w:val="4F81BD" w:themeColor="accent1"/>
      <w:lang w:val="en-US" w:eastAsia="ar-SA"/>
    </w:rPr>
  </w:style>
  <w:style w:type="character" w:customStyle="1" w:styleId="Heading4Char">
    <w:name w:val="Heading 4 Char"/>
    <w:basedOn w:val="DefaultParagraphFont"/>
    <w:link w:val="Heading4"/>
    <w:semiHidden/>
    <w:rsid w:val="001C7039"/>
    <w:rPr>
      <w:rFonts w:asciiTheme="majorHAnsi" w:eastAsiaTheme="majorEastAsia" w:hAnsiTheme="majorHAnsi" w:cstheme="majorBidi"/>
      <w:b/>
      <w:bCs/>
      <w:i/>
      <w:iCs/>
      <w:color w:val="4F81BD" w:themeColor="accent1"/>
      <w:lang w:val="en-US" w:eastAsia="ar-SA"/>
    </w:rPr>
  </w:style>
  <w:style w:type="character" w:customStyle="1" w:styleId="Heading5Char">
    <w:name w:val="Heading 5 Char"/>
    <w:basedOn w:val="DefaultParagraphFont"/>
    <w:link w:val="Heading5"/>
    <w:semiHidden/>
    <w:rsid w:val="001C7039"/>
    <w:rPr>
      <w:rFonts w:asciiTheme="majorHAnsi" w:eastAsiaTheme="majorEastAsia" w:hAnsiTheme="majorHAnsi" w:cstheme="majorBidi"/>
      <w:color w:val="243F60" w:themeColor="accent1" w:themeShade="7F"/>
      <w:lang w:val="en-US" w:eastAsia="ar-SA"/>
    </w:rPr>
  </w:style>
  <w:style w:type="character" w:customStyle="1" w:styleId="Heading6Char">
    <w:name w:val="Heading 6 Char"/>
    <w:basedOn w:val="DefaultParagraphFont"/>
    <w:link w:val="Heading6"/>
    <w:semiHidden/>
    <w:rsid w:val="001C7039"/>
    <w:rPr>
      <w:rFonts w:asciiTheme="majorHAnsi" w:eastAsiaTheme="majorEastAsia" w:hAnsiTheme="majorHAnsi" w:cstheme="majorBidi"/>
      <w:i/>
      <w:iCs/>
      <w:color w:val="243F60" w:themeColor="accent1" w:themeShade="7F"/>
      <w:lang w:val="en-US" w:eastAsia="ar-SA"/>
    </w:rPr>
  </w:style>
  <w:style w:type="character" w:customStyle="1" w:styleId="Heading7Char">
    <w:name w:val="Heading 7 Char"/>
    <w:basedOn w:val="DefaultParagraphFont"/>
    <w:link w:val="Heading7"/>
    <w:semiHidden/>
    <w:rsid w:val="001C7039"/>
    <w:rPr>
      <w:rFonts w:asciiTheme="majorHAnsi" w:eastAsiaTheme="majorEastAsia" w:hAnsiTheme="majorHAnsi" w:cstheme="majorBidi"/>
      <w:i/>
      <w:iCs/>
      <w:color w:val="404040" w:themeColor="text1" w:themeTint="BF"/>
      <w:lang w:val="en-US" w:eastAsia="ar-SA"/>
    </w:rPr>
  </w:style>
  <w:style w:type="character" w:customStyle="1" w:styleId="Heading8Char">
    <w:name w:val="Heading 8 Char"/>
    <w:basedOn w:val="DefaultParagraphFont"/>
    <w:link w:val="Heading8"/>
    <w:semiHidden/>
    <w:rsid w:val="001C7039"/>
    <w:rPr>
      <w:rFonts w:asciiTheme="majorHAnsi" w:eastAsiaTheme="majorEastAsia" w:hAnsiTheme="majorHAnsi" w:cstheme="majorBidi"/>
      <w:color w:val="404040" w:themeColor="text1" w:themeTint="BF"/>
      <w:lang w:val="en-US" w:eastAsia="ar-SA"/>
    </w:rPr>
  </w:style>
  <w:style w:type="character" w:customStyle="1" w:styleId="Heading9Char">
    <w:name w:val="Heading 9 Char"/>
    <w:basedOn w:val="DefaultParagraphFont"/>
    <w:link w:val="Heading9"/>
    <w:semiHidden/>
    <w:rsid w:val="001C7039"/>
    <w:rPr>
      <w:rFonts w:asciiTheme="majorHAnsi" w:eastAsiaTheme="majorEastAsia" w:hAnsiTheme="majorHAnsi" w:cstheme="majorBidi"/>
      <w:i/>
      <w:iCs/>
      <w:color w:val="404040" w:themeColor="text1" w:themeTint="BF"/>
      <w:lang w:val="en-US" w:eastAsia="ar-SA"/>
    </w:rPr>
  </w:style>
  <w:style w:type="character" w:styleId="FollowedHyperlink">
    <w:name w:val="FollowedHyperlink"/>
    <w:basedOn w:val="DefaultParagraphFont"/>
    <w:uiPriority w:val="99"/>
    <w:unhideWhenUsed/>
    <w:rsid w:val="00126676"/>
    <w:rPr>
      <w:color w:val="954F72"/>
      <w:u w:val="single"/>
    </w:rPr>
  </w:style>
  <w:style w:type="paragraph" w:customStyle="1" w:styleId="xl63">
    <w:name w:val="xl63"/>
    <w:basedOn w:val="Normal"/>
    <w:rsid w:val="00126676"/>
    <w:pPr>
      <w:suppressAutoHyphens w:val="0"/>
      <w:spacing w:before="100" w:beforeAutospacing="1" w:after="100" w:afterAutospacing="1"/>
    </w:pPr>
    <w:rPr>
      <w:sz w:val="24"/>
      <w:szCs w:val="24"/>
      <w:lang w:val="en-NZ" w:eastAsia="en-NZ"/>
    </w:rPr>
  </w:style>
  <w:style w:type="paragraph" w:customStyle="1" w:styleId="xl64">
    <w:name w:val="xl64"/>
    <w:basedOn w:val="Normal"/>
    <w:rsid w:val="00126676"/>
    <w:pPr>
      <w:suppressAutoHyphens w:val="0"/>
      <w:spacing w:before="100" w:beforeAutospacing="1" w:after="100" w:afterAutospacing="1"/>
      <w:jc w:val="right"/>
    </w:pPr>
    <w:rPr>
      <w:sz w:val="24"/>
      <w:szCs w:val="24"/>
      <w:lang w:val="en-NZ" w:eastAsia="en-NZ"/>
    </w:rPr>
  </w:style>
  <w:style w:type="paragraph" w:customStyle="1" w:styleId="xl65">
    <w:name w:val="xl65"/>
    <w:basedOn w:val="Normal"/>
    <w:rsid w:val="00126676"/>
    <w:pPr>
      <w:suppressAutoHyphens w:val="0"/>
      <w:spacing w:before="100" w:beforeAutospacing="1" w:after="100" w:afterAutospacing="1"/>
      <w:jc w:val="right"/>
      <w:textAlignment w:val="center"/>
    </w:pPr>
    <w:rPr>
      <w:sz w:val="24"/>
      <w:szCs w:val="24"/>
      <w:lang w:val="en-NZ" w:eastAsia="en-NZ"/>
    </w:rPr>
  </w:style>
  <w:style w:type="paragraph" w:customStyle="1" w:styleId="xl66">
    <w:name w:val="xl66"/>
    <w:basedOn w:val="Normal"/>
    <w:rsid w:val="00126676"/>
    <w:pPr>
      <w:suppressAutoHyphens w:val="0"/>
      <w:spacing w:before="100" w:beforeAutospacing="1" w:after="100" w:afterAutospacing="1"/>
      <w:jc w:val="center"/>
      <w:textAlignment w:val="center"/>
    </w:pPr>
    <w:rPr>
      <w:sz w:val="24"/>
      <w:szCs w:val="24"/>
      <w:lang w:val="en-NZ" w:eastAsia="en-NZ"/>
    </w:rPr>
  </w:style>
  <w:style w:type="paragraph" w:customStyle="1" w:styleId="xl67">
    <w:name w:val="xl67"/>
    <w:basedOn w:val="Normal"/>
    <w:rsid w:val="00126676"/>
    <w:pPr>
      <w:suppressAutoHyphens w:val="0"/>
      <w:spacing w:before="100" w:beforeAutospacing="1" w:after="100" w:afterAutospacing="1"/>
      <w:textAlignment w:val="center"/>
    </w:pPr>
    <w:rPr>
      <w:sz w:val="24"/>
      <w:szCs w:val="24"/>
      <w:lang w:val="en-NZ" w:eastAsia="en-NZ"/>
    </w:rPr>
  </w:style>
  <w:style w:type="paragraph" w:customStyle="1" w:styleId="xl68">
    <w:name w:val="xl68"/>
    <w:basedOn w:val="Normal"/>
    <w:rsid w:val="00126676"/>
    <w:pPr>
      <w:suppressAutoHyphens w:val="0"/>
      <w:spacing w:before="100" w:beforeAutospacing="1" w:after="100" w:afterAutospacing="1"/>
      <w:jc w:val="center"/>
      <w:textAlignment w:val="center"/>
    </w:pPr>
    <w:rPr>
      <w:rFonts w:ascii="Calibri" w:hAnsi="Calibri"/>
      <w:b/>
      <w:bCs/>
      <w:color w:val="000000"/>
      <w:sz w:val="24"/>
      <w:szCs w:val="24"/>
      <w:lang w:val="en-NZ" w:eastAsia="en-NZ"/>
    </w:rPr>
  </w:style>
  <w:style w:type="paragraph" w:customStyle="1" w:styleId="xl69">
    <w:name w:val="xl69"/>
    <w:basedOn w:val="Normal"/>
    <w:rsid w:val="00126676"/>
    <w:pPr>
      <w:suppressAutoHyphens w:val="0"/>
      <w:spacing w:before="100" w:beforeAutospacing="1" w:after="100" w:afterAutospacing="1"/>
      <w:jc w:val="right"/>
    </w:pPr>
    <w:rPr>
      <w:sz w:val="24"/>
      <w:szCs w:val="24"/>
      <w:lang w:val="en-NZ" w:eastAsia="en-NZ"/>
    </w:rPr>
  </w:style>
  <w:style w:type="paragraph" w:customStyle="1" w:styleId="xl70">
    <w:name w:val="xl70"/>
    <w:basedOn w:val="Normal"/>
    <w:rsid w:val="00126676"/>
    <w:pPr>
      <w:suppressAutoHyphens w:val="0"/>
      <w:spacing w:before="100" w:beforeAutospacing="1" w:after="100" w:afterAutospacing="1"/>
      <w:jc w:val="right"/>
    </w:pPr>
    <w:rPr>
      <w:sz w:val="24"/>
      <w:szCs w:val="24"/>
      <w:lang w:val="en-NZ" w:eastAsia="en-NZ"/>
    </w:rPr>
  </w:style>
  <w:style w:type="paragraph" w:customStyle="1" w:styleId="xl71">
    <w:name w:val="xl71"/>
    <w:basedOn w:val="Normal"/>
    <w:rsid w:val="00126676"/>
    <w:pPr>
      <w:suppressAutoHyphens w:val="0"/>
      <w:spacing w:before="100" w:beforeAutospacing="1" w:after="100" w:afterAutospacing="1"/>
    </w:pPr>
    <w:rPr>
      <w:sz w:val="24"/>
      <w:szCs w:val="24"/>
      <w:u w:val="single"/>
      <w:lang w:val="en-NZ" w:eastAsia="en-NZ"/>
    </w:rPr>
  </w:style>
  <w:style w:type="paragraph" w:customStyle="1" w:styleId="xl72">
    <w:name w:val="xl72"/>
    <w:basedOn w:val="Normal"/>
    <w:rsid w:val="00126676"/>
    <w:pPr>
      <w:suppressAutoHyphens w:val="0"/>
      <w:spacing w:before="100" w:beforeAutospacing="1" w:after="100" w:afterAutospacing="1"/>
      <w:jc w:val="right"/>
      <w:textAlignment w:val="center"/>
    </w:pPr>
    <w:rPr>
      <w:sz w:val="24"/>
      <w:szCs w:val="24"/>
      <w:u w:val="single"/>
      <w:lang w:val="en-NZ" w:eastAsia="en-NZ"/>
    </w:rPr>
  </w:style>
  <w:style w:type="paragraph" w:customStyle="1" w:styleId="xl73">
    <w:name w:val="xl73"/>
    <w:basedOn w:val="Normal"/>
    <w:rsid w:val="00126676"/>
    <w:pPr>
      <w:suppressAutoHyphens w:val="0"/>
      <w:spacing w:before="100" w:beforeAutospacing="1" w:after="100" w:afterAutospacing="1"/>
      <w:jc w:val="right"/>
      <w:textAlignment w:val="center"/>
    </w:pPr>
    <w:rPr>
      <w:sz w:val="24"/>
      <w:szCs w:val="24"/>
      <w:lang w:val="en-NZ" w:eastAsia="en-NZ"/>
    </w:rPr>
  </w:style>
  <w:style w:type="paragraph" w:customStyle="1" w:styleId="xl74">
    <w:name w:val="xl74"/>
    <w:basedOn w:val="Normal"/>
    <w:rsid w:val="00126676"/>
    <w:pPr>
      <w:suppressAutoHyphens w:val="0"/>
      <w:spacing w:before="100" w:beforeAutospacing="1" w:after="100" w:afterAutospacing="1"/>
      <w:jc w:val="center"/>
      <w:textAlignment w:val="center"/>
    </w:pPr>
    <w:rPr>
      <w:sz w:val="24"/>
      <w:szCs w:val="24"/>
      <w:lang w:val="en-NZ" w:eastAsia="en-NZ"/>
    </w:rPr>
  </w:style>
  <w:style w:type="paragraph" w:customStyle="1" w:styleId="xl75">
    <w:name w:val="xl75"/>
    <w:basedOn w:val="Normal"/>
    <w:rsid w:val="00126676"/>
    <w:pPr>
      <w:suppressAutoHyphens w:val="0"/>
      <w:spacing w:before="100" w:beforeAutospacing="1" w:after="100" w:afterAutospacing="1"/>
      <w:jc w:val="right"/>
      <w:textAlignment w:val="center"/>
    </w:pPr>
    <w:rPr>
      <w:sz w:val="24"/>
      <w:szCs w:val="24"/>
      <w:lang w:val="en-NZ" w:eastAsia="en-NZ"/>
    </w:rPr>
  </w:style>
  <w:style w:type="paragraph" w:customStyle="1" w:styleId="xl76">
    <w:name w:val="xl76"/>
    <w:basedOn w:val="Normal"/>
    <w:rsid w:val="00126676"/>
    <w:pPr>
      <w:suppressAutoHyphens w:val="0"/>
      <w:spacing w:before="100" w:beforeAutospacing="1" w:after="100" w:afterAutospacing="1"/>
      <w:textAlignment w:val="center"/>
    </w:pPr>
    <w:rPr>
      <w:sz w:val="24"/>
      <w:szCs w:val="24"/>
      <w:lang w:val="en-NZ" w:eastAsia="en-NZ"/>
    </w:rPr>
  </w:style>
  <w:style w:type="paragraph" w:customStyle="1" w:styleId="xl77">
    <w:name w:val="xl77"/>
    <w:basedOn w:val="Normal"/>
    <w:rsid w:val="00126676"/>
    <w:pPr>
      <w:suppressAutoHyphens w:val="0"/>
      <w:spacing w:before="100" w:beforeAutospacing="1" w:after="100" w:afterAutospacing="1"/>
      <w:jc w:val="center"/>
      <w:textAlignment w:val="center"/>
    </w:pPr>
    <w:rPr>
      <w:b/>
      <w:bCs/>
      <w:color w:val="000000"/>
      <w:sz w:val="24"/>
      <w:szCs w:val="24"/>
      <w:lang w:val="en-NZ" w:eastAsia="en-NZ"/>
    </w:rPr>
  </w:style>
  <w:style w:type="paragraph" w:customStyle="1" w:styleId="xl78">
    <w:name w:val="xl78"/>
    <w:basedOn w:val="Normal"/>
    <w:rsid w:val="00126676"/>
    <w:pPr>
      <w:suppressAutoHyphens w:val="0"/>
      <w:spacing w:before="100" w:beforeAutospacing="1" w:after="100" w:afterAutospacing="1"/>
      <w:textAlignment w:val="center"/>
    </w:pPr>
    <w:rPr>
      <w:b/>
      <w:bCs/>
      <w:sz w:val="24"/>
      <w:szCs w:val="24"/>
      <w:lang w:val="en-NZ" w:eastAsia="en-NZ"/>
    </w:rPr>
  </w:style>
  <w:style w:type="paragraph" w:customStyle="1" w:styleId="xl79">
    <w:name w:val="xl79"/>
    <w:basedOn w:val="Normal"/>
    <w:rsid w:val="00126676"/>
    <w:pPr>
      <w:suppressAutoHyphens w:val="0"/>
      <w:spacing w:before="100" w:beforeAutospacing="1" w:after="100" w:afterAutospacing="1"/>
      <w:jc w:val="right"/>
    </w:pPr>
    <w:rPr>
      <w:sz w:val="24"/>
      <w:szCs w:val="24"/>
      <w:lang w:val="en-NZ" w:eastAsia="en-NZ"/>
    </w:rPr>
  </w:style>
  <w:style w:type="paragraph" w:customStyle="1" w:styleId="xl80">
    <w:name w:val="xl80"/>
    <w:basedOn w:val="Normal"/>
    <w:rsid w:val="00126676"/>
    <w:pPr>
      <w:pBdr>
        <w:top w:val="single" w:sz="4" w:space="0" w:color="auto"/>
        <w:bottom w:val="single" w:sz="8" w:space="0" w:color="auto"/>
      </w:pBdr>
      <w:suppressAutoHyphens w:val="0"/>
      <w:spacing w:before="100" w:beforeAutospacing="1" w:after="100" w:afterAutospacing="1"/>
      <w:jc w:val="right"/>
      <w:textAlignment w:val="center"/>
    </w:pPr>
    <w:rPr>
      <w:sz w:val="24"/>
      <w:szCs w:val="24"/>
      <w:lang w:val="en-NZ" w:eastAsia="en-NZ"/>
    </w:rPr>
  </w:style>
  <w:style w:type="paragraph" w:customStyle="1" w:styleId="xl81">
    <w:name w:val="xl81"/>
    <w:basedOn w:val="Normal"/>
    <w:rsid w:val="00126676"/>
    <w:pPr>
      <w:suppressAutoHyphens w:val="0"/>
      <w:spacing w:before="100" w:beforeAutospacing="1" w:after="100" w:afterAutospacing="1"/>
      <w:jc w:val="right"/>
    </w:pPr>
    <w:rPr>
      <w:sz w:val="24"/>
      <w:szCs w:val="24"/>
      <w:u w:val="single"/>
      <w:lang w:val="en-NZ" w:eastAsia="en-NZ"/>
    </w:rPr>
  </w:style>
  <w:style w:type="paragraph" w:customStyle="1" w:styleId="xl82">
    <w:name w:val="xl82"/>
    <w:basedOn w:val="Normal"/>
    <w:rsid w:val="00126676"/>
    <w:pPr>
      <w:suppressAutoHyphens w:val="0"/>
      <w:spacing w:before="100" w:beforeAutospacing="1" w:after="100" w:afterAutospacing="1"/>
      <w:jc w:val="right"/>
    </w:pPr>
    <w:rPr>
      <w:sz w:val="24"/>
      <w:szCs w:val="24"/>
      <w:lang w:val="en-NZ" w:eastAsia="en-NZ"/>
    </w:rPr>
  </w:style>
  <w:style w:type="paragraph" w:customStyle="1" w:styleId="xl83">
    <w:name w:val="xl83"/>
    <w:basedOn w:val="Normal"/>
    <w:rsid w:val="00126676"/>
    <w:pPr>
      <w:pBdr>
        <w:bottom w:val="single" w:sz="4" w:space="0" w:color="auto"/>
      </w:pBdr>
      <w:suppressAutoHyphens w:val="0"/>
      <w:spacing w:before="100" w:beforeAutospacing="1" w:after="100" w:afterAutospacing="1"/>
      <w:jc w:val="right"/>
      <w:textAlignment w:val="center"/>
    </w:pPr>
    <w:rPr>
      <w:sz w:val="24"/>
      <w:szCs w:val="24"/>
      <w:lang w:val="en-NZ" w:eastAsia="en-NZ"/>
    </w:rPr>
  </w:style>
  <w:style w:type="paragraph" w:customStyle="1" w:styleId="xl84">
    <w:name w:val="xl84"/>
    <w:basedOn w:val="Normal"/>
    <w:rsid w:val="00126676"/>
    <w:pPr>
      <w:suppressAutoHyphens w:val="0"/>
      <w:spacing w:before="100" w:beforeAutospacing="1" w:after="100" w:afterAutospacing="1"/>
      <w:jc w:val="center"/>
    </w:pPr>
    <w:rPr>
      <w:sz w:val="24"/>
      <w:szCs w:val="24"/>
      <w:lang w:val="en-NZ" w:eastAsia="en-NZ"/>
    </w:rPr>
  </w:style>
  <w:style w:type="paragraph" w:customStyle="1" w:styleId="xl85">
    <w:name w:val="xl85"/>
    <w:basedOn w:val="Normal"/>
    <w:rsid w:val="00126676"/>
    <w:pPr>
      <w:suppressAutoHyphens w:val="0"/>
      <w:spacing w:before="100" w:beforeAutospacing="1" w:after="100" w:afterAutospacing="1"/>
    </w:pPr>
    <w:rPr>
      <w:sz w:val="24"/>
      <w:szCs w:val="24"/>
      <w:lang w:val="en-NZ" w:eastAsia="en-NZ"/>
    </w:rPr>
  </w:style>
  <w:style w:type="paragraph" w:customStyle="1" w:styleId="xl86">
    <w:name w:val="xl86"/>
    <w:basedOn w:val="Normal"/>
    <w:rsid w:val="00126676"/>
    <w:pPr>
      <w:suppressAutoHyphens w:val="0"/>
      <w:spacing w:before="100" w:beforeAutospacing="1" w:after="100" w:afterAutospacing="1"/>
      <w:jc w:val="right"/>
      <w:textAlignment w:val="center"/>
    </w:pPr>
    <w:rPr>
      <w:sz w:val="24"/>
      <w:szCs w:val="24"/>
      <w:u w:val="single"/>
      <w:lang w:val="en-NZ" w:eastAsia="en-NZ"/>
    </w:rPr>
  </w:style>
  <w:style w:type="paragraph" w:customStyle="1" w:styleId="xl87">
    <w:name w:val="xl87"/>
    <w:basedOn w:val="Normal"/>
    <w:rsid w:val="00126676"/>
    <w:pPr>
      <w:pBdr>
        <w:top w:val="single" w:sz="4" w:space="0" w:color="auto"/>
        <w:bottom w:val="double" w:sz="6" w:space="0" w:color="auto"/>
      </w:pBdr>
      <w:suppressAutoHyphens w:val="0"/>
      <w:spacing w:before="100" w:beforeAutospacing="1" w:after="100" w:afterAutospacing="1"/>
      <w:jc w:val="right"/>
      <w:textAlignment w:val="center"/>
    </w:pPr>
    <w:rPr>
      <w:sz w:val="24"/>
      <w:szCs w:val="24"/>
      <w:lang w:val="en-NZ" w:eastAsia="en-NZ"/>
    </w:rPr>
  </w:style>
  <w:style w:type="paragraph" w:customStyle="1" w:styleId="xl88">
    <w:name w:val="xl88"/>
    <w:basedOn w:val="Normal"/>
    <w:rsid w:val="00126676"/>
    <w:pPr>
      <w:suppressAutoHyphens w:val="0"/>
      <w:spacing w:before="100" w:beforeAutospacing="1" w:after="100" w:afterAutospacing="1"/>
      <w:jc w:val="center"/>
      <w:textAlignment w:val="center"/>
    </w:pPr>
    <w:rPr>
      <w:sz w:val="24"/>
      <w:szCs w:val="24"/>
      <w:lang w:val="en-NZ" w:eastAsia="en-NZ"/>
    </w:rPr>
  </w:style>
  <w:style w:type="paragraph" w:customStyle="1" w:styleId="xl89">
    <w:name w:val="xl89"/>
    <w:basedOn w:val="Normal"/>
    <w:rsid w:val="00126676"/>
    <w:pPr>
      <w:suppressAutoHyphens w:val="0"/>
      <w:spacing w:before="100" w:beforeAutospacing="1" w:after="100" w:afterAutospacing="1"/>
      <w:jc w:val="center"/>
    </w:pPr>
    <w:rPr>
      <w:sz w:val="24"/>
      <w:szCs w:val="24"/>
      <w:lang w:val="en-NZ" w:eastAsia="en-NZ"/>
    </w:rPr>
  </w:style>
  <w:style w:type="paragraph" w:customStyle="1" w:styleId="xl90">
    <w:name w:val="xl90"/>
    <w:basedOn w:val="Normal"/>
    <w:rsid w:val="00126676"/>
    <w:pPr>
      <w:suppressAutoHyphens w:val="0"/>
      <w:spacing w:before="100" w:beforeAutospacing="1" w:after="100" w:afterAutospacing="1"/>
      <w:jc w:val="center"/>
      <w:textAlignment w:val="center"/>
    </w:pPr>
    <w:rPr>
      <w:sz w:val="24"/>
      <w:szCs w:val="24"/>
      <w:u w:val="single"/>
      <w:lang w:val="en-NZ" w:eastAsia="en-NZ"/>
    </w:rPr>
  </w:style>
  <w:style w:type="paragraph" w:customStyle="1" w:styleId="xl91">
    <w:name w:val="xl91"/>
    <w:basedOn w:val="Normal"/>
    <w:rsid w:val="00126676"/>
    <w:pPr>
      <w:suppressAutoHyphens w:val="0"/>
      <w:spacing w:before="100" w:beforeAutospacing="1" w:after="100" w:afterAutospacing="1"/>
      <w:textAlignment w:val="center"/>
    </w:pPr>
    <w:rPr>
      <w:sz w:val="24"/>
      <w:szCs w:val="24"/>
      <w:lang w:val="en-NZ" w:eastAsia="en-NZ"/>
    </w:rPr>
  </w:style>
  <w:style w:type="paragraph" w:customStyle="1" w:styleId="xl92">
    <w:name w:val="xl92"/>
    <w:basedOn w:val="Normal"/>
    <w:rsid w:val="00126676"/>
    <w:pPr>
      <w:suppressAutoHyphens w:val="0"/>
      <w:spacing w:before="100" w:beforeAutospacing="1" w:after="100" w:afterAutospacing="1"/>
      <w:jc w:val="center"/>
    </w:pPr>
    <w:rPr>
      <w:b/>
      <w:bCs/>
      <w:sz w:val="24"/>
      <w:szCs w:val="24"/>
      <w:lang w:val="en-NZ" w:eastAsia="en-NZ"/>
    </w:rPr>
  </w:style>
  <w:style w:type="paragraph" w:customStyle="1" w:styleId="xl93">
    <w:name w:val="xl93"/>
    <w:basedOn w:val="Normal"/>
    <w:rsid w:val="00126676"/>
    <w:pPr>
      <w:suppressAutoHyphens w:val="0"/>
      <w:spacing w:before="100" w:beforeAutospacing="1" w:after="100" w:afterAutospacing="1"/>
      <w:jc w:val="center"/>
    </w:pPr>
    <w:rPr>
      <w:b/>
      <w:bCs/>
      <w:sz w:val="24"/>
      <w:szCs w:val="24"/>
      <w:lang w:val="en-NZ" w:eastAsia="en-NZ"/>
    </w:rPr>
  </w:style>
  <w:style w:type="character" w:customStyle="1" w:styleId="UnresolvedMention">
    <w:name w:val="Unresolved Mention"/>
    <w:basedOn w:val="DefaultParagraphFont"/>
    <w:uiPriority w:val="99"/>
    <w:semiHidden/>
    <w:unhideWhenUsed/>
    <w:rsid w:val="00625FE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6250475">
      <w:bodyDiv w:val="1"/>
      <w:marLeft w:val="0"/>
      <w:marRight w:val="0"/>
      <w:marTop w:val="0"/>
      <w:marBottom w:val="0"/>
      <w:divBdr>
        <w:top w:val="none" w:sz="0" w:space="0" w:color="auto"/>
        <w:left w:val="none" w:sz="0" w:space="0" w:color="auto"/>
        <w:bottom w:val="none" w:sz="0" w:space="0" w:color="auto"/>
        <w:right w:val="none" w:sz="0" w:space="0" w:color="auto"/>
      </w:divBdr>
    </w:div>
    <w:div w:id="70083655">
      <w:bodyDiv w:val="1"/>
      <w:marLeft w:val="0"/>
      <w:marRight w:val="0"/>
      <w:marTop w:val="0"/>
      <w:marBottom w:val="0"/>
      <w:divBdr>
        <w:top w:val="none" w:sz="0" w:space="0" w:color="auto"/>
        <w:left w:val="none" w:sz="0" w:space="0" w:color="auto"/>
        <w:bottom w:val="none" w:sz="0" w:space="0" w:color="auto"/>
        <w:right w:val="none" w:sz="0" w:space="0" w:color="auto"/>
      </w:divBdr>
    </w:div>
    <w:div w:id="82999461">
      <w:bodyDiv w:val="1"/>
      <w:marLeft w:val="0"/>
      <w:marRight w:val="0"/>
      <w:marTop w:val="0"/>
      <w:marBottom w:val="0"/>
      <w:divBdr>
        <w:top w:val="none" w:sz="0" w:space="0" w:color="auto"/>
        <w:left w:val="none" w:sz="0" w:space="0" w:color="auto"/>
        <w:bottom w:val="none" w:sz="0" w:space="0" w:color="auto"/>
        <w:right w:val="none" w:sz="0" w:space="0" w:color="auto"/>
      </w:divBdr>
      <w:divsChild>
        <w:div w:id="1351834797">
          <w:marLeft w:val="0"/>
          <w:marRight w:val="0"/>
          <w:marTop w:val="0"/>
          <w:marBottom w:val="0"/>
          <w:divBdr>
            <w:top w:val="none" w:sz="0" w:space="0" w:color="auto"/>
            <w:left w:val="none" w:sz="0" w:space="0" w:color="auto"/>
            <w:bottom w:val="none" w:sz="0" w:space="0" w:color="auto"/>
            <w:right w:val="none" w:sz="0" w:space="0" w:color="auto"/>
          </w:divBdr>
        </w:div>
        <w:div w:id="1532494063">
          <w:marLeft w:val="0"/>
          <w:marRight w:val="0"/>
          <w:marTop w:val="0"/>
          <w:marBottom w:val="0"/>
          <w:divBdr>
            <w:top w:val="none" w:sz="0" w:space="0" w:color="auto"/>
            <w:left w:val="none" w:sz="0" w:space="0" w:color="auto"/>
            <w:bottom w:val="none" w:sz="0" w:space="0" w:color="auto"/>
            <w:right w:val="none" w:sz="0" w:space="0" w:color="auto"/>
          </w:divBdr>
        </w:div>
        <w:div w:id="1912039093">
          <w:marLeft w:val="0"/>
          <w:marRight w:val="0"/>
          <w:marTop w:val="0"/>
          <w:marBottom w:val="0"/>
          <w:divBdr>
            <w:top w:val="none" w:sz="0" w:space="0" w:color="auto"/>
            <w:left w:val="none" w:sz="0" w:space="0" w:color="auto"/>
            <w:bottom w:val="none" w:sz="0" w:space="0" w:color="auto"/>
            <w:right w:val="none" w:sz="0" w:space="0" w:color="auto"/>
          </w:divBdr>
        </w:div>
      </w:divsChild>
    </w:div>
    <w:div w:id="107552796">
      <w:bodyDiv w:val="1"/>
      <w:marLeft w:val="0"/>
      <w:marRight w:val="0"/>
      <w:marTop w:val="0"/>
      <w:marBottom w:val="0"/>
      <w:divBdr>
        <w:top w:val="none" w:sz="0" w:space="0" w:color="auto"/>
        <w:left w:val="none" w:sz="0" w:space="0" w:color="auto"/>
        <w:bottom w:val="none" w:sz="0" w:space="0" w:color="auto"/>
        <w:right w:val="none" w:sz="0" w:space="0" w:color="auto"/>
      </w:divBdr>
    </w:div>
    <w:div w:id="124126906">
      <w:bodyDiv w:val="1"/>
      <w:marLeft w:val="0"/>
      <w:marRight w:val="0"/>
      <w:marTop w:val="0"/>
      <w:marBottom w:val="0"/>
      <w:divBdr>
        <w:top w:val="none" w:sz="0" w:space="0" w:color="auto"/>
        <w:left w:val="none" w:sz="0" w:space="0" w:color="auto"/>
        <w:bottom w:val="none" w:sz="0" w:space="0" w:color="auto"/>
        <w:right w:val="none" w:sz="0" w:space="0" w:color="auto"/>
      </w:divBdr>
    </w:div>
    <w:div w:id="233898784">
      <w:bodyDiv w:val="1"/>
      <w:marLeft w:val="0"/>
      <w:marRight w:val="0"/>
      <w:marTop w:val="0"/>
      <w:marBottom w:val="0"/>
      <w:divBdr>
        <w:top w:val="none" w:sz="0" w:space="0" w:color="auto"/>
        <w:left w:val="none" w:sz="0" w:space="0" w:color="auto"/>
        <w:bottom w:val="none" w:sz="0" w:space="0" w:color="auto"/>
        <w:right w:val="none" w:sz="0" w:space="0" w:color="auto"/>
      </w:divBdr>
    </w:div>
    <w:div w:id="363406534">
      <w:bodyDiv w:val="1"/>
      <w:marLeft w:val="0"/>
      <w:marRight w:val="0"/>
      <w:marTop w:val="0"/>
      <w:marBottom w:val="0"/>
      <w:divBdr>
        <w:top w:val="none" w:sz="0" w:space="0" w:color="auto"/>
        <w:left w:val="none" w:sz="0" w:space="0" w:color="auto"/>
        <w:bottom w:val="none" w:sz="0" w:space="0" w:color="auto"/>
        <w:right w:val="none" w:sz="0" w:space="0" w:color="auto"/>
      </w:divBdr>
      <w:divsChild>
        <w:div w:id="146165821">
          <w:marLeft w:val="0"/>
          <w:marRight w:val="0"/>
          <w:marTop w:val="0"/>
          <w:marBottom w:val="0"/>
          <w:divBdr>
            <w:top w:val="none" w:sz="0" w:space="0" w:color="auto"/>
            <w:left w:val="none" w:sz="0" w:space="0" w:color="auto"/>
            <w:bottom w:val="none" w:sz="0" w:space="0" w:color="auto"/>
            <w:right w:val="none" w:sz="0" w:space="0" w:color="auto"/>
          </w:divBdr>
        </w:div>
        <w:div w:id="282925502">
          <w:marLeft w:val="0"/>
          <w:marRight w:val="0"/>
          <w:marTop w:val="0"/>
          <w:marBottom w:val="0"/>
          <w:divBdr>
            <w:top w:val="none" w:sz="0" w:space="0" w:color="auto"/>
            <w:left w:val="none" w:sz="0" w:space="0" w:color="auto"/>
            <w:bottom w:val="none" w:sz="0" w:space="0" w:color="auto"/>
            <w:right w:val="none" w:sz="0" w:space="0" w:color="auto"/>
          </w:divBdr>
        </w:div>
        <w:div w:id="297224027">
          <w:marLeft w:val="0"/>
          <w:marRight w:val="0"/>
          <w:marTop w:val="0"/>
          <w:marBottom w:val="0"/>
          <w:divBdr>
            <w:top w:val="none" w:sz="0" w:space="0" w:color="auto"/>
            <w:left w:val="none" w:sz="0" w:space="0" w:color="auto"/>
            <w:bottom w:val="none" w:sz="0" w:space="0" w:color="auto"/>
            <w:right w:val="none" w:sz="0" w:space="0" w:color="auto"/>
          </w:divBdr>
        </w:div>
        <w:div w:id="406272442">
          <w:marLeft w:val="0"/>
          <w:marRight w:val="0"/>
          <w:marTop w:val="0"/>
          <w:marBottom w:val="0"/>
          <w:divBdr>
            <w:top w:val="none" w:sz="0" w:space="0" w:color="auto"/>
            <w:left w:val="none" w:sz="0" w:space="0" w:color="auto"/>
            <w:bottom w:val="none" w:sz="0" w:space="0" w:color="auto"/>
            <w:right w:val="none" w:sz="0" w:space="0" w:color="auto"/>
          </w:divBdr>
        </w:div>
        <w:div w:id="433281568">
          <w:marLeft w:val="0"/>
          <w:marRight w:val="0"/>
          <w:marTop w:val="0"/>
          <w:marBottom w:val="0"/>
          <w:divBdr>
            <w:top w:val="none" w:sz="0" w:space="0" w:color="auto"/>
            <w:left w:val="none" w:sz="0" w:space="0" w:color="auto"/>
            <w:bottom w:val="none" w:sz="0" w:space="0" w:color="auto"/>
            <w:right w:val="none" w:sz="0" w:space="0" w:color="auto"/>
          </w:divBdr>
        </w:div>
        <w:div w:id="482967121">
          <w:marLeft w:val="0"/>
          <w:marRight w:val="0"/>
          <w:marTop w:val="0"/>
          <w:marBottom w:val="0"/>
          <w:divBdr>
            <w:top w:val="none" w:sz="0" w:space="0" w:color="auto"/>
            <w:left w:val="none" w:sz="0" w:space="0" w:color="auto"/>
            <w:bottom w:val="none" w:sz="0" w:space="0" w:color="auto"/>
            <w:right w:val="none" w:sz="0" w:space="0" w:color="auto"/>
          </w:divBdr>
        </w:div>
        <w:div w:id="575359982">
          <w:marLeft w:val="0"/>
          <w:marRight w:val="0"/>
          <w:marTop w:val="0"/>
          <w:marBottom w:val="0"/>
          <w:divBdr>
            <w:top w:val="none" w:sz="0" w:space="0" w:color="auto"/>
            <w:left w:val="none" w:sz="0" w:space="0" w:color="auto"/>
            <w:bottom w:val="none" w:sz="0" w:space="0" w:color="auto"/>
            <w:right w:val="none" w:sz="0" w:space="0" w:color="auto"/>
          </w:divBdr>
        </w:div>
        <w:div w:id="1712610894">
          <w:marLeft w:val="0"/>
          <w:marRight w:val="0"/>
          <w:marTop w:val="0"/>
          <w:marBottom w:val="0"/>
          <w:divBdr>
            <w:top w:val="none" w:sz="0" w:space="0" w:color="auto"/>
            <w:left w:val="none" w:sz="0" w:space="0" w:color="auto"/>
            <w:bottom w:val="none" w:sz="0" w:space="0" w:color="auto"/>
            <w:right w:val="none" w:sz="0" w:space="0" w:color="auto"/>
          </w:divBdr>
        </w:div>
        <w:div w:id="2008946854">
          <w:marLeft w:val="0"/>
          <w:marRight w:val="0"/>
          <w:marTop w:val="0"/>
          <w:marBottom w:val="0"/>
          <w:divBdr>
            <w:top w:val="none" w:sz="0" w:space="0" w:color="auto"/>
            <w:left w:val="none" w:sz="0" w:space="0" w:color="auto"/>
            <w:bottom w:val="none" w:sz="0" w:space="0" w:color="auto"/>
            <w:right w:val="none" w:sz="0" w:space="0" w:color="auto"/>
          </w:divBdr>
        </w:div>
        <w:div w:id="2035619271">
          <w:marLeft w:val="0"/>
          <w:marRight w:val="0"/>
          <w:marTop w:val="0"/>
          <w:marBottom w:val="0"/>
          <w:divBdr>
            <w:top w:val="none" w:sz="0" w:space="0" w:color="auto"/>
            <w:left w:val="none" w:sz="0" w:space="0" w:color="auto"/>
            <w:bottom w:val="none" w:sz="0" w:space="0" w:color="auto"/>
            <w:right w:val="none" w:sz="0" w:space="0" w:color="auto"/>
          </w:divBdr>
        </w:div>
      </w:divsChild>
    </w:div>
    <w:div w:id="364252774">
      <w:bodyDiv w:val="1"/>
      <w:marLeft w:val="0"/>
      <w:marRight w:val="0"/>
      <w:marTop w:val="0"/>
      <w:marBottom w:val="0"/>
      <w:divBdr>
        <w:top w:val="none" w:sz="0" w:space="0" w:color="auto"/>
        <w:left w:val="none" w:sz="0" w:space="0" w:color="auto"/>
        <w:bottom w:val="none" w:sz="0" w:space="0" w:color="auto"/>
        <w:right w:val="none" w:sz="0" w:space="0" w:color="auto"/>
      </w:divBdr>
    </w:div>
    <w:div w:id="388308548">
      <w:bodyDiv w:val="1"/>
      <w:marLeft w:val="0"/>
      <w:marRight w:val="0"/>
      <w:marTop w:val="0"/>
      <w:marBottom w:val="0"/>
      <w:divBdr>
        <w:top w:val="none" w:sz="0" w:space="0" w:color="auto"/>
        <w:left w:val="none" w:sz="0" w:space="0" w:color="auto"/>
        <w:bottom w:val="none" w:sz="0" w:space="0" w:color="auto"/>
        <w:right w:val="none" w:sz="0" w:space="0" w:color="auto"/>
      </w:divBdr>
    </w:div>
    <w:div w:id="391315490">
      <w:bodyDiv w:val="1"/>
      <w:marLeft w:val="0"/>
      <w:marRight w:val="0"/>
      <w:marTop w:val="0"/>
      <w:marBottom w:val="0"/>
      <w:divBdr>
        <w:top w:val="none" w:sz="0" w:space="0" w:color="auto"/>
        <w:left w:val="none" w:sz="0" w:space="0" w:color="auto"/>
        <w:bottom w:val="none" w:sz="0" w:space="0" w:color="auto"/>
        <w:right w:val="none" w:sz="0" w:space="0" w:color="auto"/>
      </w:divBdr>
    </w:div>
    <w:div w:id="471748612">
      <w:bodyDiv w:val="1"/>
      <w:marLeft w:val="0"/>
      <w:marRight w:val="0"/>
      <w:marTop w:val="0"/>
      <w:marBottom w:val="0"/>
      <w:divBdr>
        <w:top w:val="none" w:sz="0" w:space="0" w:color="auto"/>
        <w:left w:val="none" w:sz="0" w:space="0" w:color="auto"/>
        <w:bottom w:val="none" w:sz="0" w:space="0" w:color="auto"/>
        <w:right w:val="none" w:sz="0" w:space="0" w:color="auto"/>
      </w:divBdr>
    </w:div>
    <w:div w:id="494537291">
      <w:bodyDiv w:val="1"/>
      <w:marLeft w:val="0"/>
      <w:marRight w:val="0"/>
      <w:marTop w:val="0"/>
      <w:marBottom w:val="0"/>
      <w:divBdr>
        <w:top w:val="none" w:sz="0" w:space="0" w:color="auto"/>
        <w:left w:val="none" w:sz="0" w:space="0" w:color="auto"/>
        <w:bottom w:val="none" w:sz="0" w:space="0" w:color="auto"/>
        <w:right w:val="none" w:sz="0" w:space="0" w:color="auto"/>
      </w:divBdr>
    </w:div>
    <w:div w:id="540484352">
      <w:bodyDiv w:val="1"/>
      <w:marLeft w:val="0"/>
      <w:marRight w:val="0"/>
      <w:marTop w:val="0"/>
      <w:marBottom w:val="0"/>
      <w:divBdr>
        <w:top w:val="none" w:sz="0" w:space="0" w:color="auto"/>
        <w:left w:val="none" w:sz="0" w:space="0" w:color="auto"/>
        <w:bottom w:val="none" w:sz="0" w:space="0" w:color="auto"/>
        <w:right w:val="none" w:sz="0" w:space="0" w:color="auto"/>
      </w:divBdr>
    </w:div>
    <w:div w:id="575674586">
      <w:bodyDiv w:val="1"/>
      <w:marLeft w:val="0"/>
      <w:marRight w:val="0"/>
      <w:marTop w:val="0"/>
      <w:marBottom w:val="0"/>
      <w:divBdr>
        <w:top w:val="none" w:sz="0" w:space="0" w:color="auto"/>
        <w:left w:val="none" w:sz="0" w:space="0" w:color="auto"/>
        <w:bottom w:val="none" w:sz="0" w:space="0" w:color="auto"/>
        <w:right w:val="none" w:sz="0" w:space="0" w:color="auto"/>
      </w:divBdr>
    </w:div>
    <w:div w:id="591740797">
      <w:bodyDiv w:val="1"/>
      <w:marLeft w:val="0"/>
      <w:marRight w:val="0"/>
      <w:marTop w:val="0"/>
      <w:marBottom w:val="0"/>
      <w:divBdr>
        <w:top w:val="none" w:sz="0" w:space="0" w:color="auto"/>
        <w:left w:val="none" w:sz="0" w:space="0" w:color="auto"/>
        <w:bottom w:val="none" w:sz="0" w:space="0" w:color="auto"/>
        <w:right w:val="none" w:sz="0" w:space="0" w:color="auto"/>
      </w:divBdr>
      <w:divsChild>
        <w:div w:id="793207520">
          <w:marLeft w:val="0"/>
          <w:marRight w:val="0"/>
          <w:marTop w:val="0"/>
          <w:marBottom w:val="0"/>
          <w:divBdr>
            <w:top w:val="none" w:sz="0" w:space="0" w:color="auto"/>
            <w:left w:val="none" w:sz="0" w:space="0" w:color="auto"/>
            <w:bottom w:val="none" w:sz="0" w:space="0" w:color="auto"/>
            <w:right w:val="none" w:sz="0" w:space="0" w:color="auto"/>
          </w:divBdr>
        </w:div>
        <w:div w:id="876432790">
          <w:marLeft w:val="0"/>
          <w:marRight w:val="0"/>
          <w:marTop w:val="0"/>
          <w:marBottom w:val="0"/>
          <w:divBdr>
            <w:top w:val="none" w:sz="0" w:space="0" w:color="auto"/>
            <w:left w:val="none" w:sz="0" w:space="0" w:color="auto"/>
            <w:bottom w:val="none" w:sz="0" w:space="0" w:color="auto"/>
            <w:right w:val="none" w:sz="0" w:space="0" w:color="auto"/>
          </w:divBdr>
        </w:div>
        <w:div w:id="1056658833">
          <w:marLeft w:val="0"/>
          <w:marRight w:val="0"/>
          <w:marTop w:val="0"/>
          <w:marBottom w:val="0"/>
          <w:divBdr>
            <w:top w:val="none" w:sz="0" w:space="0" w:color="auto"/>
            <w:left w:val="none" w:sz="0" w:space="0" w:color="auto"/>
            <w:bottom w:val="none" w:sz="0" w:space="0" w:color="auto"/>
            <w:right w:val="none" w:sz="0" w:space="0" w:color="auto"/>
          </w:divBdr>
        </w:div>
      </w:divsChild>
    </w:div>
    <w:div w:id="718745639">
      <w:bodyDiv w:val="1"/>
      <w:marLeft w:val="0"/>
      <w:marRight w:val="0"/>
      <w:marTop w:val="0"/>
      <w:marBottom w:val="0"/>
      <w:divBdr>
        <w:top w:val="none" w:sz="0" w:space="0" w:color="auto"/>
        <w:left w:val="none" w:sz="0" w:space="0" w:color="auto"/>
        <w:bottom w:val="none" w:sz="0" w:space="0" w:color="auto"/>
        <w:right w:val="none" w:sz="0" w:space="0" w:color="auto"/>
      </w:divBdr>
    </w:div>
    <w:div w:id="755440616">
      <w:bodyDiv w:val="1"/>
      <w:marLeft w:val="0"/>
      <w:marRight w:val="0"/>
      <w:marTop w:val="0"/>
      <w:marBottom w:val="0"/>
      <w:divBdr>
        <w:top w:val="none" w:sz="0" w:space="0" w:color="auto"/>
        <w:left w:val="none" w:sz="0" w:space="0" w:color="auto"/>
        <w:bottom w:val="none" w:sz="0" w:space="0" w:color="auto"/>
        <w:right w:val="none" w:sz="0" w:space="0" w:color="auto"/>
      </w:divBdr>
    </w:div>
    <w:div w:id="755983337">
      <w:bodyDiv w:val="1"/>
      <w:marLeft w:val="0"/>
      <w:marRight w:val="0"/>
      <w:marTop w:val="0"/>
      <w:marBottom w:val="0"/>
      <w:divBdr>
        <w:top w:val="none" w:sz="0" w:space="0" w:color="auto"/>
        <w:left w:val="none" w:sz="0" w:space="0" w:color="auto"/>
        <w:bottom w:val="none" w:sz="0" w:space="0" w:color="auto"/>
        <w:right w:val="none" w:sz="0" w:space="0" w:color="auto"/>
      </w:divBdr>
    </w:div>
    <w:div w:id="775057826">
      <w:bodyDiv w:val="1"/>
      <w:marLeft w:val="0"/>
      <w:marRight w:val="0"/>
      <w:marTop w:val="0"/>
      <w:marBottom w:val="0"/>
      <w:divBdr>
        <w:top w:val="none" w:sz="0" w:space="0" w:color="auto"/>
        <w:left w:val="none" w:sz="0" w:space="0" w:color="auto"/>
        <w:bottom w:val="none" w:sz="0" w:space="0" w:color="auto"/>
        <w:right w:val="none" w:sz="0" w:space="0" w:color="auto"/>
      </w:divBdr>
    </w:div>
    <w:div w:id="905338349">
      <w:bodyDiv w:val="1"/>
      <w:marLeft w:val="0"/>
      <w:marRight w:val="0"/>
      <w:marTop w:val="0"/>
      <w:marBottom w:val="0"/>
      <w:divBdr>
        <w:top w:val="none" w:sz="0" w:space="0" w:color="auto"/>
        <w:left w:val="none" w:sz="0" w:space="0" w:color="auto"/>
        <w:bottom w:val="none" w:sz="0" w:space="0" w:color="auto"/>
        <w:right w:val="none" w:sz="0" w:space="0" w:color="auto"/>
      </w:divBdr>
    </w:div>
    <w:div w:id="1055667951">
      <w:bodyDiv w:val="1"/>
      <w:marLeft w:val="0"/>
      <w:marRight w:val="0"/>
      <w:marTop w:val="0"/>
      <w:marBottom w:val="0"/>
      <w:divBdr>
        <w:top w:val="none" w:sz="0" w:space="0" w:color="auto"/>
        <w:left w:val="none" w:sz="0" w:space="0" w:color="auto"/>
        <w:bottom w:val="none" w:sz="0" w:space="0" w:color="auto"/>
        <w:right w:val="none" w:sz="0" w:space="0" w:color="auto"/>
      </w:divBdr>
    </w:div>
    <w:div w:id="1084111753">
      <w:bodyDiv w:val="1"/>
      <w:marLeft w:val="0"/>
      <w:marRight w:val="0"/>
      <w:marTop w:val="0"/>
      <w:marBottom w:val="0"/>
      <w:divBdr>
        <w:top w:val="none" w:sz="0" w:space="0" w:color="auto"/>
        <w:left w:val="none" w:sz="0" w:space="0" w:color="auto"/>
        <w:bottom w:val="none" w:sz="0" w:space="0" w:color="auto"/>
        <w:right w:val="none" w:sz="0" w:space="0" w:color="auto"/>
      </w:divBdr>
    </w:div>
    <w:div w:id="1220554869">
      <w:bodyDiv w:val="1"/>
      <w:marLeft w:val="0"/>
      <w:marRight w:val="0"/>
      <w:marTop w:val="0"/>
      <w:marBottom w:val="0"/>
      <w:divBdr>
        <w:top w:val="none" w:sz="0" w:space="0" w:color="auto"/>
        <w:left w:val="none" w:sz="0" w:space="0" w:color="auto"/>
        <w:bottom w:val="none" w:sz="0" w:space="0" w:color="auto"/>
        <w:right w:val="none" w:sz="0" w:space="0" w:color="auto"/>
      </w:divBdr>
    </w:div>
    <w:div w:id="1325625371">
      <w:bodyDiv w:val="1"/>
      <w:marLeft w:val="0"/>
      <w:marRight w:val="0"/>
      <w:marTop w:val="0"/>
      <w:marBottom w:val="0"/>
      <w:divBdr>
        <w:top w:val="none" w:sz="0" w:space="0" w:color="auto"/>
        <w:left w:val="none" w:sz="0" w:space="0" w:color="auto"/>
        <w:bottom w:val="none" w:sz="0" w:space="0" w:color="auto"/>
        <w:right w:val="none" w:sz="0" w:space="0" w:color="auto"/>
      </w:divBdr>
      <w:divsChild>
        <w:div w:id="191694098">
          <w:marLeft w:val="0"/>
          <w:marRight w:val="0"/>
          <w:marTop w:val="0"/>
          <w:marBottom w:val="0"/>
          <w:divBdr>
            <w:top w:val="none" w:sz="0" w:space="0" w:color="auto"/>
            <w:left w:val="none" w:sz="0" w:space="0" w:color="auto"/>
            <w:bottom w:val="none" w:sz="0" w:space="0" w:color="auto"/>
            <w:right w:val="none" w:sz="0" w:space="0" w:color="auto"/>
          </w:divBdr>
        </w:div>
        <w:div w:id="334386119">
          <w:marLeft w:val="0"/>
          <w:marRight w:val="0"/>
          <w:marTop w:val="0"/>
          <w:marBottom w:val="0"/>
          <w:divBdr>
            <w:top w:val="none" w:sz="0" w:space="0" w:color="auto"/>
            <w:left w:val="none" w:sz="0" w:space="0" w:color="auto"/>
            <w:bottom w:val="none" w:sz="0" w:space="0" w:color="auto"/>
            <w:right w:val="none" w:sz="0" w:space="0" w:color="auto"/>
          </w:divBdr>
        </w:div>
        <w:div w:id="344747915">
          <w:marLeft w:val="0"/>
          <w:marRight w:val="0"/>
          <w:marTop w:val="0"/>
          <w:marBottom w:val="0"/>
          <w:divBdr>
            <w:top w:val="none" w:sz="0" w:space="0" w:color="auto"/>
            <w:left w:val="none" w:sz="0" w:space="0" w:color="auto"/>
            <w:bottom w:val="none" w:sz="0" w:space="0" w:color="auto"/>
            <w:right w:val="none" w:sz="0" w:space="0" w:color="auto"/>
          </w:divBdr>
        </w:div>
        <w:div w:id="619848779">
          <w:marLeft w:val="0"/>
          <w:marRight w:val="0"/>
          <w:marTop w:val="0"/>
          <w:marBottom w:val="0"/>
          <w:divBdr>
            <w:top w:val="none" w:sz="0" w:space="0" w:color="auto"/>
            <w:left w:val="none" w:sz="0" w:space="0" w:color="auto"/>
            <w:bottom w:val="none" w:sz="0" w:space="0" w:color="auto"/>
            <w:right w:val="none" w:sz="0" w:space="0" w:color="auto"/>
          </w:divBdr>
        </w:div>
        <w:div w:id="690497178">
          <w:marLeft w:val="0"/>
          <w:marRight w:val="0"/>
          <w:marTop w:val="0"/>
          <w:marBottom w:val="0"/>
          <w:divBdr>
            <w:top w:val="none" w:sz="0" w:space="0" w:color="auto"/>
            <w:left w:val="none" w:sz="0" w:space="0" w:color="auto"/>
            <w:bottom w:val="none" w:sz="0" w:space="0" w:color="auto"/>
            <w:right w:val="none" w:sz="0" w:space="0" w:color="auto"/>
          </w:divBdr>
        </w:div>
        <w:div w:id="912398490">
          <w:marLeft w:val="0"/>
          <w:marRight w:val="0"/>
          <w:marTop w:val="0"/>
          <w:marBottom w:val="0"/>
          <w:divBdr>
            <w:top w:val="none" w:sz="0" w:space="0" w:color="auto"/>
            <w:left w:val="none" w:sz="0" w:space="0" w:color="auto"/>
            <w:bottom w:val="none" w:sz="0" w:space="0" w:color="auto"/>
            <w:right w:val="none" w:sz="0" w:space="0" w:color="auto"/>
          </w:divBdr>
        </w:div>
        <w:div w:id="1198929087">
          <w:marLeft w:val="0"/>
          <w:marRight w:val="0"/>
          <w:marTop w:val="0"/>
          <w:marBottom w:val="0"/>
          <w:divBdr>
            <w:top w:val="none" w:sz="0" w:space="0" w:color="auto"/>
            <w:left w:val="none" w:sz="0" w:space="0" w:color="auto"/>
            <w:bottom w:val="none" w:sz="0" w:space="0" w:color="auto"/>
            <w:right w:val="none" w:sz="0" w:space="0" w:color="auto"/>
          </w:divBdr>
        </w:div>
        <w:div w:id="1922059431">
          <w:marLeft w:val="0"/>
          <w:marRight w:val="0"/>
          <w:marTop w:val="0"/>
          <w:marBottom w:val="0"/>
          <w:divBdr>
            <w:top w:val="none" w:sz="0" w:space="0" w:color="auto"/>
            <w:left w:val="none" w:sz="0" w:space="0" w:color="auto"/>
            <w:bottom w:val="none" w:sz="0" w:space="0" w:color="auto"/>
            <w:right w:val="none" w:sz="0" w:space="0" w:color="auto"/>
          </w:divBdr>
        </w:div>
        <w:div w:id="2079353597">
          <w:marLeft w:val="0"/>
          <w:marRight w:val="0"/>
          <w:marTop w:val="0"/>
          <w:marBottom w:val="0"/>
          <w:divBdr>
            <w:top w:val="none" w:sz="0" w:space="0" w:color="auto"/>
            <w:left w:val="none" w:sz="0" w:space="0" w:color="auto"/>
            <w:bottom w:val="none" w:sz="0" w:space="0" w:color="auto"/>
            <w:right w:val="none" w:sz="0" w:space="0" w:color="auto"/>
          </w:divBdr>
        </w:div>
        <w:div w:id="2141461093">
          <w:marLeft w:val="0"/>
          <w:marRight w:val="0"/>
          <w:marTop w:val="0"/>
          <w:marBottom w:val="0"/>
          <w:divBdr>
            <w:top w:val="none" w:sz="0" w:space="0" w:color="auto"/>
            <w:left w:val="none" w:sz="0" w:space="0" w:color="auto"/>
            <w:bottom w:val="none" w:sz="0" w:space="0" w:color="auto"/>
            <w:right w:val="none" w:sz="0" w:space="0" w:color="auto"/>
          </w:divBdr>
        </w:div>
      </w:divsChild>
    </w:div>
    <w:div w:id="1353453891">
      <w:bodyDiv w:val="1"/>
      <w:marLeft w:val="0"/>
      <w:marRight w:val="0"/>
      <w:marTop w:val="0"/>
      <w:marBottom w:val="0"/>
      <w:divBdr>
        <w:top w:val="none" w:sz="0" w:space="0" w:color="auto"/>
        <w:left w:val="none" w:sz="0" w:space="0" w:color="auto"/>
        <w:bottom w:val="none" w:sz="0" w:space="0" w:color="auto"/>
        <w:right w:val="none" w:sz="0" w:space="0" w:color="auto"/>
      </w:divBdr>
    </w:div>
    <w:div w:id="1475952634">
      <w:bodyDiv w:val="1"/>
      <w:marLeft w:val="0"/>
      <w:marRight w:val="0"/>
      <w:marTop w:val="0"/>
      <w:marBottom w:val="0"/>
      <w:divBdr>
        <w:top w:val="none" w:sz="0" w:space="0" w:color="auto"/>
        <w:left w:val="none" w:sz="0" w:space="0" w:color="auto"/>
        <w:bottom w:val="none" w:sz="0" w:space="0" w:color="auto"/>
        <w:right w:val="none" w:sz="0" w:space="0" w:color="auto"/>
      </w:divBdr>
    </w:div>
    <w:div w:id="1506632810">
      <w:bodyDiv w:val="1"/>
      <w:marLeft w:val="0"/>
      <w:marRight w:val="0"/>
      <w:marTop w:val="0"/>
      <w:marBottom w:val="0"/>
      <w:divBdr>
        <w:top w:val="none" w:sz="0" w:space="0" w:color="auto"/>
        <w:left w:val="none" w:sz="0" w:space="0" w:color="auto"/>
        <w:bottom w:val="none" w:sz="0" w:space="0" w:color="auto"/>
        <w:right w:val="none" w:sz="0" w:space="0" w:color="auto"/>
      </w:divBdr>
    </w:div>
    <w:div w:id="1530945903">
      <w:bodyDiv w:val="1"/>
      <w:marLeft w:val="0"/>
      <w:marRight w:val="0"/>
      <w:marTop w:val="0"/>
      <w:marBottom w:val="0"/>
      <w:divBdr>
        <w:top w:val="none" w:sz="0" w:space="0" w:color="auto"/>
        <w:left w:val="none" w:sz="0" w:space="0" w:color="auto"/>
        <w:bottom w:val="none" w:sz="0" w:space="0" w:color="auto"/>
        <w:right w:val="none" w:sz="0" w:space="0" w:color="auto"/>
      </w:divBdr>
    </w:div>
    <w:div w:id="1547253040">
      <w:bodyDiv w:val="1"/>
      <w:marLeft w:val="0"/>
      <w:marRight w:val="0"/>
      <w:marTop w:val="0"/>
      <w:marBottom w:val="0"/>
      <w:divBdr>
        <w:top w:val="none" w:sz="0" w:space="0" w:color="auto"/>
        <w:left w:val="none" w:sz="0" w:space="0" w:color="auto"/>
        <w:bottom w:val="none" w:sz="0" w:space="0" w:color="auto"/>
        <w:right w:val="none" w:sz="0" w:space="0" w:color="auto"/>
      </w:divBdr>
    </w:div>
    <w:div w:id="1676690167">
      <w:bodyDiv w:val="1"/>
      <w:marLeft w:val="0"/>
      <w:marRight w:val="0"/>
      <w:marTop w:val="0"/>
      <w:marBottom w:val="0"/>
      <w:divBdr>
        <w:top w:val="none" w:sz="0" w:space="0" w:color="auto"/>
        <w:left w:val="none" w:sz="0" w:space="0" w:color="auto"/>
        <w:bottom w:val="none" w:sz="0" w:space="0" w:color="auto"/>
        <w:right w:val="none" w:sz="0" w:space="0" w:color="auto"/>
      </w:divBdr>
    </w:div>
    <w:div w:id="1842964022">
      <w:bodyDiv w:val="1"/>
      <w:marLeft w:val="0"/>
      <w:marRight w:val="0"/>
      <w:marTop w:val="0"/>
      <w:marBottom w:val="0"/>
      <w:divBdr>
        <w:top w:val="none" w:sz="0" w:space="0" w:color="auto"/>
        <w:left w:val="none" w:sz="0" w:space="0" w:color="auto"/>
        <w:bottom w:val="none" w:sz="0" w:space="0" w:color="auto"/>
        <w:right w:val="none" w:sz="0" w:space="0" w:color="auto"/>
      </w:divBdr>
    </w:div>
    <w:div w:id="1869565280">
      <w:bodyDiv w:val="1"/>
      <w:marLeft w:val="0"/>
      <w:marRight w:val="0"/>
      <w:marTop w:val="0"/>
      <w:marBottom w:val="0"/>
      <w:divBdr>
        <w:top w:val="none" w:sz="0" w:space="0" w:color="auto"/>
        <w:left w:val="none" w:sz="0" w:space="0" w:color="auto"/>
        <w:bottom w:val="none" w:sz="0" w:space="0" w:color="auto"/>
        <w:right w:val="none" w:sz="0" w:space="0" w:color="auto"/>
      </w:divBdr>
    </w:div>
    <w:div w:id="1920287331">
      <w:bodyDiv w:val="1"/>
      <w:marLeft w:val="0"/>
      <w:marRight w:val="0"/>
      <w:marTop w:val="0"/>
      <w:marBottom w:val="0"/>
      <w:divBdr>
        <w:top w:val="none" w:sz="0" w:space="0" w:color="auto"/>
        <w:left w:val="none" w:sz="0" w:space="0" w:color="auto"/>
        <w:bottom w:val="none" w:sz="0" w:space="0" w:color="auto"/>
        <w:right w:val="none" w:sz="0" w:space="0" w:color="auto"/>
      </w:divBdr>
    </w:div>
    <w:div w:id="2044741948">
      <w:bodyDiv w:val="1"/>
      <w:marLeft w:val="0"/>
      <w:marRight w:val="0"/>
      <w:marTop w:val="0"/>
      <w:marBottom w:val="0"/>
      <w:divBdr>
        <w:top w:val="none" w:sz="0" w:space="0" w:color="auto"/>
        <w:left w:val="none" w:sz="0" w:space="0" w:color="auto"/>
        <w:bottom w:val="none" w:sz="0" w:space="0" w:color="auto"/>
        <w:right w:val="none" w:sz="0" w:space="0" w:color="auto"/>
      </w:divBdr>
    </w:div>
    <w:div w:id="212442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zsappers.org.nz"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282B74-4E45-4023-9829-44F9866EF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2782</Words>
  <Characters>15859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MINUTES OF THE LINTON CAMP</vt:lpstr>
    </vt:vector>
  </TitlesOfParts>
  <Company>NZDF</Company>
  <LinksUpToDate>false</LinksUpToDate>
  <CharactersWithSpaces>18604</CharactersWithSpaces>
  <SharedDoc>false</SharedDoc>
  <HLinks>
    <vt:vector size="6" baseType="variant">
      <vt:variant>
        <vt:i4>6881330</vt:i4>
      </vt:variant>
      <vt:variant>
        <vt:i4>0</vt:i4>
      </vt:variant>
      <vt:variant>
        <vt:i4>0</vt:i4>
      </vt:variant>
      <vt:variant>
        <vt:i4>5</vt:i4>
      </vt:variant>
      <vt:variant>
        <vt:lpwstr>http://www.test.sappers.org.nz/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LINTON CAMP</dc:title>
  <dc:creator>New Zealand Defence Force</dc:creator>
  <cp:lastModifiedBy>Amanda</cp:lastModifiedBy>
  <cp:revision>2</cp:revision>
  <cp:lastPrinted>2017-09-14T01:30:00Z</cp:lastPrinted>
  <dcterms:created xsi:type="dcterms:W3CDTF">2018-12-01T23:55:00Z</dcterms:created>
  <dcterms:modified xsi:type="dcterms:W3CDTF">2018-12-01T23:55:00Z</dcterms:modified>
</cp:coreProperties>
</file>