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F2" w:rsidRPr="00B720BF" w:rsidRDefault="00B42AF2" w:rsidP="00064FC1">
      <w:pPr>
        <w:jc w:val="center"/>
        <w:rPr>
          <w:rStyle w:val="Strong"/>
          <w:rFonts w:ascii="Arial" w:hAnsi="Arial" w:cs="Arial"/>
          <w:sz w:val="24"/>
          <w:szCs w:val="24"/>
        </w:rPr>
      </w:pPr>
      <w:r w:rsidRPr="00B720BF">
        <w:rPr>
          <w:rStyle w:val="Strong"/>
          <w:rFonts w:ascii="Arial" w:hAnsi="Arial" w:cs="Arial"/>
          <w:sz w:val="24"/>
          <w:szCs w:val="24"/>
        </w:rPr>
        <w:t xml:space="preserve">MINUTES OF THE </w:t>
      </w:r>
      <w:r w:rsidR="004B1584" w:rsidRPr="00B720BF">
        <w:rPr>
          <w:rStyle w:val="Strong"/>
          <w:rFonts w:ascii="Arial" w:hAnsi="Arial" w:cs="Arial"/>
          <w:sz w:val="24"/>
          <w:szCs w:val="24"/>
        </w:rPr>
        <w:t>RNZE CHARITABLE TRUST</w:t>
      </w:r>
      <w:r w:rsidR="006639E8" w:rsidRPr="00B720BF">
        <w:rPr>
          <w:rStyle w:val="Strong"/>
          <w:rFonts w:ascii="Arial" w:hAnsi="Arial" w:cs="Arial"/>
          <w:sz w:val="24"/>
          <w:szCs w:val="24"/>
        </w:rPr>
        <w:t xml:space="preserve"> BOARD</w:t>
      </w:r>
    </w:p>
    <w:p w:rsidR="00B42AF2" w:rsidRPr="00B720BF" w:rsidRDefault="00A37D2B" w:rsidP="00064FC1">
      <w:pPr>
        <w:jc w:val="center"/>
        <w:rPr>
          <w:rStyle w:val="Strong"/>
          <w:rFonts w:ascii="Arial" w:hAnsi="Arial" w:cs="Arial"/>
          <w:sz w:val="24"/>
          <w:szCs w:val="24"/>
        </w:rPr>
      </w:pPr>
      <w:r w:rsidRPr="00B720BF">
        <w:rPr>
          <w:rStyle w:val="Strong"/>
          <w:rFonts w:ascii="Arial" w:hAnsi="Arial" w:cs="Arial"/>
          <w:sz w:val="24"/>
          <w:szCs w:val="24"/>
        </w:rPr>
        <w:t xml:space="preserve">MEETING HELD </w:t>
      </w:r>
      <w:r w:rsidR="00C5732E" w:rsidRPr="00B720BF">
        <w:rPr>
          <w:rStyle w:val="Strong"/>
          <w:rFonts w:ascii="Arial" w:hAnsi="Arial" w:cs="Arial"/>
          <w:sz w:val="24"/>
          <w:szCs w:val="24"/>
        </w:rPr>
        <w:t>AT THE</w:t>
      </w:r>
      <w:r w:rsidRPr="00B720BF">
        <w:rPr>
          <w:rStyle w:val="Strong"/>
          <w:rFonts w:ascii="Arial" w:hAnsi="Arial" w:cs="Arial"/>
          <w:sz w:val="24"/>
          <w:szCs w:val="24"/>
        </w:rPr>
        <w:t xml:space="preserve"> </w:t>
      </w:r>
      <w:r w:rsidR="00314838" w:rsidRPr="00B720BF">
        <w:rPr>
          <w:rStyle w:val="Strong"/>
          <w:rFonts w:ascii="Arial" w:hAnsi="Arial" w:cs="Arial"/>
          <w:sz w:val="24"/>
          <w:szCs w:val="24"/>
        </w:rPr>
        <w:t xml:space="preserve">2 ENGINEER REGIMENT </w:t>
      </w:r>
      <w:r w:rsidR="00C5732E" w:rsidRPr="00B720BF">
        <w:rPr>
          <w:rStyle w:val="Strong"/>
          <w:rFonts w:ascii="Arial" w:hAnsi="Arial" w:cs="Arial"/>
          <w:sz w:val="24"/>
          <w:szCs w:val="24"/>
        </w:rPr>
        <w:t>HEADQUARTERS</w:t>
      </w:r>
      <w:r w:rsidR="007526F0" w:rsidRPr="00B720BF">
        <w:rPr>
          <w:rStyle w:val="Strong"/>
          <w:rFonts w:ascii="Arial" w:hAnsi="Arial" w:cs="Arial"/>
          <w:sz w:val="24"/>
          <w:szCs w:val="24"/>
        </w:rPr>
        <w:t xml:space="preserve"> AT</w:t>
      </w:r>
      <w:r w:rsidR="009F717F" w:rsidRPr="00B720BF">
        <w:rPr>
          <w:rStyle w:val="Strong"/>
          <w:rFonts w:ascii="Arial" w:hAnsi="Arial" w:cs="Arial"/>
          <w:sz w:val="24"/>
          <w:szCs w:val="24"/>
        </w:rPr>
        <w:t xml:space="preserve"> LINTON CAMP,</w:t>
      </w:r>
      <w:r w:rsidR="00B42AF2" w:rsidRPr="00B720BF">
        <w:rPr>
          <w:rStyle w:val="Strong"/>
          <w:rFonts w:ascii="Arial" w:hAnsi="Arial" w:cs="Arial"/>
          <w:sz w:val="24"/>
          <w:szCs w:val="24"/>
        </w:rPr>
        <w:t xml:space="preserve"> ON</w:t>
      </w:r>
      <w:r w:rsidR="00C97FF6" w:rsidRPr="00B720BF">
        <w:rPr>
          <w:rStyle w:val="Strong"/>
          <w:rFonts w:ascii="Arial" w:hAnsi="Arial" w:cs="Arial"/>
          <w:sz w:val="24"/>
          <w:szCs w:val="24"/>
        </w:rPr>
        <w:t xml:space="preserve"> </w:t>
      </w:r>
      <w:r w:rsidR="007547A8" w:rsidRPr="00B720BF">
        <w:rPr>
          <w:rStyle w:val="Strong"/>
          <w:rFonts w:ascii="Arial" w:hAnsi="Arial" w:cs="Arial"/>
          <w:sz w:val="24"/>
          <w:szCs w:val="24"/>
        </w:rPr>
        <w:t>THU</w:t>
      </w:r>
      <w:r w:rsidR="00904DC3" w:rsidRPr="00B720BF">
        <w:rPr>
          <w:rStyle w:val="Strong"/>
          <w:rFonts w:ascii="Arial" w:hAnsi="Arial" w:cs="Arial"/>
          <w:sz w:val="24"/>
          <w:szCs w:val="24"/>
        </w:rPr>
        <w:t>RSDAY</w:t>
      </w:r>
      <w:r w:rsidR="007547A8" w:rsidRPr="00B720BF">
        <w:rPr>
          <w:rStyle w:val="Strong"/>
          <w:rFonts w:ascii="Arial" w:hAnsi="Arial" w:cs="Arial"/>
          <w:sz w:val="24"/>
          <w:szCs w:val="24"/>
        </w:rPr>
        <w:t xml:space="preserve"> </w:t>
      </w:r>
      <w:r w:rsidR="008677C9" w:rsidRPr="00B720BF">
        <w:rPr>
          <w:rStyle w:val="Strong"/>
          <w:rFonts w:ascii="Arial" w:hAnsi="Arial" w:cs="Arial"/>
          <w:sz w:val="24"/>
          <w:szCs w:val="24"/>
        </w:rPr>
        <w:t>10 MAY</w:t>
      </w:r>
      <w:r w:rsidR="00904DC3" w:rsidRPr="00B720BF">
        <w:rPr>
          <w:rStyle w:val="Strong"/>
          <w:rFonts w:ascii="Arial" w:hAnsi="Arial" w:cs="Arial"/>
          <w:sz w:val="24"/>
          <w:szCs w:val="24"/>
        </w:rPr>
        <w:t xml:space="preserve"> 20</w:t>
      </w:r>
      <w:r w:rsidR="00E156CD" w:rsidRPr="00B720BF">
        <w:rPr>
          <w:rStyle w:val="Strong"/>
          <w:rFonts w:ascii="Arial" w:hAnsi="Arial" w:cs="Arial"/>
          <w:sz w:val="24"/>
          <w:szCs w:val="24"/>
        </w:rPr>
        <w:t>1</w:t>
      </w:r>
      <w:r w:rsidR="000D54BE" w:rsidRPr="00B720BF">
        <w:rPr>
          <w:rStyle w:val="Strong"/>
          <w:rFonts w:ascii="Arial" w:hAnsi="Arial" w:cs="Arial"/>
          <w:sz w:val="24"/>
          <w:szCs w:val="24"/>
        </w:rPr>
        <w:t>8</w:t>
      </w:r>
    </w:p>
    <w:p w:rsidR="00C078E1" w:rsidRPr="00B720BF" w:rsidRDefault="00C078E1" w:rsidP="00064FC1">
      <w:pPr>
        <w:jc w:val="center"/>
        <w:rPr>
          <w:rStyle w:val="Strong"/>
          <w:rFonts w:ascii="Arial" w:hAnsi="Arial" w:cs="Arial"/>
          <w:sz w:val="24"/>
          <w:szCs w:val="24"/>
          <w:u w:val="single"/>
        </w:rPr>
      </w:pPr>
    </w:p>
    <w:p w:rsidR="00B42AF2" w:rsidRPr="00B720BF" w:rsidRDefault="00B42AF2" w:rsidP="00064FC1">
      <w:pPr>
        <w:rPr>
          <w:rFonts w:ascii="Arial" w:hAnsi="Arial" w:cs="Arial"/>
          <w:b/>
          <w:sz w:val="28"/>
          <w:szCs w:val="28"/>
        </w:rPr>
      </w:pPr>
      <w:r w:rsidRPr="00B720BF">
        <w:rPr>
          <w:rFonts w:ascii="Arial" w:hAnsi="Arial" w:cs="Arial"/>
          <w:b/>
          <w:sz w:val="28"/>
          <w:szCs w:val="28"/>
        </w:rPr>
        <w:t>Present:</w:t>
      </w:r>
    </w:p>
    <w:p w:rsidR="00B832FA" w:rsidRPr="00B720BF" w:rsidRDefault="00B832FA" w:rsidP="00064FC1">
      <w:pPr>
        <w:rPr>
          <w:rFonts w:ascii="Arial" w:hAnsi="Arial" w:cs="Arial"/>
          <w:b/>
          <w:sz w:val="24"/>
          <w:szCs w:val="24"/>
        </w:rPr>
      </w:pPr>
    </w:p>
    <w:p w:rsidR="00B832FA" w:rsidRPr="00B720BF" w:rsidRDefault="00B832FA" w:rsidP="00064FC1">
      <w:pPr>
        <w:rPr>
          <w:rFonts w:ascii="Arial" w:hAnsi="Arial" w:cs="Arial"/>
          <w:b/>
          <w:sz w:val="24"/>
          <w:szCs w:val="24"/>
        </w:rPr>
      </w:pPr>
      <w:r w:rsidRPr="00B720BF">
        <w:rPr>
          <w:rFonts w:ascii="Arial" w:hAnsi="Arial" w:cs="Arial"/>
          <w:b/>
          <w:sz w:val="24"/>
          <w:szCs w:val="24"/>
        </w:rPr>
        <w:tab/>
        <w:t>Members:</w:t>
      </w:r>
      <w:r w:rsidRPr="00B720BF">
        <w:rPr>
          <w:rFonts w:ascii="Arial" w:hAnsi="Arial" w:cs="Arial"/>
          <w:b/>
          <w:sz w:val="24"/>
          <w:szCs w:val="24"/>
        </w:rPr>
        <w:tab/>
      </w:r>
      <w:r w:rsidRPr="00B720BF">
        <w:rPr>
          <w:rFonts w:ascii="Arial" w:hAnsi="Arial" w:cs="Arial"/>
          <w:b/>
          <w:sz w:val="24"/>
          <w:szCs w:val="24"/>
        </w:rPr>
        <w:tab/>
      </w:r>
      <w:r w:rsidRPr="00B720BF">
        <w:rPr>
          <w:rFonts w:ascii="Arial" w:hAnsi="Arial" w:cs="Arial"/>
          <w:b/>
          <w:sz w:val="24"/>
          <w:szCs w:val="24"/>
        </w:rPr>
        <w:tab/>
      </w:r>
      <w:r w:rsidRPr="00B720BF">
        <w:rPr>
          <w:rFonts w:ascii="Arial" w:hAnsi="Arial" w:cs="Arial"/>
          <w:b/>
          <w:sz w:val="24"/>
          <w:szCs w:val="24"/>
        </w:rPr>
        <w:tab/>
        <w:t>Appointment:</w:t>
      </w:r>
    </w:p>
    <w:tbl>
      <w:tblPr>
        <w:tblW w:w="8028" w:type="dxa"/>
        <w:tblInd w:w="720" w:type="dxa"/>
        <w:tblLayout w:type="fixed"/>
        <w:tblLook w:val="0000" w:firstRow="0" w:lastRow="0" w:firstColumn="0" w:lastColumn="0" w:noHBand="0" w:noVBand="0"/>
      </w:tblPr>
      <w:tblGrid>
        <w:gridCol w:w="3357"/>
        <w:gridCol w:w="4671"/>
      </w:tblGrid>
      <w:tr w:rsidR="00B832FA" w:rsidRPr="00B720BF" w:rsidTr="008F6804">
        <w:trPr>
          <w:trHeight w:val="195"/>
        </w:trPr>
        <w:tc>
          <w:tcPr>
            <w:tcW w:w="3357" w:type="dxa"/>
          </w:tcPr>
          <w:p w:rsidR="00B832FA" w:rsidRPr="00B720BF" w:rsidRDefault="00B832FA" w:rsidP="008F6804">
            <w:pPr>
              <w:snapToGrid w:val="0"/>
              <w:rPr>
                <w:rFonts w:ascii="Arial" w:hAnsi="Arial" w:cs="Arial"/>
                <w:b/>
                <w:sz w:val="24"/>
                <w:szCs w:val="24"/>
              </w:rPr>
            </w:pPr>
          </w:p>
        </w:tc>
        <w:tc>
          <w:tcPr>
            <w:tcW w:w="4671" w:type="dxa"/>
          </w:tcPr>
          <w:p w:rsidR="00B832FA" w:rsidRPr="00B720BF" w:rsidRDefault="00B832FA" w:rsidP="008F6804">
            <w:pPr>
              <w:snapToGrid w:val="0"/>
              <w:rPr>
                <w:rFonts w:ascii="Arial" w:hAnsi="Arial" w:cs="Arial"/>
                <w:b/>
                <w:sz w:val="24"/>
                <w:szCs w:val="24"/>
              </w:rPr>
            </w:pPr>
          </w:p>
        </w:tc>
      </w:tr>
    </w:tbl>
    <w:p w:rsidR="00B832FA" w:rsidRPr="00B720BF" w:rsidRDefault="00B832FA" w:rsidP="00B832FA">
      <w:pPr>
        <w:jc w:val="both"/>
        <w:rPr>
          <w:rFonts w:ascii="Arial" w:hAnsi="Arial" w:cs="Arial"/>
          <w:sz w:val="24"/>
          <w:szCs w:val="24"/>
        </w:rPr>
      </w:pPr>
      <w:r w:rsidRPr="00B720BF">
        <w:rPr>
          <w:rFonts w:ascii="Arial" w:hAnsi="Arial" w:cs="Arial"/>
          <w:sz w:val="24"/>
          <w:szCs w:val="24"/>
        </w:rPr>
        <w:tab/>
        <w:t>J.S. Hollander</w:t>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t>Trustee – Chair</w:t>
      </w:r>
    </w:p>
    <w:p w:rsidR="00631AE7" w:rsidRPr="00B720BF" w:rsidRDefault="00B832FA" w:rsidP="00B832FA">
      <w:pPr>
        <w:jc w:val="both"/>
        <w:rPr>
          <w:rFonts w:ascii="Arial" w:hAnsi="Arial" w:cs="Arial"/>
          <w:sz w:val="24"/>
          <w:szCs w:val="24"/>
        </w:rPr>
      </w:pPr>
      <w:r w:rsidRPr="00B720BF">
        <w:rPr>
          <w:rFonts w:ascii="Arial" w:hAnsi="Arial" w:cs="Arial"/>
          <w:bCs/>
          <w:sz w:val="24"/>
          <w:szCs w:val="24"/>
        </w:rPr>
        <w:tab/>
      </w:r>
      <w:r w:rsidR="00631AE7" w:rsidRPr="00B720BF">
        <w:rPr>
          <w:rFonts w:ascii="Arial" w:hAnsi="Arial" w:cs="Arial"/>
          <w:sz w:val="24"/>
          <w:szCs w:val="24"/>
        </w:rPr>
        <w:t>H. E. Chamberlain</w:t>
      </w:r>
      <w:r w:rsidR="00631AE7" w:rsidRPr="00B720BF">
        <w:rPr>
          <w:rFonts w:ascii="Arial" w:hAnsi="Arial" w:cs="Arial"/>
          <w:sz w:val="24"/>
          <w:szCs w:val="24"/>
        </w:rPr>
        <w:tab/>
      </w:r>
      <w:r w:rsidR="00631AE7" w:rsidRPr="00B720BF">
        <w:rPr>
          <w:rFonts w:ascii="Arial" w:hAnsi="Arial" w:cs="Arial"/>
          <w:sz w:val="24"/>
          <w:szCs w:val="24"/>
        </w:rPr>
        <w:tab/>
      </w:r>
      <w:r w:rsidR="00631AE7" w:rsidRPr="00B720BF">
        <w:rPr>
          <w:rFonts w:ascii="Arial" w:hAnsi="Arial" w:cs="Arial"/>
          <w:sz w:val="24"/>
          <w:szCs w:val="24"/>
        </w:rPr>
        <w:tab/>
        <w:t>Trustee/Dep Chair</w:t>
      </w:r>
    </w:p>
    <w:p w:rsidR="00B832FA" w:rsidRPr="00B720BF" w:rsidRDefault="00631AE7" w:rsidP="00B832FA">
      <w:pPr>
        <w:jc w:val="both"/>
        <w:rPr>
          <w:rFonts w:ascii="Arial" w:hAnsi="Arial" w:cs="Arial"/>
          <w:sz w:val="24"/>
          <w:szCs w:val="24"/>
        </w:rPr>
      </w:pPr>
      <w:r w:rsidRPr="00B720BF">
        <w:rPr>
          <w:rFonts w:ascii="Arial" w:hAnsi="Arial" w:cs="Arial"/>
          <w:sz w:val="24"/>
          <w:szCs w:val="24"/>
        </w:rPr>
        <w:tab/>
        <w:t>C. R. Parker</w:t>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t>Trustee</w:t>
      </w:r>
      <w:r w:rsidR="00B832FA" w:rsidRPr="00B720BF">
        <w:rPr>
          <w:rFonts w:ascii="Arial" w:hAnsi="Arial" w:cs="Arial"/>
          <w:sz w:val="24"/>
          <w:szCs w:val="24"/>
        </w:rPr>
        <w:t xml:space="preserve"> </w:t>
      </w:r>
    </w:p>
    <w:p w:rsidR="007A7A80" w:rsidRPr="00B720BF" w:rsidRDefault="007A7A80" w:rsidP="00A12BA1">
      <w:pPr>
        <w:ind w:firstLine="720"/>
        <w:rPr>
          <w:rFonts w:ascii="Arial" w:hAnsi="Arial" w:cs="Arial"/>
          <w:sz w:val="24"/>
          <w:szCs w:val="24"/>
        </w:rPr>
      </w:pPr>
      <w:r w:rsidRPr="00B720BF">
        <w:rPr>
          <w:rFonts w:ascii="Arial" w:hAnsi="Arial" w:cs="Arial"/>
          <w:bCs/>
          <w:sz w:val="24"/>
          <w:szCs w:val="24"/>
        </w:rPr>
        <w:t xml:space="preserve">T.E. McDonald </w:t>
      </w:r>
      <w:r w:rsidRPr="00B720BF">
        <w:rPr>
          <w:rFonts w:ascii="Arial" w:hAnsi="Arial" w:cs="Arial"/>
          <w:bCs/>
          <w:sz w:val="24"/>
          <w:szCs w:val="24"/>
        </w:rPr>
        <w:tab/>
      </w:r>
      <w:r w:rsidRPr="00B720BF">
        <w:rPr>
          <w:rFonts w:ascii="Arial" w:hAnsi="Arial" w:cs="Arial"/>
          <w:bCs/>
          <w:sz w:val="24"/>
          <w:szCs w:val="24"/>
        </w:rPr>
        <w:tab/>
      </w:r>
      <w:r w:rsidRPr="00B720BF">
        <w:rPr>
          <w:rFonts w:ascii="Arial" w:hAnsi="Arial" w:cs="Arial"/>
          <w:bCs/>
          <w:sz w:val="24"/>
          <w:szCs w:val="24"/>
        </w:rPr>
        <w:tab/>
        <w:t>Trustee</w:t>
      </w:r>
      <w:r w:rsidRPr="00B720BF">
        <w:rPr>
          <w:rFonts w:ascii="Arial" w:hAnsi="Arial" w:cs="Arial"/>
          <w:sz w:val="24"/>
          <w:szCs w:val="24"/>
        </w:rPr>
        <w:t xml:space="preserve"> </w:t>
      </w:r>
    </w:p>
    <w:p w:rsidR="008677C9" w:rsidRPr="00B720BF" w:rsidRDefault="008677C9" w:rsidP="00A12BA1">
      <w:pPr>
        <w:ind w:firstLine="720"/>
        <w:rPr>
          <w:rFonts w:ascii="Arial" w:hAnsi="Arial" w:cs="Arial"/>
          <w:bCs/>
          <w:sz w:val="24"/>
          <w:szCs w:val="24"/>
        </w:rPr>
      </w:pPr>
      <w:r w:rsidRPr="00B720BF">
        <w:rPr>
          <w:rFonts w:ascii="Arial" w:hAnsi="Arial" w:cs="Arial"/>
          <w:sz w:val="24"/>
          <w:szCs w:val="24"/>
        </w:rPr>
        <w:t>G. Hinch</w:t>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t>Trustee</w:t>
      </w:r>
    </w:p>
    <w:p w:rsidR="00B832FA" w:rsidRPr="00B720BF" w:rsidRDefault="00C5732E" w:rsidP="00B832FA">
      <w:pPr>
        <w:jc w:val="both"/>
        <w:rPr>
          <w:rFonts w:ascii="Arial" w:hAnsi="Arial" w:cs="Arial"/>
          <w:bCs/>
          <w:sz w:val="24"/>
          <w:szCs w:val="24"/>
        </w:rPr>
      </w:pPr>
      <w:r w:rsidRPr="00B720BF">
        <w:rPr>
          <w:rFonts w:ascii="Arial" w:hAnsi="Arial" w:cs="Arial"/>
          <w:sz w:val="24"/>
          <w:szCs w:val="24"/>
        </w:rPr>
        <w:tab/>
      </w:r>
      <w:r w:rsidR="00B832FA" w:rsidRPr="00B720BF">
        <w:rPr>
          <w:rFonts w:ascii="Arial" w:hAnsi="Arial" w:cs="Arial"/>
          <w:sz w:val="24"/>
          <w:szCs w:val="24"/>
        </w:rPr>
        <w:t>G. Findon</w:t>
      </w:r>
      <w:r w:rsidR="00B832FA" w:rsidRPr="00B720BF">
        <w:rPr>
          <w:rFonts w:ascii="Arial" w:hAnsi="Arial" w:cs="Arial"/>
          <w:bCs/>
          <w:sz w:val="24"/>
          <w:szCs w:val="24"/>
        </w:rPr>
        <w:tab/>
      </w:r>
      <w:r w:rsidR="00B832FA" w:rsidRPr="00B720BF">
        <w:rPr>
          <w:rFonts w:ascii="Arial" w:hAnsi="Arial" w:cs="Arial"/>
          <w:bCs/>
          <w:sz w:val="24"/>
          <w:szCs w:val="24"/>
        </w:rPr>
        <w:tab/>
      </w:r>
      <w:r w:rsidR="00B832FA" w:rsidRPr="00B720BF">
        <w:rPr>
          <w:rFonts w:ascii="Arial" w:hAnsi="Arial" w:cs="Arial"/>
          <w:bCs/>
          <w:sz w:val="24"/>
          <w:szCs w:val="24"/>
        </w:rPr>
        <w:tab/>
      </w:r>
      <w:r w:rsidR="00B832FA" w:rsidRPr="00B720BF">
        <w:rPr>
          <w:rFonts w:ascii="Arial" w:hAnsi="Arial" w:cs="Arial"/>
          <w:bCs/>
          <w:sz w:val="24"/>
          <w:szCs w:val="24"/>
        </w:rPr>
        <w:tab/>
        <w:t>Trustee/ Treasurer</w:t>
      </w:r>
    </w:p>
    <w:p w:rsidR="000E6C02" w:rsidRPr="00B720BF" w:rsidRDefault="00B832FA" w:rsidP="00B832FA">
      <w:pPr>
        <w:jc w:val="both"/>
        <w:rPr>
          <w:rFonts w:ascii="Arial" w:hAnsi="Arial" w:cs="Arial"/>
          <w:sz w:val="24"/>
          <w:szCs w:val="24"/>
        </w:rPr>
      </w:pPr>
      <w:r w:rsidRPr="00B720BF">
        <w:rPr>
          <w:rFonts w:ascii="Arial" w:hAnsi="Arial" w:cs="Arial"/>
          <w:bCs/>
          <w:sz w:val="24"/>
          <w:szCs w:val="24"/>
        </w:rPr>
        <w:tab/>
      </w:r>
      <w:r w:rsidR="00DC14AA" w:rsidRPr="00B720BF">
        <w:rPr>
          <w:rFonts w:ascii="Arial" w:hAnsi="Arial" w:cs="Arial"/>
          <w:sz w:val="24"/>
          <w:szCs w:val="24"/>
        </w:rPr>
        <w:t>J. Evans</w:t>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00DC14AA" w:rsidRPr="00B720BF">
        <w:rPr>
          <w:rFonts w:ascii="Arial" w:hAnsi="Arial" w:cs="Arial"/>
          <w:sz w:val="24"/>
          <w:szCs w:val="24"/>
        </w:rPr>
        <w:t>A/</w:t>
      </w:r>
      <w:r w:rsidRPr="00B720BF">
        <w:rPr>
          <w:rFonts w:ascii="Arial" w:hAnsi="Arial" w:cs="Arial"/>
          <w:sz w:val="24"/>
          <w:szCs w:val="24"/>
        </w:rPr>
        <w:t>Secretary</w:t>
      </w:r>
    </w:p>
    <w:p w:rsidR="00B832FA" w:rsidRPr="00B720BF" w:rsidRDefault="00B832FA" w:rsidP="00B832FA">
      <w:pPr>
        <w:jc w:val="both"/>
        <w:rPr>
          <w:rFonts w:ascii="Arial" w:hAnsi="Arial" w:cs="Arial"/>
          <w:sz w:val="24"/>
          <w:szCs w:val="24"/>
        </w:rPr>
      </w:pPr>
    </w:p>
    <w:p w:rsidR="00B832FA" w:rsidRPr="00B720BF" w:rsidRDefault="00B832FA" w:rsidP="00B832FA">
      <w:pPr>
        <w:jc w:val="both"/>
        <w:rPr>
          <w:rFonts w:ascii="Arial" w:hAnsi="Arial" w:cs="Arial"/>
          <w:b/>
          <w:sz w:val="28"/>
          <w:szCs w:val="28"/>
        </w:rPr>
      </w:pPr>
      <w:r w:rsidRPr="00B720BF">
        <w:rPr>
          <w:rFonts w:ascii="Arial" w:hAnsi="Arial" w:cs="Arial"/>
          <w:b/>
          <w:sz w:val="28"/>
          <w:szCs w:val="28"/>
        </w:rPr>
        <w:t>Apologies:</w:t>
      </w:r>
    </w:p>
    <w:p w:rsidR="00B832FA" w:rsidRPr="00B720BF" w:rsidRDefault="00B832FA" w:rsidP="007A7A80">
      <w:pPr>
        <w:jc w:val="both"/>
        <w:rPr>
          <w:rFonts w:ascii="Arial" w:hAnsi="Arial" w:cs="Arial"/>
          <w:sz w:val="24"/>
          <w:szCs w:val="24"/>
        </w:rPr>
      </w:pPr>
    </w:p>
    <w:p w:rsidR="007A7A80" w:rsidRPr="00B720BF" w:rsidRDefault="007A7A80" w:rsidP="007A7A80">
      <w:pPr>
        <w:jc w:val="both"/>
        <w:rPr>
          <w:rFonts w:ascii="Arial" w:hAnsi="Arial" w:cs="Arial"/>
          <w:sz w:val="24"/>
          <w:szCs w:val="24"/>
        </w:rPr>
      </w:pPr>
      <w:r w:rsidRPr="00B720BF">
        <w:rPr>
          <w:rFonts w:ascii="Arial" w:hAnsi="Arial" w:cs="Arial"/>
          <w:sz w:val="24"/>
          <w:szCs w:val="24"/>
        </w:rPr>
        <w:tab/>
        <w:t>T.</w:t>
      </w:r>
      <w:r w:rsidR="00904DC3" w:rsidRPr="00B720BF">
        <w:rPr>
          <w:rFonts w:ascii="Arial" w:hAnsi="Arial" w:cs="Arial"/>
          <w:sz w:val="24"/>
          <w:szCs w:val="24"/>
        </w:rPr>
        <w:t>G.</w:t>
      </w:r>
      <w:r w:rsidRPr="00B720BF">
        <w:rPr>
          <w:rFonts w:ascii="Arial" w:hAnsi="Arial" w:cs="Arial"/>
          <w:sz w:val="24"/>
          <w:szCs w:val="24"/>
        </w:rPr>
        <w:t xml:space="preserve"> Hart</w:t>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t>Trustee</w:t>
      </w:r>
    </w:p>
    <w:p w:rsidR="00A12BA1" w:rsidRPr="00B720BF" w:rsidRDefault="00A12BA1" w:rsidP="00A12BA1">
      <w:pPr>
        <w:ind w:firstLine="720"/>
      </w:pPr>
      <w:r w:rsidRPr="00B720BF">
        <w:rPr>
          <w:rFonts w:ascii="Arial" w:hAnsi="Arial" w:cs="Arial"/>
          <w:bCs/>
          <w:sz w:val="24"/>
          <w:szCs w:val="24"/>
        </w:rPr>
        <w:t>P.M. Hayward</w:t>
      </w:r>
      <w:r w:rsidRPr="00B720BF">
        <w:rPr>
          <w:rFonts w:ascii="Arial" w:hAnsi="Arial" w:cs="Arial"/>
          <w:bCs/>
          <w:sz w:val="24"/>
          <w:szCs w:val="24"/>
        </w:rPr>
        <w:tab/>
      </w:r>
      <w:r w:rsidRPr="00B720BF">
        <w:rPr>
          <w:rFonts w:ascii="Arial" w:hAnsi="Arial" w:cs="Arial"/>
          <w:bCs/>
          <w:sz w:val="24"/>
          <w:szCs w:val="24"/>
        </w:rPr>
        <w:tab/>
      </w:r>
      <w:r w:rsidRPr="00B720BF">
        <w:rPr>
          <w:rFonts w:ascii="Arial" w:hAnsi="Arial" w:cs="Arial"/>
          <w:bCs/>
          <w:sz w:val="24"/>
          <w:szCs w:val="24"/>
        </w:rPr>
        <w:tab/>
        <w:t xml:space="preserve">Trustee </w:t>
      </w:r>
    </w:p>
    <w:p w:rsidR="008540DD" w:rsidRPr="00B720BF" w:rsidRDefault="00DC14AA" w:rsidP="00B832FA">
      <w:pPr>
        <w:ind w:firstLine="720"/>
        <w:jc w:val="both"/>
        <w:rPr>
          <w:rFonts w:ascii="Arial" w:hAnsi="Arial" w:cs="Arial"/>
          <w:bCs/>
          <w:sz w:val="24"/>
          <w:szCs w:val="24"/>
        </w:rPr>
      </w:pPr>
      <w:r w:rsidRPr="00B720BF">
        <w:rPr>
          <w:rFonts w:ascii="Arial" w:hAnsi="Arial" w:cs="Arial"/>
          <w:bCs/>
          <w:sz w:val="24"/>
          <w:szCs w:val="24"/>
        </w:rPr>
        <w:t>S. Telford</w:t>
      </w:r>
      <w:r w:rsidR="00D15461" w:rsidRPr="00B720BF">
        <w:rPr>
          <w:rFonts w:ascii="Arial" w:hAnsi="Arial" w:cs="Arial"/>
          <w:bCs/>
          <w:sz w:val="24"/>
          <w:szCs w:val="24"/>
        </w:rPr>
        <w:tab/>
      </w:r>
      <w:r w:rsidR="00D15461" w:rsidRPr="00B720BF">
        <w:rPr>
          <w:rFonts w:ascii="Arial" w:hAnsi="Arial" w:cs="Arial"/>
          <w:bCs/>
          <w:sz w:val="24"/>
          <w:szCs w:val="24"/>
        </w:rPr>
        <w:tab/>
      </w:r>
      <w:r w:rsidR="00D15461" w:rsidRPr="00B720BF">
        <w:rPr>
          <w:rFonts w:ascii="Arial" w:hAnsi="Arial" w:cs="Arial"/>
          <w:bCs/>
          <w:sz w:val="24"/>
          <w:szCs w:val="24"/>
        </w:rPr>
        <w:tab/>
      </w:r>
      <w:r w:rsidR="00D15461" w:rsidRPr="00B720BF">
        <w:rPr>
          <w:rFonts w:ascii="Arial" w:hAnsi="Arial" w:cs="Arial"/>
          <w:bCs/>
          <w:sz w:val="24"/>
          <w:szCs w:val="24"/>
        </w:rPr>
        <w:tab/>
        <w:t>Secretary</w:t>
      </w:r>
    </w:p>
    <w:p w:rsidR="00DC14AA" w:rsidRPr="00B720BF" w:rsidRDefault="00DC14AA" w:rsidP="00B832FA">
      <w:pPr>
        <w:ind w:firstLine="720"/>
        <w:jc w:val="both"/>
        <w:rPr>
          <w:rFonts w:ascii="Arial" w:hAnsi="Arial" w:cs="Arial"/>
          <w:bCs/>
          <w:sz w:val="24"/>
          <w:szCs w:val="24"/>
        </w:rPr>
      </w:pPr>
    </w:p>
    <w:p w:rsidR="00B832FA" w:rsidRPr="00B720BF" w:rsidRDefault="00B832FA" w:rsidP="008540DD">
      <w:pPr>
        <w:jc w:val="both"/>
        <w:rPr>
          <w:rFonts w:ascii="Arial" w:hAnsi="Arial" w:cs="Arial"/>
          <w:bCs/>
          <w:sz w:val="24"/>
          <w:szCs w:val="24"/>
        </w:rPr>
      </w:pPr>
      <w:r w:rsidRPr="00B720BF">
        <w:rPr>
          <w:rFonts w:ascii="Arial" w:hAnsi="Arial" w:cs="Arial"/>
          <w:i/>
          <w:sz w:val="24"/>
          <w:szCs w:val="24"/>
        </w:rPr>
        <w:t xml:space="preserve">Moved: </w:t>
      </w:r>
      <w:r w:rsidR="008540DD" w:rsidRPr="00B720BF">
        <w:rPr>
          <w:rFonts w:ascii="Arial" w:hAnsi="Arial" w:cs="Arial"/>
          <w:i/>
          <w:sz w:val="24"/>
          <w:szCs w:val="24"/>
        </w:rPr>
        <w:tab/>
      </w:r>
      <w:r w:rsidRPr="00B720BF">
        <w:rPr>
          <w:rFonts w:ascii="Arial" w:hAnsi="Arial" w:cs="Arial"/>
          <w:i/>
          <w:sz w:val="24"/>
          <w:szCs w:val="24"/>
        </w:rPr>
        <w:t xml:space="preserve"> </w:t>
      </w:r>
      <w:r w:rsidR="00904DC3" w:rsidRPr="00B720BF">
        <w:rPr>
          <w:rFonts w:ascii="Arial" w:hAnsi="Arial" w:cs="Arial"/>
          <w:sz w:val="24"/>
          <w:szCs w:val="24"/>
        </w:rPr>
        <w:t>T</w:t>
      </w:r>
      <w:r w:rsidR="007A7A80" w:rsidRPr="00B720BF">
        <w:rPr>
          <w:rFonts w:ascii="Arial" w:hAnsi="Arial" w:cs="Arial"/>
          <w:sz w:val="24"/>
          <w:szCs w:val="24"/>
        </w:rPr>
        <w:t xml:space="preserve">.E. </w:t>
      </w:r>
      <w:r w:rsidR="00904DC3" w:rsidRPr="00B720BF">
        <w:rPr>
          <w:rFonts w:ascii="Arial" w:hAnsi="Arial" w:cs="Arial"/>
          <w:sz w:val="24"/>
          <w:szCs w:val="24"/>
        </w:rPr>
        <w:t>McDonald</w:t>
      </w:r>
      <w:r w:rsidRPr="00B720BF">
        <w:rPr>
          <w:rFonts w:ascii="Arial" w:hAnsi="Arial" w:cs="Arial"/>
          <w:i/>
          <w:sz w:val="24"/>
          <w:szCs w:val="24"/>
        </w:rPr>
        <w:tab/>
      </w:r>
      <w:r w:rsidR="00F45B07" w:rsidRPr="00B720BF">
        <w:rPr>
          <w:rFonts w:ascii="Arial" w:hAnsi="Arial" w:cs="Arial"/>
          <w:i/>
          <w:sz w:val="24"/>
          <w:szCs w:val="24"/>
        </w:rPr>
        <w:t xml:space="preserve"> </w:t>
      </w:r>
      <w:r w:rsidRPr="00B720BF">
        <w:rPr>
          <w:rFonts w:ascii="Arial" w:hAnsi="Arial" w:cs="Arial"/>
          <w:i/>
          <w:sz w:val="24"/>
          <w:szCs w:val="24"/>
        </w:rPr>
        <w:t xml:space="preserve">Seconded:  </w:t>
      </w:r>
      <w:r w:rsidR="00631AE7" w:rsidRPr="00B720BF">
        <w:rPr>
          <w:rFonts w:ascii="Arial" w:hAnsi="Arial" w:cs="Arial"/>
          <w:i/>
          <w:sz w:val="24"/>
          <w:szCs w:val="24"/>
        </w:rPr>
        <w:t>H. E. Chamberlain</w:t>
      </w:r>
      <w:r w:rsidR="007A7A80" w:rsidRPr="00B720BF">
        <w:rPr>
          <w:rFonts w:ascii="Arial" w:hAnsi="Arial" w:cs="Arial"/>
          <w:sz w:val="24"/>
          <w:szCs w:val="24"/>
        </w:rPr>
        <w:tab/>
      </w:r>
      <w:r w:rsidRPr="00B720BF">
        <w:rPr>
          <w:rFonts w:ascii="Arial" w:hAnsi="Arial" w:cs="Arial"/>
          <w:b/>
          <w:sz w:val="24"/>
          <w:szCs w:val="24"/>
        </w:rPr>
        <w:t>Carried</w:t>
      </w:r>
    </w:p>
    <w:p w:rsidR="00B42AF2" w:rsidRPr="00B720BF" w:rsidRDefault="00B42AF2" w:rsidP="0042334A">
      <w:pPr>
        <w:ind w:firstLine="720"/>
        <w:jc w:val="both"/>
        <w:rPr>
          <w:rFonts w:ascii="Arial" w:hAnsi="Arial" w:cs="Arial"/>
          <w:sz w:val="24"/>
          <w:szCs w:val="24"/>
        </w:rPr>
      </w:pPr>
    </w:p>
    <w:tbl>
      <w:tblPr>
        <w:tblW w:w="8028" w:type="dxa"/>
        <w:tblInd w:w="720" w:type="dxa"/>
        <w:tblLayout w:type="fixed"/>
        <w:tblLook w:val="0000" w:firstRow="0" w:lastRow="0" w:firstColumn="0" w:lastColumn="0" w:noHBand="0" w:noVBand="0"/>
      </w:tblPr>
      <w:tblGrid>
        <w:gridCol w:w="3357"/>
        <w:gridCol w:w="4671"/>
      </w:tblGrid>
      <w:tr w:rsidR="0042334A" w:rsidRPr="00B720BF">
        <w:trPr>
          <w:trHeight w:val="195"/>
        </w:trPr>
        <w:tc>
          <w:tcPr>
            <w:tcW w:w="3357" w:type="dxa"/>
          </w:tcPr>
          <w:p w:rsidR="0042334A" w:rsidRPr="00B720BF" w:rsidRDefault="0042334A" w:rsidP="00064FC1">
            <w:pPr>
              <w:snapToGrid w:val="0"/>
              <w:rPr>
                <w:rFonts w:ascii="Arial" w:hAnsi="Arial" w:cs="Arial"/>
                <w:b/>
                <w:sz w:val="24"/>
                <w:szCs w:val="24"/>
              </w:rPr>
            </w:pPr>
          </w:p>
        </w:tc>
        <w:tc>
          <w:tcPr>
            <w:tcW w:w="4671" w:type="dxa"/>
          </w:tcPr>
          <w:p w:rsidR="0042334A" w:rsidRPr="00B720BF" w:rsidRDefault="0042334A" w:rsidP="00064FC1">
            <w:pPr>
              <w:snapToGrid w:val="0"/>
              <w:rPr>
                <w:rFonts w:ascii="Arial" w:hAnsi="Arial" w:cs="Arial"/>
                <w:b/>
                <w:sz w:val="24"/>
                <w:szCs w:val="24"/>
              </w:rPr>
            </w:pPr>
          </w:p>
        </w:tc>
      </w:tr>
    </w:tbl>
    <w:p w:rsidR="00785D3E" w:rsidRPr="00B720BF" w:rsidRDefault="00265D82" w:rsidP="00785D3E">
      <w:pPr>
        <w:rPr>
          <w:rFonts w:ascii="Arial" w:hAnsi="Arial" w:cs="Arial"/>
          <w:b/>
          <w:sz w:val="28"/>
          <w:szCs w:val="28"/>
        </w:rPr>
      </w:pPr>
      <w:r w:rsidRPr="00B720BF">
        <w:rPr>
          <w:rFonts w:ascii="Arial" w:hAnsi="Arial" w:cs="Arial"/>
          <w:b/>
          <w:sz w:val="28"/>
          <w:szCs w:val="28"/>
        </w:rPr>
        <w:t>Item One</w:t>
      </w:r>
      <w:r w:rsidR="00B42AF2" w:rsidRPr="00B720BF">
        <w:rPr>
          <w:rFonts w:ascii="Arial" w:hAnsi="Arial" w:cs="Arial"/>
          <w:b/>
          <w:sz w:val="28"/>
          <w:szCs w:val="28"/>
        </w:rPr>
        <w:t>:</w:t>
      </w:r>
      <w:r w:rsidR="00B42AF2" w:rsidRPr="00B720BF">
        <w:rPr>
          <w:rFonts w:ascii="Arial" w:hAnsi="Arial" w:cs="Arial"/>
          <w:b/>
          <w:sz w:val="28"/>
          <w:szCs w:val="28"/>
        </w:rPr>
        <w:tab/>
      </w:r>
      <w:r w:rsidR="00785D3E" w:rsidRPr="00B720BF">
        <w:rPr>
          <w:rFonts w:ascii="Arial" w:hAnsi="Arial" w:cs="Arial"/>
          <w:b/>
          <w:sz w:val="28"/>
          <w:szCs w:val="28"/>
        </w:rPr>
        <w:t>Opening</w:t>
      </w:r>
    </w:p>
    <w:p w:rsidR="00517676" w:rsidRPr="00B720BF" w:rsidRDefault="004B1584" w:rsidP="00785D3E">
      <w:pPr>
        <w:rPr>
          <w:rFonts w:ascii="Arial" w:hAnsi="Arial" w:cs="Arial"/>
          <w:sz w:val="24"/>
          <w:szCs w:val="24"/>
        </w:rPr>
      </w:pPr>
      <w:r w:rsidRPr="00B720BF">
        <w:rPr>
          <w:rFonts w:ascii="Arial" w:hAnsi="Arial" w:cs="Arial"/>
          <w:sz w:val="24"/>
          <w:szCs w:val="24"/>
        </w:rPr>
        <w:t xml:space="preserve">The </w:t>
      </w:r>
      <w:r w:rsidR="00C3126F" w:rsidRPr="00B720BF">
        <w:rPr>
          <w:rFonts w:ascii="Arial" w:hAnsi="Arial" w:cs="Arial"/>
          <w:sz w:val="24"/>
          <w:szCs w:val="24"/>
        </w:rPr>
        <w:t>Chairman</w:t>
      </w:r>
      <w:r w:rsidRPr="00B720BF">
        <w:rPr>
          <w:rFonts w:ascii="Arial" w:hAnsi="Arial" w:cs="Arial"/>
          <w:sz w:val="24"/>
          <w:szCs w:val="24"/>
        </w:rPr>
        <w:t xml:space="preserve"> declared the</w:t>
      </w:r>
      <w:r w:rsidR="00175C45" w:rsidRPr="00B720BF">
        <w:rPr>
          <w:rFonts w:ascii="Arial" w:hAnsi="Arial" w:cs="Arial"/>
          <w:sz w:val="24"/>
          <w:szCs w:val="24"/>
        </w:rPr>
        <w:t xml:space="preserve"> </w:t>
      </w:r>
      <w:r w:rsidR="00ED7983" w:rsidRPr="00B720BF">
        <w:rPr>
          <w:rFonts w:ascii="Arial" w:hAnsi="Arial" w:cs="Arial"/>
          <w:sz w:val="24"/>
          <w:szCs w:val="24"/>
        </w:rPr>
        <w:t>meeting of the RNZE Charitable Trust Board open</w:t>
      </w:r>
      <w:r w:rsidRPr="00B720BF">
        <w:rPr>
          <w:rFonts w:ascii="Arial" w:hAnsi="Arial" w:cs="Arial"/>
          <w:sz w:val="24"/>
          <w:szCs w:val="24"/>
        </w:rPr>
        <w:t xml:space="preserve"> at</w:t>
      </w:r>
      <w:r w:rsidR="007F1E6E" w:rsidRPr="00B720BF">
        <w:rPr>
          <w:rFonts w:ascii="Arial" w:hAnsi="Arial" w:cs="Arial"/>
          <w:sz w:val="24"/>
          <w:szCs w:val="24"/>
        </w:rPr>
        <w:t xml:space="preserve"> </w:t>
      </w:r>
      <w:r w:rsidR="00904565" w:rsidRPr="00B720BF">
        <w:rPr>
          <w:rFonts w:ascii="Arial" w:hAnsi="Arial" w:cs="Arial"/>
          <w:sz w:val="24"/>
          <w:szCs w:val="24"/>
        </w:rPr>
        <w:t>1</w:t>
      </w:r>
      <w:r w:rsidR="001530EC" w:rsidRPr="00B720BF">
        <w:rPr>
          <w:rFonts w:ascii="Arial" w:hAnsi="Arial" w:cs="Arial"/>
          <w:sz w:val="24"/>
          <w:szCs w:val="24"/>
        </w:rPr>
        <w:t>4</w:t>
      </w:r>
      <w:r w:rsidR="007A7A80" w:rsidRPr="00B720BF">
        <w:rPr>
          <w:rFonts w:ascii="Arial" w:hAnsi="Arial" w:cs="Arial"/>
          <w:sz w:val="24"/>
          <w:szCs w:val="24"/>
        </w:rPr>
        <w:t>0</w:t>
      </w:r>
      <w:r w:rsidR="00AA3F66" w:rsidRPr="00B720BF">
        <w:rPr>
          <w:rFonts w:ascii="Arial" w:hAnsi="Arial" w:cs="Arial"/>
          <w:sz w:val="24"/>
          <w:szCs w:val="24"/>
        </w:rPr>
        <w:t>0</w:t>
      </w:r>
      <w:r w:rsidR="00C3126F" w:rsidRPr="00B720BF">
        <w:rPr>
          <w:rFonts w:ascii="Arial" w:hAnsi="Arial" w:cs="Arial"/>
          <w:sz w:val="24"/>
          <w:szCs w:val="24"/>
        </w:rPr>
        <w:t>hrs</w:t>
      </w:r>
      <w:r w:rsidR="006639E8" w:rsidRPr="00B720BF">
        <w:rPr>
          <w:rFonts w:ascii="Arial" w:hAnsi="Arial" w:cs="Arial"/>
          <w:sz w:val="24"/>
          <w:szCs w:val="24"/>
        </w:rPr>
        <w:t xml:space="preserve"> and welcomed all </w:t>
      </w:r>
      <w:r w:rsidR="00285D16" w:rsidRPr="00B720BF">
        <w:rPr>
          <w:rFonts w:ascii="Arial" w:hAnsi="Arial" w:cs="Arial"/>
          <w:sz w:val="24"/>
          <w:szCs w:val="24"/>
        </w:rPr>
        <w:t xml:space="preserve">members </w:t>
      </w:r>
      <w:r w:rsidR="00ED7983" w:rsidRPr="00B720BF">
        <w:rPr>
          <w:rFonts w:ascii="Arial" w:hAnsi="Arial" w:cs="Arial"/>
          <w:sz w:val="24"/>
          <w:szCs w:val="24"/>
        </w:rPr>
        <w:t>present</w:t>
      </w:r>
      <w:r w:rsidR="00336DE8" w:rsidRPr="00B720BF">
        <w:rPr>
          <w:rFonts w:ascii="Arial" w:hAnsi="Arial" w:cs="Arial"/>
          <w:sz w:val="24"/>
          <w:szCs w:val="24"/>
        </w:rPr>
        <w:t>.</w:t>
      </w:r>
      <w:r w:rsidR="001530EC" w:rsidRPr="00B720BF">
        <w:rPr>
          <w:rFonts w:ascii="Arial" w:hAnsi="Arial" w:cs="Arial"/>
          <w:sz w:val="24"/>
          <w:szCs w:val="24"/>
        </w:rPr>
        <w:t xml:space="preserve"> </w:t>
      </w:r>
    </w:p>
    <w:p w:rsidR="00785D3E" w:rsidRPr="00B720BF" w:rsidRDefault="00785D3E" w:rsidP="00785D3E">
      <w:pPr>
        <w:rPr>
          <w:rFonts w:ascii="Arial" w:hAnsi="Arial" w:cs="Arial"/>
          <w:i/>
          <w:sz w:val="24"/>
          <w:szCs w:val="24"/>
        </w:rPr>
      </w:pP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p>
    <w:p w:rsidR="00785D3E" w:rsidRPr="00B720BF" w:rsidRDefault="00F551C3" w:rsidP="00785D3E">
      <w:pPr>
        <w:rPr>
          <w:rFonts w:ascii="Arial" w:hAnsi="Arial" w:cs="Arial"/>
          <w:b/>
          <w:sz w:val="28"/>
          <w:szCs w:val="28"/>
        </w:rPr>
      </w:pPr>
      <w:r w:rsidRPr="00B720BF">
        <w:rPr>
          <w:rFonts w:ascii="Arial" w:hAnsi="Arial" w:cs="Arial"/>
          <w:b/>
          <w:sz w:val="28"/>
          <w:szCs w:val="28"/>
        </w:rPr>
        <w:t>Item Two:</w:t>
      </w:r>
      <w:r w:rsidR="00785D3E" w:rsidRPr="00B720BF">
        <w:rPr>
          <w:rFonts w:ascii="Arial" w:hAnsi="Arial" w:cs="Arial"/>
          <w:sz w:val="28"/>
          <w:szCs w:val="28"/>
        </w:rPr>
        <w:t xml:space="preserve">  </w:t>
      </w:r>
      <w:r w:rsidR="00785D3E" w:rsidRPr="00B720BF">
        <w:rPr>
          <w:rFonts w:ascii="Arial" w:hAnsi="Arial" w:cs="Arial"/>
          <w:b/>
          <w:sz w:val="28"/>
          <w:szCs w:val="28"/>
        </w:rPr>
        <w:t>Approval of the Previous Minutes</w:t>
      </w:r>
    </w:p>
    <w:p w:rsidR="00785D3E" w:rsidRPr="00B720BF" w:rsidRDefault="00785D3E" w:rsidP="00785D3E">
      <w:pPr>
        <w:rPr>
          <w:rFonts w:ascii="Arial" w:hAnsi="Arial" w:cs="Arial"/>
          <w:sz w:val="24"/>
          <w:szCs w:val="24"/>
        </w:rPr>
      </w:pPr>
      <w:r w:rsidRPr="00B720BF">
        <w:rPr>
          <w:rFonts w:ascii="Arial" w:hAnsi="Arial" w:cs="Arial"/>
          <w:sz w:val="24"/>
          <w:szCs w:val="24"/>
        </w:rPr>
        <w:t xml:space="preserve">Trustees reviewed the minutes of the previous meeting held on </w:t>
      </w:r>
      <w:r w:rsidR="007A7A80" w:rsidRPr="00B720BF">
        <w:rPr>
          <w:rFonts w:ascii="Arial" w:hAnsi="Arial" w:cs="Arial"/>
          <w:sz w:val="24"/>
          <w:szCs w:val="24"/>
        </w:rPr>
        <w:t>1</w:t>
      </w:r>
      <w:r w:rsidR="00EB082A" w:rsidRPr="00B720BF">
        <w:rPr>
          <w:rFonts w:ascii="Arial" w:hAnsi="Arial" w:cs="Arial"/>
          <w:sz w:val="24"/>
          <w:szCs w:val="24"/>
        </w:rPr>
        <w:t>5 Feb</w:t>
      </w:r>
      <w:r w:rsidR="00631AE7" w:rsidRPr="00B720BF">
        <w:rPr>
          <w:rFonts w:ascii="Arial" w:hAnsi="Arial" w:cs="Arial"/>
          <w:sz w:val="24"/>
          <w:szCs w:val="24"/>
        </w:rPr>
        <w:t xml:space="preserve"> </w:t>
      </w:r>
      <w:r w:rsidR="00EB082A" w:rsidRPr="00B720BF">
        <w:rPr>
          <w:rFonts w:ascii="Arial" w:hAnsi="Arial" w:cs="Arial"/>
          <w:sz w:val="24"/>
          <w:szCs w:val="24"/>
        </w:rPr>
        <w:t>18</w:t>
      </w:r>
      <w:r w:rsidRPr="00B720BF">
        <w:rPr>
          <w:rFonts w:ascii="Arial" w:hAnsi="Arial" w:cs="Arial"/>
          <w:sz w:val="24"/>
          <w:szCs w:val="24"/>
        </w:rPr>
        <w:t xml:space="preserve"> as circulated and these minutes were confirmed as a true and accurate record of that meeting.</w:t>
      </w:r>
      <w:r w:rsidR="00F45B07" w:rsidRPr="00B720BF">
        <w:rPr>
          <w:rFonts w:ascii="Arial" w:hAnsi="Arial" w:cs="Arial"/>
          <w:sz w:val="24"/>
          <w:szCs w:val="24"/>
        </w:rPr>
        <w:t xml:space="preserve"> </w:t>
      </w:r>
    </w:p>
    <w:p w:rsidR="00755101" w:rsidRPr="00B720BF" w:rsidRDefault="00755101" w:rsidP="00785D3E">
      <w:pPr>
        <w:rPr>
          <w:rFonts w:ascii="Arial" w:hAnsi="Arial" w:cs="Arial"/>
          <w:sz w:val="24"/>
          <w:szCs w:val="24"/>
        </w:rPr>
      </w:pPr>
    </w:p>
    <w:p w:rsidR="00785D3E" w:rsidRPr="00B720BF" w:rsidRDefault="00785D3E" w:rsidP="00785D3E">
      <w:pPr>
        <w:rPr>
          <w:rFonts w:ascii="Arial" w:hAnsi="Arial" w:cs="Arial"/>
          <w:sz w:val="24"/>
          <w:szCs w:val="24"/>
        </w:rPr>
      </w:pPr>
      <w:r w:rsidRPr="00B720BF">
        <w:rPr>
          <w:rFonts w:ascii="Arial" w:hAnsi="Arial" w:cs="Arial"/>
          <w:i/>
          <w:sz w:val="24"/>
          <w:szCs w:val="24"/>
        </w:rPr>
        <w:t>Moved:</w:t>
      </w:r>
      <w:r w:rsidRPr="00B720BF">
        <w:rPr>
          <w:rFonts w:ascii="Arial" w:hAnsi="Arial" w:cs="Arial"/>
          <w:i/>
          <w:sz w:val="24"/>
          <w:szCs w:val="24"/>
        </w:rPr>
        <w:tab/>
      </w:r>
      <w:r w:rsidRPr="00B720BF">
        <w:rPr>
          <w:rFonts w:ascii="Arial" w:hAnsi="Arial" w:cs="Arial"/>
          <w:sz w:val="24"/>
          <w:szCs w:val="24"/>
        </w:rPr>
        <w:t>C.R. Parker</w:t>
      </w:r>
      <w:r w:rsidRPr="00B720BF">
        <w:rPr>
          <w:rFonts w:ascii="Arial" w:hAnsi="Arial" w:cs="Arial"/>
          <w:i/>
          <w:sz w:val="24"/>
          <w:szCs w:val="24"/>
        </w:rPr>
        <w:tab/>
      </w:r>
      <w:r w:rsidRPr="00B720BF">
        <w:rPr>
          <w:rFonts w:ascii="Arial" w:hAnsi="Arial" w:cs="Arial"/>
          <w:i/>
          <w:sz w:val="24"/>
          <w:szCs w:val="24"/>
        </w:rPr>
        <w:tab/>
      </w:r>
      <w:r w:rsidR="00265D82" w:rsidRPr="00B720BF">
        <w:rPr>
          <w:rFonts w:ascii="Arial" w:hAnsi="Arial" w:cs="Arial"/>
          <w:i/>
          <w:sz w:val="24"/>
          <w:szCs w:val="24"/>
        </w:rPr>
        <w:t>Seconded</w:t>
      </w:r>
      <w:r w:rsidRPr="00B720BF">
        <w:rPr>
          <w:rFonts w:ascii="Arial" w:hAnsi="Arial" w:cs="Arial"/>
          <w:i/>
          <w:sz w:val="24"/>
          <w:szCs w:val="24"/>
        </w:rPr>
        <w:t xml:space="preserve">:  </w:t>
      </w:r>
      <w:r w:rsidR="00920D90" w:rsidRPr="00B720BF">
        <w:rPr>
          <w:rFonts w:ascii="Arial" w:hAnsi="Arial" w:cs="Arial"/>
          <w:bCs/>
          <w:sz w:val="24"/>
          <w:szCs w:val="24"/>
        </w:rPr>
        <w:t>G. Findon</w:t>
      </w:r>
      <w:r w:rsidR="00830002" w:rsidRPr="00B720BF">
        <w:rPr>
          <w:rFonts w:ascii="Arial" w:hAnsi="Arial" w:cs="Arial"/>
          <w:i/>
          <w:sz w:val="24"/>
          <w:szCs w:val="24"/>
        </w:rPr>
        <w:tab/>
      </w:r>
      <w:r w:rsidR="00904DC3" w:rsidRPr="00B720BF">
        <w:rPr>
          <w:rFonts w:ascii="Arial" w:hAnsi="Arial" w:cs="Arial"/>
          <w:i/>
          <w:sz w:val="24"/>
          <w:szCs w:val="24"/>
        </w:rPr>
        <w:tab/>
      </w:r>
      <w:r w:rsidR="00830002" w:rsidRPr="00B720BF">
        <w:rPr>
          <w:rFonts w:ascii="Arial" w:hAnsi="Arial" w:cs="Arial"/>
          <w:b/>
          <w:sz w:val="24"/>
          <w:szCs w:val="24"/>
        </w:rPr>
        <w:t>Carried</w:t>
      </w:r>
    </w:p>
    <w:p w:rsidR="00785D3E" w:rsidRPr="00B720BF" w:rsidRDefault="00785D3E" w:rsidP="00785D3E">
      <w:pPr>
        <w:rPr>
          <w:rFonts w:ascii="Arial" w:hAnsi="Arial" w:cs="Arial"/>
          <w:i/>
          <w:sz w:val="24"/>
          <w:szCs w:val="24"/>
        </w:rPr>
      </w:pP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p>
    <w:p w:rsidR="00F551C3" w:rsidRPr="00B720BF" w:rsidRDefault="00F551C3" w:rsidP="00785D3E">
      <w:pPr>
        <w:rPr>
          <w:rFonts w:ascii="Arial" w:hAnsi="Arial" w:cs="Arial"/>
          <w:b/>
          <w:sz w:val="28"/>
          <w:szCs w:val="28"/>
        </w:rPr>
      </w:pPr>
    </w:p>
    <w:p w:rsidR="00F551C3" w:rsidRPr="00B720BF" w:rsidRDefault="00F551C3" w:rsidP="00785D3E">
      <w:pPr>
        <w:rPr>
          <w:rFonts w:ascii="Arial" w:hAnsi="Arial" w:cs="Arial"/>
          <w:b/>
          <w:sz w:val="28"/>
          <w:szCs w:val="28"/>
        </w:rPr>
      </w:pPr>
      <w:r w:rsidRPr="00B720BF">
        <w:rPr>
          <w:rFonts w:ascii="Arial" w:hAnsi="Arial" w:cs="Arial"/>
          <w:b/>
          <w:sz w:val="28"/>
          <w:szCs w:val="28"/>
        </w:rPr>
        <w:t>Item Three:  Ma</w:t>
      </w:r>
      <w:r w:rsidR="00C82955" w:rsidRPr="00B720BF">
        <w:rPr>
          <w:rFonts w:ascii="Arial" w:hAnsi="Arial" w:cs="Arial"/>
          <w:b/>
          <w:sz w:val="28"/>
          <w:szCs w:val="28"/>
        </w:rPr>
        <w:t>tters Arising the Previous Minutes</w:t>
      </w:r>
    </w:p>
    <w:p w:rsidR="00912CDA" w:rsidRPr="00B720BF" w:rsidRDefault="00C82955" w:rsidP="00CD01C1">
      <w:pPr>
        <w:rPr>
          <w:rFonts w:ascii="Arial" w:hAnsi="Arial" w:cs="Arial"/>
          <w:sz w:val="24"/>
          <w:szCs w:val="24"/>
        </w:rPr>
      </w:pPr>
      <w:r w:rsidRPr="00B720BF">
        <w:rPr>
          <w:rFonts w:ascii="Arial" w:hAnsi="Arial" w:cs="Arial"/>
          <w:sz w:val="24"/>
          <w:szCs w:val="24"/>
        </w:rPr>
        <w:t>The following matters arising were recorded:</w:t>
      </w:r>
      <w:r w:rsidR="00912CDA" w:rsidRPr="00B720BF">
        <w:rPr>
          <w:rFonts w:ascii="Arial" w:hAnsi="Arial" w:cs="Arial"/>
          <w:sz w:val="24"/>
          <w:szCs w:val="24"/>
        </w:rPr>
        <w:t xml:space="preserve"> </w:t>
      </w:r>
    </w:p>
    <w:p w:rsidR="00912CDA" w:rsidRPr="00B720BF" w:rsidRDefault="00912CDA" w:rsidP="00C82955">
      <w:pPr>
        <w:rPr>
          <w:rFonts w:ascii="Arial" w:hAnsi="Arial" w:cs="Arial"/>
          <w:sz w:val="24"/>
          <w:szCs w:val="24"/>
        </w:rPr>
      </w:pPr>
      <w:r w:rsidRPr="00B720BF">
        <w:rPr>
          <w:rFonts w:ascii="Arial" w:hAnsi="Arial" w:cs="Arial"/>
          <w:sz w:val="24"/>
          <w:szCs w:val="24"/>
        </w:rPr>
        <w:t xml:space="preserve"> </w:t>
      </w:r>
      <w:r w:rsidRPr="00B720BF">
        <w:rPr>
          <w:rFonts w:ascii="Arial" w:hAnsi="Arial" w:cs="Arial"/>
          <w:sz w:val="24"/>
          <w:szCs w:val="24"/>
        </w:rPr>
        <w:tab/>
      </w:r>
    </w:p>
    <w:p w:rsidR="00904DC3" w:rsidRPr="00B720BF" w:rsidRDefault="00CD01C1" w:rsidP="00904DC3">
      <w:pPr>
        <w:ind w:left="709"/>
        <w:rPr>
          <w:rFonts w:ascii="Arial" w:hAnsi="Arial" w:cs="Arial"/>
          <w:sz w:val="24"/>
          <w:szCs w:val="24"/>
        </w:rPr>
      </w:pPr>
      <w:r w:rsidRPr="00B720BF">
        <w:rPr>
          <w:rFonts w:ascii="Arial" w:hAnsi="Arial" w:cs="Arial"/>
          <w:sz w:val="24"/>
          <w:szCs w:val="24"/>
        </w:rPr>
        <w:tab/>
        <w:t>a</w:t>
      </w:r>
      <w:r w:rsidR="00C82955" w:rsidRPr="00B720BF">
        <w:rPr>
          <w:rFonts w:ascii="Arial" w:hAnsi="Arial" w:cs="Arial"/>
          <w:sz w:val="24"/>
          <w:szCs w:val="24"/>
        </w:rPr>
        <w:t>.</w:t>
      </w:r>
      <w:r w:rsidR="00C82955" w:rsidRPr="00B720BF">
        <w:rPr>
          <w:rFonts w:ascii="Arial" w:hAnsi="Arial" w:cs="Arial"/>
          <w:sz w:val="24"/>
          <w:szCs w:val="24"/>
        </w:rPr>
        <w:tab/>
      </w:r>
      <w:r w:rsidR="000E6C02" w:rsidRPr="00B720BF">
        <w:rPr>
          <w:rFonts w:ascii="Arial" w:hAnsi="Arial" w:cs="Arial"/>
          <w:sz w:val="24"/>
          <w:szCs w:val="24"/>
        </w:rPr>
        <w:t xml:space="preserve">Sourcing of products for the </w:t>
      </w:r>
      <w:r w:rsidR="000E6C02" w:rsidRPr="00B720BF">
        <w:rPr>
          <w:rFonts w:ascii="Arial" w:hAnsi="Arial" w:cs="Arial"/>
          <w:b/>
          <w:sz w:val="24"/>
          <w:szCs w:val="24"/>
        </w:rPr>
        <w:t xml:space="preserve">RNZE </w:t>
      </w:r>
      <w:r w:rsidR="00904DC3" w:rsidRPr="00B720BF">
        <w:rPr>
          <w:rFonts w:ascii="Arial" w:hAnsi="Arial" w:cs="Arial"/>
          <w:b/>
          <w:sz w:val="24"/>
          <w:szCs w:val="24"/>
        </w:rPr>
        <w:t>Corps supplies</w:t>
      </w:r>
      <w:r w:rsidR="00904DC3" w:rsidRPr="00B720BF">
        <w:rPr>
          <w:rFonts w:ascii="Arial" w:hAnsi="Arial" w:cs="Arial"/>
          <w:sz w:val="24"/>
          <w:szCs w:val="24"/>
        </w:rPr>
        <w:t xml:space="preserve"> “</w:t>
      </w:r>
      <w:r w:rsidR="000E6C02" w:rsidRPr="00B720BF">
        <w:rPr>
          <w:rFonts w:ascii="Arial" w:hAnsi="Arial" w:cs="Arial"/>
          <w:sz w:val="24"/>
          <w:szCs w:val="24"/>
        </w:rPr>
        <w:t>shop</w:t>
      </w:r>
      <w:r w:rsidR="00904DC3" w:rsidRPr="00B720BF">
        <w:rPr>
          <w:rFonts w:ascii="Arial" w:hAnsi="Arial" w:cs="Arial"/>
          <w:sz w:val="24"/>
          <w:szCs w:val="24"/>
        </w:rPr>
        <w:t>”</w:t>
      </w:r>
      <w:r w:rsidR="000E6C02" w:rsidRPr="00B720BF">
        <w:rPr>
          <w:rFonts w:ascii="Arial" w:hAnsi="Arial" w:cs="Arial"/>
          <w:sz w:val="24"/>
          <w:szCs w:val="24"/>
        </w:rPr>
        <w:t xml:space="preserve"> continues.  New products have been discussed with vendors </w:t>
      </w:r>
      <w:r w:rsidR="00904DC3" w:rsidRPr="00B720BF">
        <w:rPr>
          <w:rFonts w:ascii="Arial" w:hAnsi="Arial" w:cs="Arial"/>
          <w:sz w:val="24"/>
          <w:szCs w:val="24"/>
        </w:rPr>
        <w:t xml:space="preserve">and product </w:t>
      </w:r>
      <w:r w:rsidR="004C6438" w:rsidRPr="00B720BF">
        <w:rPr>
          <w:rFonts w:ascii="Arial" w:hAnsi="Arial" w:cs="Arial"/>
          <w:sz w:val="24"/>
          <w:szCs w:val="24"/>
        </w:rPr>
        <w:t>publicity and prices are now available on social media</w:t>
      </w:r>
      <w:r w:rsidR="00A12BA1" w:rsidRPr="00B720BF">
        <w:rPr>
          <w:rFonts w:ascii="Arial" w:hAnsi="Arial" w:cs="Arial"/>
          <w:sz w:val="24"/>
          <w:szCs w:val="24"/>
        </w:rPr>
        <w:t xml:space="preserve"> including </w:t>
      </w:r>
      <w:r w:rsidR="00631AE7" w:rsidRPr="00B720BF">
        <w:rPr>
          <w:rFonts w:ascii="Arial" w:hAnsi="Arial" w:cs="Arial"/>
          <w:sz w:val="24"/>
          <w:szCs w:val="24"/>
        </w:rPr>
        <w:t>C</w:t>
      </w:r>
      <w:r w:rsidR="00A12BA1" w:rsidRPr="00B720BF">
        <w:rPr>
          <w:rFonts w:ascii="Arial" w:hAnsi="Arial" w:cs="Arial"/>
          <w:sz w:val="24"/>
          <w:szCs w:val="24"/>
        </w:rPr>
        <w:t xml:space="preserve">orps and </w:t>
      </w:r>
      <w:r w:rsidR="00631AE7" w:rsidRPr="00B720BF">
        <w:rPr>
          <w:rFonts w:ascii="Arial" w:hAnsi="Arial" w:cs="Arial"/>
          <w:sz w:val="24"/>
          <w:szCs w:val="24"/>
        </w:rPr>
        <w:t>R</w:t>
      </w:r>
      <w:r w:rsidR="00A12BA1" w:rsidRPr="00B720BF">
        <w:rPr>
          <w:rFonts w:ascii="Arial" w:hAnsi="Arial" w:cs="Arial"/>
          <w:sz w:val="24"/>
          <w:szCs w:val="24"/>
        </w:rPr>
        <w:t>egiment</w:t>
      </w:r>
      <w:r w:rsidR="00631AE7" w:rsidRPr="00B720BF">
        <w:rPr>
          <w:rFonts w:ascii="Arial" w:hAnsi="Arial" w:cs="Arial"/>
          <w:sz w:val="24"/>
          <w:szCs w:val="24"/>
        </w:rPr>
        <w:t>al</w:t>
      </w:r>
      <w:r w:rsidR="00A12BA1" w:rsidRPr="00B720BF">
        <w:rPr>
          <w:rFonts w:ascii="Arial" w:hAnsi="Arial" w:cs="Arial"/>
          <w:sz w:val="24"/>
          <w:szCs w:val="24"/>
        </w:rPr>
        <w:t xml:space="preserve"> port</w:t>
      </w:r>
      <w:r w:rsidR="00904DC3" w:rsidRPr="00B720BF">
        <w:rPr>
          <w:rFonts w:ascii="Arial" w:hAnsi="Arial" w:cs="Arial"/>
          <w:sz w:val="24"/>
          <w:szCs w:val="24"/>
        </w:rPr>
        <w:t xml:space="preserve">; </w:t>
      </w:r>
    </w:p>
    <w:p w:rsidR="00A614E5" w:rsidRPr="00B720BF" w:rsidRDefault="00A614E5" w:rsidP="00904DC3">
      <w:pPr>
        <w:ind w:left="709"/>
        <w:rPr>
          <w:rFonts w:ascii="Arial" w:hAnsi="Arial" w:cs="Arial"/>
          <w:sz w:val="24"/>
          <w:szCs w:val="24"/>
        </w:rPr>
      </w:pPr>
    </w:p>
    <w:p w:rsidR="00A614E5" w:rsidRPr="00B720BF" w:rsidRDefault="00920D90" w:rsidP="00904DC3">
      <w:pPr>
        <w:ind w:left="709"/>
        <w:rPr>
          <w:rFonts w:ascii="Arial" w:hAnsi="Arial" w:cs="Arial"/>
          <w:sz w:val="24"/>
          <w:szCs w:val="24"/>
        </w:rPr>
      </w:pPr>
      <w:r w:rsidRPr="00B720BF">
        <w:rPr>
          <w:rFonts w:ascii="Arial" w:hAnsi="Arial" w:cs="Arial"/>
          <w:sz w:val="24"/>
          <w:szCs w:val="24"/>
        </w:rPr>
        <w:t>b.</w:t>
      </w:r>
      <w:r w:rsidRPr="00B720BF">
        <w:rPr>
          <w:rFonts w:ascii="Arial" w:hAnsi="Arial" w:cs="Arial"/>
          <w:sz w:val="24"/>
          <w:szCs w:val="24"/>
        </w:rPr>
        <w:tab/>
        <w:t>R</w:t>
      </w:r>
      <w:r w:rsidR="00904DC3" w:rsidRPr="00B720BF">
        <w:rPr>
          <w:rFonts w:ascii="Arial" w:hAnsi="Arial" w:cs="Arial"/>
          <w:sz w:val="24"/>
          <w:szCs w:val="24"/>
        </w:rPr>
        <w:t xml:space="preserve">egarding the </w:t>
      </w:r>
      <w:r w:rsidR="00904DC3" w:rsidRPr="00B720BF">
        <w:rPr>
          <w:rFonts w:ascii="Arial" w:hAnsi="Arial" w:cs="Arial"/>
          <w:b/>
          <w:sz w:val="24"/>
          <w:szCs w:val="24"/>
        </w:rPr>
        <w:t>Arras Memorial</w:t>
      </w:r>
      <w:r w:rsidR="00904DC3" w:rsidRPr="00B720BF">
        <w:rPr>
          <w:rFonts w:ascii="Arial" w:hAnsi="Arial" w:cs="Arial"/>
          <w:sz w:val="24"/>
          <w:szCs w:val="24"/>
        </w:rPr>
        <w:t xml:space="preserve"> </w:t>
      </w:r>
      <w:r w:rsidR="00904DC3" w:rsidRPr="00B720BF">
        <w:rPr>
          <w:rFonts w:ascii="Arial" w:hAnsi="Arial" w:cs="Arial"/>
          <w:b/>
          <w:sz w:val="24"/>
          <w:szCs w:val="24"/>
        </w:rPr>
        <w:t>miniature statuettes</w:t>
      </w:r>
      <w:r w:rsidRPr="00B720BF">
        <w:rPr>
          <w:rFonts w:ascii="Arial" w:hAnsi="Arial" w:cs="Arial"/>
          <w:b/>
          <w:sz w:val="24"/>
          <w:szCs w:val="24"/>
        </w:rPr>
        <w:t xml:space="preserve">, </w:t>
      </w:r>
      <w:r w:rsidRPr="00B720BF">
        <w:rPr>
          <w:rFonts w:ascii="Arial" w:hAnsi="Arial" w:cs="Arial"/>
          <w:sz w:val="24"/>
          <w:szCs w:val="24"/>
        </w:rPr>
        <w:t xml:space="preserve">the CO 2ER mentioned </w:t>
      </w:r>
      <w:r w:rsidR="00631AE7" w:rsidRPr="00B720BF">
        <w:rPr>
          <w:rFonts w:ascii="Arial" w:hAnsi="Arial" w:cs="Arial"/>
          <w:sz w:val="24"/>
          <w:szCs w:val="24"/>
        </w:rPr>
        <w:t xml:space="preserve">he had </w:t>
      </w:r>
      <w:r w:rsidRPr="00B720BF">
        <w:rPr>
          <w:rFonts w:ascii="Arial" w:hAnsi="Arial" w:cs="Arial"/>
          <w:sz w:val="24"/>
          <w:szCs w:val="24"/>
        </w:rPr>
        <w:t>stepp</w:t>
      </w:r>
      <w:r w:rsidR="00631AE7" w:rsidRPr="00B720BF">
        <w:rPr>
          <w:rFonts w:ascii="Arial" w:hAnsi="Arial" w:cs="Arial"/>
          <w:sz w:val="24"/>
          <w:szCs w:val="24"/>
        </w:rPr>
        <w:t>ed</w:t>
      </w:r>
      <w:r w:rsidRPr="00B720BF">
        <w:rPr>
          <w:rFonts w:ascii="Arial" w:hAnsi="Arial" w:cs="Arial"/>
          <w:sz w:val="24"/>
          <w:szCs w:val="24"/>
        </w:rPr>
        <w:t xml:space="preserve"> away from </w:t>
      </w:r>
      <w:r w:rsidR="00631AE7" w:rsidRPr="00B720BF">
        <w:rPr>
          <w:rFonts w:ascii="Arial" w:hAnsi="Arial" w:cs="Arial"/>
          <w:sz w:val="24"/>
          <w:szCs w:val="24"/>
        </w:rPr>
        <w:t>this</w:t>
      </w:r>
      <w:r w:rsidRPr="00B720BF">
        <w:rPr>
          <w:rFonts w:ascii="Arial" w:hAnsi="Arial" w:cs="Arial"/>
          <w:sz w:val="24"/>
          <w:szCs w:val="24"/>
        </w:rPr>
        <w:t xml:space="preserve"> as </w:t>
      </w:r>
      <w:r w:rsidR="00631AE7" w:rsidRPr="00B720BF">
        <w:rPr>
          <w:rFonts w:ascii="Arial" w:hAnsi="Arial" w:cs="Arial"/>
          <w:sz w:val="24"/>
          <w:szCs w:val="24"/>
        </w:rPr>
        <w:t xml:space="preserve">they are too </w:t>
      </w:r>
      <w:r w:rsidRPr="00B720BF">
        <w:rPr>
          <w:rFonts w:ascii="Arial" w:hAnsi="Arial" w:cs="Arial"/>
          <w:sz w:val="24"/>
          <w:szCs w:val="24"/>
        </w:rPr>
        <w:t>cost prohibitive</w:t>
      </w:r>
      <w:r w:rsidR="00A614E5" w:rsidRPr="00B720BF">
        <w:rPr>
          <w:rFonts w:ascii="Arial" w:hAnsi="Arial" w:cs="Arial"/>
          <w:sz w:val="24"/>
          <w:szCs w:val="24"/>
        </w:rPr>
        <w:t>; and</w:t>
      </w:r>
    </w:p>
    <w:p w:rsidR="00A614E5" w:rsidRPr="00B720BF" w:rsidRDefault="00A614E5" w:rsidP="00904DC3">
      <w:pPr>
        <w:ind w:left="709"/>
        <w:rPr>
          <w:rFonts w:ascii="Arial" w:hAnsi="Arial" w:cs="Arial"/>
          <w:sz w:val="24"/>
          <w:szCs w:val="24"/>
        </w:rPr>
      </w:pPr>
      <w:bookmarkStart w:id="0" w:name="_GoBack"/>
    </w:p>
    <w:bookmarkEnd w:id="0"/>
    <w:p w:rsidR="00A614E5" w:rsidRPr="00B720BF" w:rsidRDefault="00A614E5" w:rsidP="00904DC3">
      <w:pPr>
        <w:ind w:left="709"/>
        <w:rPr>
          <w:rFonts w:ascii="Arial" w:hAnsi="Arial" w:cs="Arial"/>
          <w:sz w:val="24"/>
          <w:szCs w:val="24"/>
        </w:rPr>
      </w:pPr>
      <w:r w:rsidRPr="00B720BF">
        <w:rPr>
          <w:rFonts w:ascii="Arial" w:hAnsi="Arial" w:cs="Arial"/>
          <w:sz w:val="24"/>
          <w:szCs w:val="24"/>
        </w:rPr>
        <w:lastRenderedPageBreak/>
        <w:t>c.</w:t>
      </w:r>
      <w:r w:rsidRPr="00B720BF">
        <w:rPr>
          <w:rFonts w:ascii="Arial" w:hAnsi="Arial" w:cs="Arial"/>
          <w:sz w:val="24"/>
          <w:szCs w:val="24"/>
        </w:rPr>
        <w:tab/>
        <w:t xml:space="preserve">Chair confirmed that the </w:t>
      </w:r>
      <w:r w:rsidRPr="00B720BF">
        <w:rPr>
          <w:rFonts w:ascii="Arial" w:hAnsi="Arial" w:cs="Arial"/>
          <w:b/>
          <w:sz w:val="24"/>
          <w:szCs w:val="24"/>
        </w:rPr>
        <w:t>“Memorandum of Appointment of New</w:t>
      </w:r>
      <w:r w:rsidRPr="00B720BF">
        <w:rPr>
          <w:rFonts w:ascii="Arial" w:hAnsi="Arial" w:cs="Arial"/>
          <w:sz w:val="24"/>
          <w:szCs w:val="24"/>
        </w:rPr>
        <w:t xml:space="preserve"> </w:t>
      </w:r>
      <w:r w:rsidRPr="00B720BF">
        <w:rPr>
          <w:rFonts w:ascii="Arial" w:hAnsi="Arial" w:cs="Arial"/>
          <w:b/>
          <w:sz w:val="24"/>
          <w:szCs w:val="24"/>
        </w:rPr>
        <w:t>Trustees”</w:t>
      </w:r>
      <w:r w:rsidRPr="00B720BF">
        <w:rPr>
          <w:rFonts w:ascii="Arial" w:hAnsi="Arial" w:cs="Arial"/>
          <w:sz w:val="24"/>
          <w:szCs w:val="24"/>
        </w:rPr>
        <w:t xml:space="preserve"> had been confirmed and updated, with information being lodged on the Charities Services summary and dashboard and Companies Office websites.</w:t>
      </w:r>
      <w:r w:rsidRPr="00B720BF">
        <w:rPr>
          <w:rFonts w:ascii="Arial" w:hAnsi="Arial" w:cs="Arial"/>
          <w:sz w:val="24"/>
          <w:szCs w:val="24"/>
        </w:rPr>
        <w:tab/>
      </w:r>
    </w:p>
    <w:p w:rsidR="00A614E5" w:rsidRPr="00B720BF" w:rsidRDefault="00A614E5" w:rsidP="00904DC3">
      <w:pPr>
        <w:ind w:left="709"/>
        <w:rPr>
          <w:rFonts w:ascii="Arial" w:hAnsi="Arial" w:cs="Arial"/>
          <w:sz w:val="24"/>
          <w:szCs w:val="24"/>
        </w:rPr>
      </w:pPr>
    </w:p>
    <w:p w:rsidR="00A83EBC" w:rsidRPr="00B720BF" w:rsidRDefault="00340BD0" w:rsidP="00A83EBC">
      <w:pPr>
        <w:rPr>
          <w:rFonts w:ascii="Arial" w:hAnsi="Arial" w:cs="Arial"/>
          <w:b/>
          <w:sz w:val="28"/>
          <w:szCs w:val="28"/>
        </w:rPr>
      </w:pPr>
      <w:r w:rsidRPr="00B720BF">
        <w:rPr>
          <w:rFonts w:ascii="Arial" w:hAnsi="Arial" w:cs="Arial"/>
          <w:b/>
          <w:sz w:val="28"/>
          <w:szCs w:val="28"/>
        </w:rPr>
        <w:t>Item Four:  Correspondence</w:t>
      </w:r>
    </w:p>
    <w:p w:rsidR="003D5C3B" w:rsidRPr="00B720BF" w:rsidRDefault="00225040" w:rsidP="00A83EBC">
      <w:pPr>
        <w:rPr>
          <w:rFonts w:ascii="Arial" w:hAnsi="Arial" w:cs="Arial"/>
          <w:sz w:val="24"/>
          <w:szCs w:val="24"/>
        </w:rPr>
      </w:pPr>
      <w:r w:rsidRPr="00B720BF">
        <w:rPr>
          <w:rFonts w:ascii="Arial" w:hAnsi="Arial" w:cs="Arial"/>
          <w:sz w:val="24"/>
          <w:szCs w:val="24"/>
        </w:rPr>
        <w:t>Inward</w:t>
      </w:r>
      <w:r w:rsidR="00346950" w:rsidRPr="00B720BF">
        <w:rPr>
          <w:rFonts w:ascii="Arial" w:hAnsi="Arial" w:cs="Arial"/>
          <w:sz w:val="24"/>
          <w:szCs w:val="24"/>
        </w:rPr>
        <w:t>s</w:t>
      </w:r>
      <w:r w:rsidRPr="00B720BF">
        <w:rPr>
          <w:rFonts w:ascii="Arial" w:hAnsi="Arial" w:cs="Arial"/>
          <w:sz w:val="24"/>
          <w:szCs w:val="24"/>
        </w:rPr>
        <w:t xml:space="preserve"> and Outwards</w:t>
      </w:r>
      <w:r w:rsidR="00E730BB" w:rsidRPr="00B720BF">
        <w:rPr>
          <w:rFonts w:ascii="Arial" w:hAnsi="Arial" w:cs="Arial"/>
          <w:sz w:val="24"/>
          <w:szCs w:val="24"/>
        </w:rPr>
        <w:t xml:space="preserve"> correspondence</w:t>
      </w:r>
      <w:r w:rsidRPr="00B720BF">
        <w:rPr>
          <w:rFonts w:ascii="Arial" w:hAnsi="Arial" w:cs="Arial"/>
          <w:sz w:val="24"/>
          <w:szCs w:val="24"/>
        </w:rPr>
        <w:t xml:space="preserve"> </w:t>
      </w:r>
      <w:r w:rsidR="001364B1" w:rsidRPr="00B720BF">
        <w:rPr>
          <w:rFonts w:ascii="Arial" w:hAnsi="Arial" w:cs="Arial"/>
          <w:sz w:val="24"/>
          <w:szCs w:val="24"/>
        </w:rPr>
        <w:t>(1</w:t>
      </w:r>
      <w:r w:rsidR="00B829C7" w:rsidRPr="00B720BF">
        <w:rPr>
          <w:rFonts w:ascii="Arial" w:hAnsi="Arial" w:cs="Arial"/>
          <w:sz w:val="24"/>
          <w:szCs w:val="24"/>
        </w:rPr>
        <w:t>3</w:t>
      </w:r>
      <w:r w:rsidR="00631AE7" w:rsidRPr="00B720BF">
        <w:rPr>
          <w:rFonts w:ascii="Arial" w:hAnsi="Arial" w:cs="Arial"/>
          <w:sz w:val="24"/>
          <w:szCs w:val="24"/>
        </w:rPr>
        <w:t xml:space="preserve"> items) were</w:t>
      </w:r>
      <w:r w:rsidR="001C7039" w:rsidRPr="00B720BF">
        <w:rPr>
          <w:rFonts w:ascii="Arial" w:hAnsi="Arial" w:cs="Arial"/>
          <w:sz w:val="24"/>
          <w:szCs w:val="24"/>
        </w:rPr>
        <w:t xml:space="preserve"> </w:t>
      </w:r>
      <w:r w:rsidR="00B2724F" w:rsidRPr="00B720BF">
        <w:rPr>
          <w:rFonts w:ascii="Arial" w:hAnsi="Arial" w:cs="Arial"/>
          <w:sz w:val="24"/>
          <w:szCs w:val="24"/>
        </w:rPr>
        <w:t>l</w:t>
      </w:r>
      <w:r w:rsidR="003E36C5" w:rsidRPr="00B720BF">
        <w:rPr>
          <w:rFonts w:ascii="Arial" w:hAnsi="Arial" w:cs="Arial"/>
          <w:sz w:val="24"/>
          <w:szCs w:val="24"/>
        </w:rPr>
        <w:t>isted</w:t>
      </w:r>
      <w:r w:rsidR="00B2724F" w:rsidRPr="00B720BF">
        <w:rPr>
          <w:rFonts w:ascii="Arial" w:hAnsi="Arial" w:cs="Arial"/>
          <w:sz w:val="24"/>
          <w:szCs w:val="24"/>
        </w:rPr>
        <w:t xml:space="preserve"> </w:t>
      </w:r>
      <w:r w:rsidR="00014483" w:rsidRPr="00B720BF">
        <w:rPr>
          <w:rFonts w:ascii="Arial" w:hAnsi="Arial" w:cs="Arial"/>
          <w:sz w:val="24"/>
          <w:szCs w:val="24"/>
        </w:rPr>
        <w:t xml:space="preserve">and submitted </w:t>
      </w:r>
      <w:r w:rsidR="00C47F63" w:rsidRPr="00B720BF">
        <w:rPr>
          <w:rFonts w:ascii="Arial" w:hAnsi="Arial" w:cs="Arial"/>
          <w:sz w:val="24"/>
          <w:szCs w:val="24"/>
        </w:rPr>
        <w:t xml:space="preserve">by </w:t>
      </w:r>
      <w:r w:rsidR="001C7039" w:rsidRPr="00B720BF">
        <w:rPr>
          <w:rFonts w:ascii="Arial" w:hAnsi="Arial" w:cs="Arial"/>
          <w:sz w:val="24"/>
          <w:szCs w:val="24"/>
        </w:rPr>
        <w:t xml:space="preserve">the Secretary </w:t>
      </w:r>
      <w:r w:rsidR="00014483" w:rsidRPr="00B720BF">
        <w:rPr>
          <w:rFonts w:ascii="Arial" w:hAnsi="Arial" w:cs="Arial"/>
          <w:sz w:val="24"/>
          <w:szCs w:val="24"/>
        </w:rPr>
        <w:t>prior to</w:t>
      </w:r>
      <w:r w:rsidR="00346950" w:rsidRPr="00B720BF">
        <w:rPr>
          <w:rFonts w:ascii="Arial" w:hAnsi="Arial" w:cs="Arial"/>
          <w:sz w:val="24"/>
          <w:szCs w:val="24"/>
        </w:rPr>
        <w:t xml:space="preserve"> </w:t>
      </w:r>
      <w:r w:rsidR="001C7039" w:rsidRPr="00B720BF">
        <w:rPr>
          <w:rFonts w:ascii="Arial" w:hAnsi="Arial" w:cs="Arial"/>
          <w:sz w:val="24"/>
          <w:szCs w:val="24"/>
        </w:rPr>
        <w:t>the meeting</w:t>
      </w:r>
      <w:r w:rsidR="00346950" w:rsidRPr="00B720BF">
        <w:rPr>
          <w:rFonts w:ascii="Arial" w:hAnsi="Arial" w:cs="Arial"/>
          <w:sz w:val="24"/>
          <w:szCs w:val="24"/>
        </w:rPr>
        <w:t xml:space="preserve">.  </w:t>
      </w:r>
      <w:r w:rsidR="007547A8" w:rsidRPr="00B720BF">
        <w:rPr>
          <w:rFonts w:ascii="Arial" w:hAnsi="Arial" w:cs="Arial"/>
          <w:b/>
          <w:sz w:val="24"/>
          <w:szCs w:val="24"/>
        </w:rPr>
        <w:t>Adoption/approval</w:t>
      </w:r>
      <w:r w:rsidR="007547A8" w:rsidRPr="00B720BF">
        <w:rPr>
          <w:rFonts w:ascii="Arial" w:hAnsi="Arial" w:cs="Arial"/>
          <w:sz w:val="24"/>
          <w:szCs w:val="24"/>
        </w:rPr>
        <w:t xml:space="preserve"> of correspondence</w:t>
      </w:r>
      <w:r w:rsidR="003D5C3B" w:rsidRPr="00B720BF">
        <w:rPr>
          <w:rFonts w:ascii="Arial" w:hAnsi="Arial" w:cs="Arial"/>
          <w:sz w:val="24"/>
          <w:szCs w:val="24"/>
        </w:rPr>
        <w:t>.</w:t>
      </w:r>
    </w:p>
    <w:p w:rsidR="00755101" w:rsidRPr="00B720BF" w:rsidRDefault="00755101" w:rsidP="00A83EBC">
      <w:pPr>
        <w:rPr>
          <w:rFonts w:ascii="Arial" w:hAnsi="Arial" w:cs="Arial"/>
          <w:sz w:val="24"/>
          <w:szCs w:val="24"/>
        </w:rPr>
      </w:pPr>
    </w:p>
    <w:p w:rsidR="00A83EBC" w:rsidRPr="00B720BF" w:rsidRDefault="00D94C7C" w:rsidP="00A83EBC">
      <w:pPr>
        <w:rPr>
          <w:rFonts w:ascii="Arial" w:hAnsi="Arial" w:cs="Arial"/>
          <w:i/>
          <w:sz w:val="24"/>
          <w:szCs w:val="24"/>
        </w:rPr>
      </w:pPr>
      <w:r w:rsidRPr="00B720BF">
        <w:rPr>
          <w:rFonts w:ascii="Arial" w:hAnsi="Arial" w:cs="Arial"/>
          <w:i/>
          <w:sz w:val="24"/>
          <w:szCs w:val="24"/>
        </w:rPr>
        <w:t xml:space="preserve">Moved: </w:t>
      </w:r>
      <w:r w:rsidR="008540DD" w:rsidRPr="00B720BF">
        <w:rPr>
          <w:rFonts w:ascii="Arial" w:hAnsi="Arial" w:cs="Arial"/>
          <w:i/>
          <w:sz w:val="24"/>
          <w:szCs w:val="24"/>
        </w:rPr>
        <w:tab/>
      </w:r>
      <w:r w:rsidR="00920D90" w:rsidRPr="00B720BF">
        <w:rPr>
          <w:rFonts w:ascii="Arial" w:hAnsi="Arial" w:cs="Arial"/>
          <w:sz w:val="24"/>
          <w:szCs w:val="24"/>
        </w:rPr>
        <w:t>G. Findon</w:t>
      </w:r>
      <w:r w:rsidR="00A83EBC" w:rsidRPr="00B720BF">
        <w:rPr>
          <w:rFonts w:ascii="Arial" w:hAnsi="Arial" w:cs="Arial"/>
          <w:i/>
          <w:sz w:val="24"/>
          <w:szCs w:val="24"/>
        </w:rPr>
        <w:tab/>
      </w:r>
      <w:r w:rsidR="00030C51" w:rsidRPr="00B720BF">
        <w:rPr>
          <w:rFonts w:ascii="Arial" w:hAnsi="Arial" w:cs="Arial"/>
          <w:i/>
          <w:sz w:val="24"/>
          <w:szCs w:val="24"/>
        </w:rPr>
        <w:tab/>
      </w:r>
      <w:r w:rsidR="00E96A0D" w:rsidRPr="00B720BF">
        <w:rPr>
          <w:rFonts w:ascii="Arial" w:hAnsi="Arial" w:cs="Arial"/>
          <w:i/>
          <w:sz w:val="24"/>
          <w:szCs w:val="24"/>
        </w:rPr>
        <w:tab/>
      </w:r>
      <w:r w:rsidR="00A83EBC" w:rsidRPr="00B720BF">
        <w:rPr>
          <w:rFonts w:ascii="Arial" w:hAnsi="Arial" w:cs="Arial"/>
          <w:i/>
          <w:sz w:val="24"/>
          <w:szCs w:val="24"/>
        </w:rPr>
        <w:t>Seconded:</w:t>
      </w:r>
      <w:r w:rsidR="0068591D" w:rsidRPr="00B720BF">
        <w:rPr>
          <w:rFonts w:ascii="Arial" w:hAnsi="Arial" w:cs="Arial"/>
          <w:i/>
          <w:sz w:val="24"/>
          <w:szCs w:val="24"/>
        </w:rPr>
        <w:tab/>
      </w:r>
      <w:r w:rsidR="007A7A80" w:rsidRPr="00B720BF">
        <w:rPr>
          <w:rFonts w:ascii="Arial" w:hAnsi="Arial" w:cs="Arial"/>
          <w:bCs/>
          <w:sz w:val="24"/>
          <w:szCs w:val="24"/>
        </w:rPr>
        <w:t>T.E. McDonald</w:t>
      </w:r>
      <w:r w:rsidR="007A7A80" w:rsidRPr="00B720BF">
        <w:rPr>
          <w:rFonts w:ascii="Arial" w:hAnsi="Arial" w:cs="Arial"/>
          <w:bCs/>
          <w:sz w:val="24"/>
          <w:szCs w:val="24"/>
        </w:rPr>
        <w:tab/>
      </w:r>
      <w:r w:rsidR="00830002" w:rsidRPr="00B720BF">
        <w:rPr>
          <w:rFonts w:ascii="Arial" w:hAnsi="Arial" w:cs="Arial"/>
          <w:b/>
          <w:sz w:val="24"/>
          <w:szCs w:val="24"/>
        </w:rPr>
        <w:t>Carried</w:t>
      </w:r>
    </w:p>
    <w:p w:rsidR="00A83EBC" w:rsidRPr="00B720BF" w:rsidRDefault="00A83EBC" w:rsidP="00A83EBC">
      <w:pPr>
        <w:rPr>
          <w:rFonts w:ascii="Arial" w:hAnsi="Arial" w:cs="Arial"/>
          <w:i/>
          <w:sz w:val="24"/>
          <w:szCs w:val="24"/>
        </w:rPr>
      </w:pP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p>
    <w:p w:rsidR="005E5015" w:rsidRPr="00B720BF" w:rsidRDefault="005E5015" w:rsidP="00110603">
      <w:pPr>
        <w:rPr>
          <w:rFonts w:ascii="Arial" w:hAnsi="Arial" w:cs="Arial"/>
          <w:sz w:val="28"/>
          <w:szCs w:val="28"/>
        </w:rPr>
      </w:pPr>
    </w:p>
    <w:p w:rsidR="00110603" w:rsidRPr="00B720BF" w:rsidRDefault="00110603" w:rsidP="00110603">
      <w:pPr>
        <w:rPr>
          <w:rFonts w:ascii="Arial" w:hAnsi="Arial" w:cs="Arial"/>
          <w:b/>
          <w:sz w:val="28"/>
          <w:szCs w:val="28"/>
        </w:rPr>
      </w:pPr>
      <w:r w:rsidRPr="00B720BF">
        <w:rPr>
          <w:rFonts w:ascii="Arial" w:hAnsi="Arial" w:cs="Arial"/>
          <w:b/>
          <w:sz w:val="28"/>
          <w:szCs w:val="28"/>
        </w:rPr>
        <w:t>Item Five</w:t>
      </w:r>
      <w:r w:rsidR="00AA3F66" w:rsidRPr="00B720BF">
        <w:rPr>
          <w:rFonts w:ascii="Arial" w:hAnsi="Arial" w:cs="Arial"/>
          <w:b/>
          <w:sz w:val="28"/>
          <w:szCs w:val="28"/>
        </w:rPr>
        <w:t>:</w:t>
      </w:r>
      <w:r w:rsidRPr="00B720BF">
        <w:rPr>
          <w:rFonts w:ascii="Arial" w:hAnsi="Arial" w:cs="Arial"/>
          <w:b/>
          <w:sz w:val="28"/>
          <w:szCs w:val="28"/>
        </w:rPr>
        <w:t xml:space="preserve">  </w:t>
      </w:r>
      <w:r w:rsidR="00AA3F66" w:rsidRPr="00B720BF">
        <w:rPr>
          <w:rFonts w:ascii="Arial" w:hAnsi="Arial" w:cs="Arial"/>
          <w:b/>
          <w:sz w:val="28"/>
          <w:szCs w:val="28"/>
        </w:rPr>
        <w:t>F</w:t>
      </w:r>
      <w:r w:rsidRPr="00B720BF">
        <w:rPr>
          <w:rFonts w:ascii="Arial" w:hAnsi="Arial" w:cs="Arial"/>
          <w:b/>
          <w:sz w:val="28"/>
          <w:szCs w:val="28"/>
        </w:rPr>
        <w:t>inance</w:t>
      </w:r>
    </w:p>
    <w:p w:rsidR="00D91ACA" w:rsidRPr="00B720BF" w:rsidRDefault="001E05A4" w:rsidP="00110603">
      <w:pPr>
        <w:rPr>
          <w:rFonts w:ascii="Arial" w:hAnsi="Arial" w:cs="Arial"/>
          <w:sz w:val="24"/>
          <w:szCs w:val="24"/>
        </w:rPr>
      </w:pPr>
      <w:r w:rsidRPr="00B720BF">
        <w:rPr>
          <w:rFonts w:ascii="Arial" w:hAnsi="Arial" w:cs="Arial"/>
          <w:sz w:val="24"/>
          <w:szCs w:val="24"/>
        </w:rPr>
        <w:t>Financ</w:t>
      </w:r>
      <w:r w:rsidR="00755101" w:rsidRPr="00B720BF">
        <w:rPr>
          <w:rFonts w:ascii="Arial" w:hAnsi="Arial" w:cs="Arial"/>
          <w:sz w:val="24"/>
          <w:szCs w:val="24"/>
        </w:rPr>
        <w:t>ial</w:t>
      </w:r>
      <w:r w:rsidRPr="00B720BF">
        <w:rPr>
          <w:rFonts w:ascii="Arial" w:hAnsi="Arial" w:cs="Arial"/>
          <w:sz w:val="24"/>
          <w:szCs w:val="24"/>
        </w:rPr>
        <w:t xml:space="preserve"> details and specifics for the RNZE CT w</w:t>
      </w:r>
      <w:r w:rsidR="00014483" w:rsidRPr="00B720BF">
        <w:rPr>
          <w:rFonts w:ascii="Arial" w:hAnsi="Arial" w:cs="Arial"/>
          <w:sz w:val="24"/>
          <w:szCs w:val="24"/>
        </w:rPr>
        <w:t>ere</w:t>
      </w:r>
      <w:r w:rsidRPr="00B720BF">
        <w:rPr>
          <w:rFonts w:ascii="Arial" w:hAnsi="Arial" w:cs="Arial"/>
          <w:sz w:val="24"/>
          <w:szCs w:val="24"/>
        </w:rPr>
        <w:t xml:space="preserve"> provided by </w:t>
      </w:r>
      <w:r w:rsidR="00014483" w:rsidRPr="00B720BF">
        <w:rPr>
          <w:rFonts w:ascii="Arial" w:hAnsi="Arial" w:cs="Arial"/>
          <w:sz w:val="24"/>
          <w:szCs w:val="24"/>
        </w:rPr>
        <w:t>the Treasurer</w:t>
      </w:r>
      <w:r w:rsidRPr="00B720BF">
        <w:rPr>
          <w:rFonts w:ascii="Arial" w:hAnsi="Arial" w:cs="Arial"/>
          <w:sz w:val="24"/>
          <w:szCs w:val="24"/>
        </w:rPr>
        <w:t xml:space="preserve"> a</w:t>
      </w:r>
      <w:r w:rsidR="00755101" w:rsidRPr="00B720BF">
        <w:rPr>
          <w:rFonts w:ascii="Arial" w:hAnsi="Arial" w:cs="Arial"/>
          <w:sz w:val="24"/>
          <w:szCs w:val="24"/>
        </w:rPr>
        <w:t>s</w:t>
      </w:r>
      <w:r w:rsidRPr="00B720BF">
        <w:rPr>
          <w:rFonts w:ascii="Arial" w:hAnsi="Arial" w:cs="Arial"/>
          <w:sz w:val="24"/>
          <w:szCs w:val="24"/>
        </w:rPr>
        <w:t xml:space="preserve"> promulgated </w:t>
      </w:r>
      <w:r w:rsidR="00014483" w:rsidRPr="00B720BF">
        <w:rPr>
          <w:rFonts w:ascii="Arial" w:hAnsi="Arial" w:cs="Arial"/>
          <w:sz w:val="24"/>
          <w:szCs w:val="24"/>
        </w:rPr>
        <w:t>prior to t</w:t>
      </w:r>
      <w:r w:rsidRPr="00B720BF">
        <w:rPr>
          <w:rFonts w:ascii="Arial" w:hAnsi="Arial" w:cs="Arial"/>
          <w:sz w:val="24"/>
          <w:szCs w:val="24"/>
        </w:rPr>
        <w:t xml:space="preserve">he meeting. </w:t>
      </w:r>
    </w:p>
    <w:p w:rsidR="00110603" w:rsidRPr="00B720BF" w:rsidRDefault="00110603" w:rsidP="00110603">
      <w:pPr>
        <w:rPr>
          <w:rFonts w:ascii="Arial" w:hAnsi="Arial" w:cs="Arial"/>
          <w:sz w:val="24"/>
          <w:szCs w:val="24"/>
        </w:rPr>
      </w:pPr>
    </w:p>
    <w:p w:rsidR="003163EB" w:rsidRPr="00B720BF" w:rsidRDefault="00954094" w:rsidP="000E6C02">
      <w:pPr>
        <w:pStyle w:val="ListParagraph"/>
        <w:numPr>
          <w:ilvl w:val="0"/>
          <w:numId w:val="8"/>
        </w:numPr>
        <w:rPr>
          <w:rFonts w:ascii="Arial" w:hAnsi="Arial" w:cs="Arial"/>
          <w:sz w:val="24"/>
          <w:szCs w:val="24"/>
        </w:rPr>
      </w:pPr>
      <w:r w:rsidRPr="00B720BF">
        <w:rPr>
          <w:rFonts w:ascii="Arial" w:hAnsi="Arial" w:cs="Arial"/>
          <w:sz w:val="24"/>
          <w:szCs w:val="24"/>
        </w:rPr>
        <w:t>The</w:t>
      </w:r>
      <w:r w:rsidR="001E05A4" w:rsidRPr="00B720BF">
        <w:rPr>
          <w:rFonts w:ascii="Arial" w:hAnsi="Arial" w:cs="Arial"/>
          <w:sz w:val="24"/>
          <w:szCs w:val="24"/>
        </w:rPr>
        <w:t xml:space="preserve"> </w:t>
      </w:r>
      <w:r w:rsidR="001E05A4" w:rsidRPr="00B720BF">
        <w:rPr>
          <w:rFonts w:ascii="Arial" w:hAnsi="Arial" w:cs="Arial"/>
          <w:b/>
          <w:sz w:val="24"/>
          <w:szCs w:val="24"/>
        </w:rPr>
        <w:t>financial report</w:t>
      </w:r>
      <w:r w:rsidR="001E05A4" w:rsidRPr="00B720BF">
        <w:rPr>
          <w:rFonts w:ascii="Arial" w:hAnsi="Arial" w:cs="Arial"/>
          <w:sz w:val="24"/>
          <w:szCs w:val="24"/>
        </w:rPr>
        <w:t xml:space="preserve"> was t</w:t>
      </w:r>
      <w:r w:rsidR="00C47F63" w:rsidRPr="00B720BF">
        <w:rPr>
          <w:rFonts w:ascii="Arial" w:hAnsi="Arial" w:cs="Arial"/>
          <w:sz w:val="24"/>
          <w:szCs w:val="24"/>
        </w:rPr>
        <w:t xml:space="preserve">abled </w:t>
      </w:r>
      <w:r w:rsidR="002C676D" w:rsidRPr="00B720BF">
        <w:rPr>
          <w:rFonts w:ascii="Arial" w:hAnsi="Arial" w:cs="Arial"/>
          <w:sz w:val="24"/>
          <w:szCs w:val="24"/>
        </w:rPr>
        <w:t>for</w:t>
      </w:r>
      <w:r w:rsidR="00C47F63" w:rsidRPr="00B720BF">
        <w:rPr>
          <w:rFonts w:ascii="Arial" w:hAnsi="Arial" w:cs="Arial"/>
          <w:sz w:val="24"/>
          <w:szCs w:val="24"/>
        </w:rPr>
        <w:t xml:space="preserve"> </w:t>
      </w:r>
      <w:r w:rsidR="002C676D" w:rsidRPr="00B720BF">
        <w:rPr>
          <w:rFonts w:ascii="Arial" w:hAnsi="Arial" w:cs="Arial"/>
          <w:sz w:val="24"/>
          <w:szCs w:val="24"/>
        </w:rPr>
        <w:t xml:space="preserve">the period </w:t>
      </w:r>
      <w:r w:rsidR="00CD450A" w:rsidRPr="00B720BF">
        <w:rPr>
          <w:rFonts w:ascii="Arial" w:hAnsi="Arial" w:cs="Arial"/>
          <w:sz w:val="24"/>
          <w:szCs w:val="24"/>
        </w:rPr>
        <w:t>31</w:t>
      </w:r>
      <w:r w:rsidR="00014483" w:rsidRPr="00B720BF">
        <w:rPr>
          <w:rFonts w:ascii="Arial" w:hAnsi="Arial" w:cs="Arial"/>
          <w:sz w:val="24"/>
          <w:szCs w:val="24"/>
        </w:rPr>
        <w:t xml:space="preserve"> </w:t>
      </w:r>
      <w:r w:rsidR="00354C4D" w:rsidRPr="00B720BF">
        <w:rPr>
          <w:rFonts w:ascii="Arial" w:hAnsi="Arial" w:cs="Arial"/>
          <w:sz w:val="24"/>
          <w:szCs w:val="24"/>
        </w:rPr>
        <w:t>Jan</w:t>
      </w:r>
      <w:r w:rsidR="00CD450A" w:rsidRPr="00B720BF">
        <w:rPr>
          <w:rFonts w:ascii="Arial" w:hAnsi="Arial" w:cs="Arial"/>
          <w:sz w:val="24"/>
          <w:szCs w:val="24"/>
        </w:rPr>
        <w:t xml:space="preserve"> to 30</w:t>
      </w:r>
      <w:r w:rsidR="00D60447" w:rsidRPr="00B720BF">
        <w:rPr>
          <w:rFonts w:ascii="Arial" w:hAnsi="Arial" w:cs="Arial"/>
          <w:sz w:val="24"/>
          <w:szCs w:val="24"/>
        </w:rPr>
        <w:t xml:space="preserve"> Apr 18</w:t>
      </w:r>
      <w:r w:rsidR="006A19F9" w:rsidRPr="00B720BF">
        <w:rPr>
          <w:rFonts w:ascii="Arial" w:hAnsi="Arial" w:cs="Arial"/>
          <w:sz w:val="24"/>
          <w:szCs w:val="24"/>
        </w:rPr>
        <w:t xml:space="preserve">.  </w:t>
      </w:r>
      <w:r w:rsidR="0087403B" w:rsidRPr="00B720BF">
        <w:rPr>
          <w:rFonts w:ascii="Arial" w:hAnsi="Arial" w:cs="Arial"/>
          <w:sz w:val="24"/>
          <w:szCs w:val="24"/>
        </w:rPr>
        <w:t xml:space="preserve">Explanations were provided </w:t>
      </w:r>
      <w:r w:rsidR="00A614E5" w:rsidRPr="00B720BF">
        <w:rPr>
          <w:rFonts w:ascii="Arial" w:hAnsi="Arial" w:cs="Arial"/>
          <w:sz w:val="24"/>
          <w:szCs w:val="24"/>
        </w:rPr>
        <w:t xml:space="preserve">by the Treasurer </w:t>
      </w:r>
      <w:r w:rsidR="0087403B" w:rsidRPr="00B720BF">
        <w:rPr>
          <w:rFonts w:ascii="Arial" w:hAnsi="Arial" w:cs="Arial"/>
          <w:sz w:val="24"/>
          <w:szCs w:val="24"/>
        </w:rPr>
        <w:t>to the satisfaction</w:t>
      </w:r>
      <w:r w:rsidR="00C47F63" w:rsidRPr="00B720BF">
        <w:rPr>
          <w:rFonts w:ascii="Arial" w:hAnsi="Arial" w:cs="Arial"/>
          <w:sz w:val="24"/>
          <w:szCs w:val="24"/>
        </w:rPr>
        <w:t xml:space="preserve"> of the</w:t>
      </w:r>
      <w:r w:rsidR="00374997" w:rsidRPr="00B720BF">
        <w:rPr>
          <w:rFonts w:ascii="Arial" w:hAnsi="Arial" w:cs="Arial"/>
          <w:sz w:val="24"/>
          <w:szCs w:val="24"/>
        </w:rPr>
        <w:t xml:space="preserve"> </w:t>
      </w:r>
      <w:r w:rsidR="00C47F63" w:rsidRPr="00B720BF">
        <w:rPr>
          <w:rFonts w:ascii="Arial" w:hAnsi="Arial" w:cs="Arial"/>
          <w:sz w:val="24"/>
          <w:szCs w:val="24"/>
        </w:rPr>
        <w:t>meeting</w:t>
      </w:r>
      <w:r w:rsidR="00D91ACA" w:rsidRPr="00B720BF">
        <w:rPr>
          <w:rFonts w:ascii="Arial" w:hAnsi="Arial" w:cs="Arial"/>
          <w:sz w:val="24"/>
          <w:szCs w:val="24"/>
        </w:rPr>
        <w:t xml:space="preserve">. </w:t>
      </w:r>
      <w:r w:rsidR="00073359" w:rsidRPr="00B720BF">
        <w:rPr>
          <w:rFonts w:ascii="Arial" w:hAnsi="Arial" w:cs="Arial"/>
          <w:sz w:val="24"/>
          <w:szCs w:val="24"/>
        </w:rPr>
        <w:t>T</w:t>
      </w:r>
      <w:r w:rsidR="003163EB" w:rsidRPr="00B720BF">
        <w:rPr>
          <w:rFonts w:ascii="Arial" w:hAnsi="Arial" w:cs="Arial"/>
          <w:sz w:val="24"/>
          <w:szCs w:val="24"/>
        </w:rPr>
        <w:t>h</w:t>
      </w:r>
      <w:r w:rsidR="00D84CC0" w:rsidRPr="00B720BF">
        <w:rPr>
          <w:rFonts w:ascii="Arial" w:hAnsi="Arial" w:cs="Arial"/>
          <w:sz w:val="24"/>
          <w:szCs w:val="24"/>
        </w:rPr>
        <w:t>e</w:t>
      </w:r>
      <w:r w:rsidR="003163EB" w:rsidRPr="00B720BF">
        <w:rPr>
          <w:rFonts w:ascii="Arial" w:hAnsi="Arial" w:cs="Arial"/>
          <w:sz w:val="24"/>
          <w:szCs w:val="24"/>
        </w:rPr>
        <w:t xml:space="preserve"> </w:t>
      </w:r>
      <w:r w:rsidR="00D84CC0" w:rsidRPr="00B720BF">
        <w:rPr>
          <w:rFonts w:ascii="Arial" w:hAnsi="Arial" w:cs="Arial"/>
          <w:b/>
          <w:sz w:val="24"/>
          <w:szCs w:val="24"/>
        </w:rPr>
        <w:t xml:space="preserve">period </w:t>
      </w:r>
      <w:r w:rsidR="003163EB" w:rsidRPr="00B720BF">
        <w:rPr>
          <w:rFonts w:ascii="Arial" w:hAnsi="Arial" w:cs="Arial"/>
          <w:b/>
          <w:sz w:val="24"/>
          <w:szCs w:val="24"/>
        </w:rPr>
        <w:t>financial report</w:t>
      </w:r>
      <w:r w:rsidR="006408C7" w:rsidRPr="00B720BF">
        <w:rPr>
          <w:rFonts w:ascii="Arial" w:hAnsi="Arial" w:cs="Arial"/>
          <w:sz w:val="24"/>
          <w:szCs w:val="24"/>
        </w:rPr>
        <w:t xml:space="preserve"> </w:t>
      </w:r>
      <w:r w:rsidR="00755101" w:rsidRPr="00B720BF">
        <w:rPr>
          <w:rFonts w:ascii="Arial" w:hAnsi="Arial" w:cs="Arial"/>
          <w:sz w:val="24"/>
          <w:szCs w:val="24"/>
        </w:rPr>
        <w:t>shown at Annex A</w:t>
      </w:r>
      <w:r w:rsidR="000E6857" w:rsidRPr="00B720BF">
        <w:rPr>
          <w:rFonts w:ascii="Arial" w:hAnsi="Arial" w:cs="Arial"/>
          <w:sz w:val="24"/>
          <w:szCs w:val="24"/>
        </w:rPr>
        <w:t xml:space="preserve"> to these minutes</w:t>
      </w:r>
      <w:r w:rsidR="00AA3F66" w:rsidRPr="00B720BF">
        <w:rPr>
          <w:rFonts w:ascii="Arial" w:hAnsi="Arial" w:cs="Arial"/>
          <w:sz w:val="24"/>
          <w:szCs w:val="24"/>
        </w:rPr>
        <w:t>,</w:t>
      </w:r>
      <w:r w:rsidR="00755101" w:rsidRPr="00B720BF">
        <w:rPr>
          <w:rFonts w:ascii="Arial" w:hAnsi="Arial" w:cs="Arial"/>
          <w:sz w:val="24"/>
          <w:szCs w:val="24"/>
        </w:rPr>
        <w:t xml:space="preserve"> </w:t>
      </w:r>
      <w:r w:rsidR="00014483" w:rsidRPr="00B720BF">
        <w:rPr>
          <w:rFonts w:ascii="Arial" w:hAnsi="Arial" w:cs="Arial"/>
          <w:sz w:val="24"/>
          <w:szCs w:val="24"/>
        </w:rPr>
        <w:t>was approved</w:t>
      </w:r>
      <w:r w:rsidR="00704987" w:rsidRPr="00B720BF">
        <w:rPr>
          <w:rFonts w:ascii="Arial" w:hAnsi="Arial" w:cs="Arial"/>
          <w:sz w:val="24"/>
          <w:szCs w:val="24"/>
        </w:rPr>
        <w:t>.</w:t>
      </w:r>
    </w:p>
    <w:p w:rsidR="00631AE7" w:rsidRPr="00B720BF" w:rsidRDefault="00631AE7" w:rsidP="00631AE7">
      <w:pPr>
        <w:rPr>
          <w:rFonts w:ascii="Arial" w:hAnsi="Arial" w:cs="Arial"/>
          <w:sz w:val="24"/>
          <w:szCs w:val="24"/>
        </w:rPr>
      </w:pPr>
    </w:p>
    <w:p w:rsidR="00631AE7" w:rsidRPr="00B720BF" w:rsidRDefault="00631AE7" w:rsidP="00631AE7">
      <w:pPr>
        <w:rPr>
          <w:rFonts w:ascii="Arial" w:hAnsi="Arial" w:cs="Arial"/>
          <w:b/>
          <w:sz w:val="24"/>
          <w:szCs w:val="24"/>
        </w:rPr>
      </w:pPr>
      <w:r w:rsidRPr="00B720BF">
        <w:rPr>
          <w:rFonts w:ascii="Arial" w:hAnsi="Arial" w:cs="Arial"/>
          <w:i/>
          <w:sz w:val="24"/>
          <w:szCs w:val="24"/>
        </w:rPr>
        <w:t>Moved:</w:t>
      </w:r>
      <w:r w:rsidR="00E96A0D" w:rsidRPr="00B720BF">
        <w:rPr>
          <w:rFonts w:ascii="Arial" w:hAnsi="Arial" w:cs="Arial"/>
          <w:i/>
          <w:sz w:val="24"/>
          <w:szCs w:val="24"/>
        </w:rPr>
        <w:t xml:space="preserve"> H. E. Chamberlain</w:t>
      </w:r>
      <w:r w:rsidR="00183F63" w:rsidRPr="00B720BF">
        <w:rPr>
          <w:rFonts w:ascii="Arial" w:hAnsi="Arial" w:cs="Arial"/>
          <w:i/>
          <w:sz w:val="24"/>
          <w:szCs w:val="24"/>
        </w:rPr>
        <w:tab/>
      </w:r>
      <w:r w:rsidR="00183F63" w:rsidRPr="00B720BF">
        <w:rPr>
          <w:rFonts w:ascii="Arial" w:hAnsi="Arial" w:cs="Arial"/>
          <w:i/>
          <w:sz w:val="24"/>
          <w:szCs w:val="24"/>
        </w:rPr>
        <w:tab/>
      </w:r>
      <w:r w:rsidR="00183F63" w:rsidRPr="00B720BF">
        <w:rPr>
          <w:rFonts w:ascii="Arial" w:hAnsi="Arial" w:cs="Arial"/>
          <w:i/>
          <w:sz w:val="24"/>
          <w:szCs w:val="24"/>
        </w:rPr>
        <w:tab/>
        <w:t>Seconded:</w:t>
      </w:r>
      <w:r w:rsidR="00E96A0D" w:rsidRPr="00B720BF">
        <w:rPr>
          <w:rFonts w:ascii="Arial" w:hAnsi="Arial" w:cs="Arial"/>
          <w:i/>
          <w:sz w:val="24"/>
          <w:szCs w:val="24"/>
        </w:rPr>
        <w:t xml:space="preserve"> C. R. Parker</w:t>
      </w:r>
      <w:r w:rsidRPr="00B720BF">
        <w:rPr>
          <w:rFonts w:ascii="Arial" w:hAnsi="Arial" w:cs="Arial"/>
          <w:i/>
          <w:sz w:val="24"/>
          <w:szCs w:val="24"/>
        </w:rPr>
        <w:tab/>
      </w:r>
      <w:r w:rsidR="00E96A0D" w:rsidRPr="00B720BF">
        <w:rPr>
          <w:rFonts w:ascii="Arial" w:hAnsi="Arial" w:cs="Arial"/>
          <w:b/>
          <w:sz w:val="24"/>
          <w:szCs w:val="24"/>
        </w:rPr>
        <w:tab/>
        <w:t>C</w:t>
      </w:r>
      <w:r w:rsidRPr="00B720BF">
        <w:rPr>
          <w:rFonts w:ascii="Arial" w:hAnsi="Arial" w:cs="Arial"/>
          <w:b/>
          <w:sz w:val="24"/>
          <w:szCs w:val="24"/>
        </w:rPr>
        <w:t>arried</w:t>
      </w:r>
    </w:p>
    <w:p w:rsidR="00110603" w:rsidRPr="00B720BF" w:rsidRDefault="00110603" w:rsidP="00110603">
      <w:pPr>
        <w:rPr>
          <w:rFonts w:ascii="Arial" w:hAnsi="Arial" w:cs="Arial"/>
          <w:i/>
          <w:sz w:val="24"/>
          <w:szCs w:val="24"/>
        </w:rPr>
      </w:pPr>
    </w:p>
    <w:p w:rsidR="009850EA" w:rsidRPr="00B720BF" w:rsidRDefault="00704987" w:rsidP="000E6C02">
      <w:pPr>
        <w:pStyle w:val="ListParagraph"/>
        <w:numPr>
          <w:ilvl w:val="0"/>
          <w:numId w:val="8"/>
        </w:numPr>
        <w:rPr>
          <w:rFonts w:ascii="Arial" w:hAnsi="Arial" w:cs="Arial"/>
          <w:sz w:val="24"/>
          <w:szCs w:val="24"/>
        </w:rPr>
      </w:pPr>
      <w:r w:rsidRPr="00B720BF">
        <w:rPr>
          <w:rFonts w:ascii="Arial" w:hAnsi="Arial" w:cs="Arial"/>
          <w:sz w:val="24"/>
          <w:szCs w:val="24"/>
        </w:rPr>
        <w:t xml:space="preserve">The </w:t>
      </w:r>
      <w:r w:rsidRPr="00B720BF">
        <w:rPr>
          <w:rFonts w:ascii="Arial" w:hAnsi="Arial" w:cs="Arial"/>
          <w:b/>
          <w:sz w:val="24"/>
          <w:szCs w:val="24"/>
        </w:rPr>
        <w:t>account</w:t>
      </w:r>
      <w:r w:rsidR="009850EA" w:rsidRPr="00B720BF">
        <w:rPr>
          <w:rFonts w:ascii="Arial" w:hAnsi="Arial" w:cs="Arial"/>
          <w:b/>
          <w:sz w:val="24"/>
          <w:szCs w:val="24"/>
        </w:rPr>
        <w:t xml:space="preserve"> balances </w:t>
      </w:r>
      <w:r w:rsidR="009850EA" w:rsidRPr="00B720BF">
        <w:rPr>
          <w:rFonts w:ascii="Arial" w:hAnsi="Arial" w:cs="Arial"/>
          <w:sz w:val="24"/>
          <w:szCs w:val="24"/>
        </w:rPr>
        <w:t xml:space="preserve">as at 31 </w:t>
      </w:r>
      <w:r w:rsidR="00920D90" w:rsidRPr="00B720BF">
        <w:rPr>
          <w:rFonts w:ascii="Arial" w:hAnsi="Arial" w:cs="Arial"/>
          <w:sz w:val="24"/>
          <w:szCs w:val="24"/>
        </w:rPr>
        <w:t>January 2018</w:t>
      </w:r>
      <w:r w:rsidR="009850EA" w:rsidRPr="00B720BF">
        <w:rPr>
          <w:rFonts w:ascii="Arial" w:hAnsi="Arial" w:cs="Arial"/>
          <w:sz w:val="24"/>
          <w:szCs w:val="24"/>
        </w:rPr>
        <w:t xml:space="preserve"> were:</w:t>
      </w:r>
    </w:p>
    <w:p w:rsidR="009850EA" w:rsidRPr="00B720BF" w:rsidRDefault="009850EA" w:rsidP="000E6C02">
      <w:pPr>
        <w:ind w:left="1985" w:hanging="11"/>
        <w:rPr>
          <w:rFonts w:ascii="Arial" w:hAnsi="Arial" w:cs="Arial"/>
          <w:sz w:val="24"/>
          <w:szCs w:val="24"/>
        </w:rPr>
      </w:pPr>
      <w:r w:rsidRPr="00B720BF">
        <w:rPr>
          <w:rFonts w:ascii="Arial" w:hAnsi="Arial" w:cs="Arial"/>
          <w:sz w:val="24"/>
          <w:szCs w:val="24"/>
        </w:rPr>
        <w:t xml:space="preserve">00 </w:t>
      </w:r>
      <w:r w:rsidR="001E29A6" w:rsidRPr="00B720BF">
        <w:rPr>
          <w:rFonts w:ascii="Arial" w:hAnsi="Arial" w:cs="Arial"/>
          <w:sz w:val="24"/>
          <w:szCs w:val="24"/>
        </w:rPr>
        <w:t xml:space="preserve">(RNZE CT Ops) </w:t>
      </w:r>
      <w:r w:rsidRPr="00B720BF">
        <w:rPr>
          <w:rFonts w:ascii="Arial" w:hAnsi="Arial" w:cs="Arial"/>
          <w:sz w:val="24"/>
          <w:szCs w:val="24"/>
        </w:rPr>
        <w:t xml:space="preserve">Account </w:t>
      </w:r>
      <w:r w:rsidR="001E29A6" w:rsidRPr="00B720BF">
        <w:rPr>
          <w:rFonts w:ascii="Arial" w:hAnsi="Arial" w:cs="Arial"/>
          <w:sz w:val="24"/>
          <w:szCs w:val="24"/>
        </w:rPr>
        <w:tab/>
      </w:r>
      <w:r w:rsidR="000E6C02" w:rsidRPr="00B720BF">
        <w:rPr>
          <w:rFonts w:ascii="Arial" w:hAnsi="Arial" w:cs="Arial"/>
          <w:sz w:val="24"/>
          <w:szCs w:val="24"/>
        </w:rPr>
        <w:tab/>
      </w:r>
      <w:r w:rsidRPr="00B720BF">
        <w:rPr>
          <w:rFonts w:ascii="Arial" w:hAnsi="Arial" w:cs="Arial"/>
          <w:sz w:val="24"/>
          <w:szCs w:val="24"/>
        </w:rPr>
        <w:t>= $</w:t>
      </w:r>
      <w:r w:rsidR="001B23A3" w:rsidRPr="00B720BF">
        <w:rPr>
          <w:rFonts w:ascii="Arial" w:hAnsi="Arial" w:cs="Arial"/>
          <w:sz w:val="24"/>
          <w:szCs w:val="24"/>
        </w:rPr>
        <w:t>2,515.20</w:t>
      </w:r>
      <w:r w:rsidRPr="00B720BF">
        <w:rPr>
          <w:rFonts w:ascii="Arial" w:hAnsi="Arial" w:cs="Arial"/>
          <w:sz w:val="24"/>
          <w:szCs w:val="24"/>
        </w:rPr>
        <w:t xml:space="preserve"> </w:t>
      </w:r>
    </w:p>
    <w:p w:rsidR="009850EA" w:rsidRPr="00B720BF" w:rsidRDefault="009850EA" w:rsidP="000E6C02">
      <w:pPr>
        <w:ind w:left="1985" w:hanging="11"/>
        <w:rPr>
          <w:rFonts w:ascii="Arial" w:hAnsi="Arial" w:cs="Arial"/>
          <w:sz w:val="24"/>
          <w:szCs w:val="24"/>
        </w:rPr>
      </w:pPr>
      <w:r w:rsidRPr="00B720BF">
        <w:rPr>
          <w:rFonts w:ascii="Arial" w:hAnsi="Arial" w:cs="Arial"/>
          <w:sz w:val="24"/>
          <w:szCs w:val="24"/>
        </w:rPr>
        <w:t xml:space="preserve">02 </w:t>
      </w:r>
      <w:r w:rsidR="001E29A6" w:rsidRPr="00B720BF">
        <w:rPr>
          <w:rFonts w:ascii="Arial" w:hAnsi="Arial" w:cs="Arial"/>
          <w:sz w:val="24"/>
          <w:szCs w:val="24"/>
        </w:rPr>
        <w:t xml:space="preserve">(ECMC Reserve) </w:t>
      </w:r>
      <w:r w:rsidRPr="00B720BF">
        <w:rPr>
          <w:rFonts w:ascii="Arial" w:hAnsi="Arial" w:cs="Arial"/>
          <w:sz w:val="24"/>
          <w:szCs w:val="24"/>
        </w:rPr>
        <w:t xml:space="preserve">Account </w:t>
      </w:r>
      <w:r w:rsidR="001E29A6" w:rsidRPr="00B720BF">
        <w:rPr>
          <w:rFonts w:ascii="Arial" w:hAnsi="Arial" w:cs="Arial"/>
          <w:sz w:val="24"/>
          <w:szCs w:val="24"/>
        </w:rPr>
        <w:tab/>
      </w:r>
      <w:r w:rsidRPr="00B720BF">
        <w:rPr>
          <w:rFonts w:ascii="Arial" w:hAnsi="Arial" w:cs="Arial"/>
          <w:sz w:val="24"/>
          <w:szCs w:val="24"/>
        </w:rPr>
        <w:t xml:space="preserve">= </w:t>
      </w:r>
      <w:r w:rsidR="001B23A3" w:rsidRPr="00B720BF">
        <w:rPr>
          <w:rFonts w:ascii="Arial" w:hAnsi="Arial" w:cs="Arial"/>
          <w:sz w:val="24"/>
          <w:szCs w:val="24"/>
        </w:rPr>
        <w:t>$5,900.38</w:t>
      </w:r>
    </w:p>
    <w:p w:rsidR="009850EA" w:rsidRPr="00B720BF" w:rsidRDefault="009850EA" w:rsidP="000E6C02">
      <w:pPr>
        <w:ind w:left="1985" w:hanging="11"/>
        <w:rPr>
          <w:rFonts w:ascii="Arial" w:hAnsi="Arial" w:cs="Arial"/>
          <w:sz w:val="24"/>
          <w:szCs w:val="24"/>
        </w:rPr>
      </w:pPr>
      <w:r w:rsidRPr="00B720BF">
        <w:rPr>
          <w:rFonts w:ascii="Arial" w:hAnsi="Arial" w:cs="Arial"/>
          <w:sz w:val="24"/>
          <w:szCs w:val="24"/>
        </w:rPr>
        <w:t xml:space="preserve">03 </w:t>
      </w:r>
      <w:r w:rsidR="001E29A6" w:rsidRPr="00B720BF">
        <w:rPr>
          <w:rFonts w:ascii="Arial" w:hAnsi="Arial" w:cs="Arial"/>
          <w:sz w:val="24"/>
          <w:szCs w:val="24"/>
        </w:rPr>
        <w:t xml:space="preserve">(ECMC Ops) </w:t>
      </w:r>
      <w:r w:rsidRPr="00B720BF">
        <w:rPr>
          <w:rFonts w:ascii="Arial" w:hAnsi="Arial" w:cs="Arial"/>
          <w:sz w:val="24"/>
          <w:szCs w:val="24"/>
        </w:rPr>
        <w:t xml:space="preserve">Account </w:t>
      </w:r>
      <w:r w:rsidR="001E29A6" w:rsidRPr="00B720BF">
        <w:rPr>
          <w:rFonts w:ascii="Arial" w:hAnsi="Arial" w:cs="Arial"/>
          <w:sz w:val="24"/>
          <w:szCs w:val="24"/>
        </w:rPr>
        <w:tab/>
      </w:r>
      <w:r w:rsidR="001E29A6" w:rsidRPr="00B720BF">
        <w:rPr>
          <w:rFonts w:ascii="Arial" w:hAnsi="Arial" w:cs="Arial"/>
          <w:sz w:val="24"/>
          <w:szCs w:val="24"/>
        </w:rPr>
        <w:tab/>
      </w:r>
      <w:r w:rsidR="001B23A3" w:rsidRPr="00B720BF">
        <w:rPr>
          <w:rFonts w:ascii="Arial" w:hAnsi="Arial" w:cs="Arial"/>
          <w:sz w:val="24"/>
          <w:szCs w:val="24"/>
        </w:rPr>
        <w:t>= $16,483.68</w:t>
      </w:r>
    </w:p>
    <w:p w:rsidR="009850EA" w:rsidRPr="00B720BF" w:rsidRDefault="009850EA" w:rsidP="000E6C02">
      <w:pPr>
        <w:ind w:left="1985" w:hanging="11"/>
        <w:rPr>
          <w:rFonts w:ascii="Arial" w:hAnsi="Arial" w:cs="Arial"/>
          <w:sz w:val="24"/>
          <w:szCs w:val="24"/>
        </w:rPr>
      </w:pPr>
      <w:r w:rsidRPr="00B720BF">
        <w:rPr>
          <w:rFonts w:ascii="Arial" w:hAnsi="Arial" w:cs="Arial"/>
          <w:sz w:val="24"/>
          <w:szCs w:val="24"/>
        </w:rPr>
        <w:t xml:space="preserve">04 </w:t>
      </w:r>
      <w:r w:rsidR="001E29A6" w:rsidRPr="00B720BF">
        <w:rPr>
          <w:rFonts w:ascii="Arial" w:hAnsi="Arial" w:cs="Arial"/>
          <w:sz w:val="24"/>
          <w:szCs w:val="24"/>
        </w:rPr>
        <w:t xml:space="preserve">(RNZE CT Reserve) </w:t>
      </w:r>
      <w:r w:rsidRPr="00B720BF">
        <w:rPr>
          <w:rFonts w:ascii="Arial" w:hAnsi="Arial" w:cs="Arial"/>
          <w:sz w:val="24"/>
          <w:szCs w:val="24"/>
        </w:rPr>
        <w:t>Account</w:t>
      </w:r>
      <w:r w:rsidR="001E29A6" w:rsidRPr="00B720BF">
        <w:rPr>
          <w:rFonts w:ascii="Arial" w:hAnsi="Arial" w:cs="Arial"/>
          <w:sz w:val="24"/>
          <w:szCs w:val="24"/>
        </w:rPr>
        <w:tab/>
      </w:r>
      <w:r w:rsidR="001B23A3" w:rsidRPr="00B720BF">
        <w:rPr>
          <w:rFonts w:ascii="Arial" w:hAnsi="Arial" w:cs="Arial"/>
          <w:sz w:val="24"/>
          <w:szCs w:val="24"/>
        </w:rPr>
        <w:t>= $10,186.41</w:t>
      </w:r>
    </w:p>
    <w:p w:rsidR="009850EA" w:rsidRPr="00B720BF" w:rsidRDefault="009850EA" w:rsidP="000E6C02">
      <w:pPr>
        <w:ind w:left="1985" w:hanging="11"/>
        <w:rPr>
          <w:rFonts w:ascii="Arial" w:hAnsi="Arial" w:cs="Arial"/>
          <w:sz w:val="24"/>
          <w:szCs w:val="24"/>
          <w:u w:val="single"/>
        </w:rPr>
      </w:pPr>
      <w:r w:rsidRPr="00B720BF">
        <w:rPr>
          <w:rFonts w:ascii="Arial" w:hAnsi="Arial" w:cs="Arial"/>
          <w:sz w:val="24"/>
          <w:szCs w:val="24"/>
        </w:rPr>
        <w:t xml:space="preserve">15 </w:t>
      </w:r>
      <w:r w:rsidR="001E29A6" w:rsidRPr="00B720BF">
        <w:rPr>
          <w:rFonts w:ascii="Arial" w:hAnsi="Arial" w:cs="Arial"/>
          <w:sz w:val="24"/>
          <w:szCs w:val="24"/>
        </w:rPr>
        <w:t xml:space="preserve">(CHP Ops) </w:t>
      </w:r>
      <w:r w:rsidRPr="00B720BF">
        <w:rPr>
          <w:rFonts w:ascii="Arial" w:hAnsi="Arial" w:cs="Arial"/>
          <w:sz w:val="24"/>
          <w:szCs w:val="24"/>
        </w:rPr>
        <w:t xml:space="preserve">Account </w:t>
      </w:r>
      <w:r w:rsidR="001E29A6" w:rsidRPr="00B720BF">
        <w:rPr>
          <w:rFonts w:ascii="Arial" w:hAnsi="Arial" w:cs="Arial"/>
          <w:sz w:val="24"/>
          <w:szCs w:val="24"/>
        </w:rPr>
        <w:tab/>
      </w:r>
      <w:r w:rsidR="001E29A6" w:rsidRPr="00B720BF">
        <w:rPr>
          <w:rFonts w:ascii="Arial" w:hAnsi="Arial" w:cs="Arial"/>
          <w:sz w:val="24"/>
          <w:szCs w:val="24"/>
        </w:rPr>
        <w:tab/>
      </w:r>
      <w:r w:rsidR="007A7A80" w:rsidRPr="00B720BF">
        <w:rPr>
          <w:rFonts w:ascii="Arial" w:hAnsi="Arial" w:cs="Arial"/>
          <w:sz w:val="24"/>
          <w:szCs w:val="24"/>
        </w:rPr>
        <w:t xml:space="preserve">= </w:t>
      </w:r>
      <w:r w:rsidR="007A7A80" w:rsidRPr="00B720BF">
        <w:rPr>
          <w:rFonts w:ascii="Arial" w:hAnsi="Arial" w:cs="Arial"/>
          <w:sz w:val="24"/>
          <w:szCs w:val="24"/>
          <w:u w:val="single"/>
        </w:rPr>
        <w:t>Closed</w:t>
      </w:r>
    </w:p>
    <w:p w:rsidR="001E29A6" w:rsidRPr="00B720BF" w:rsidRDefault="009850EA" w:rsidP="000E6C02">
      <w:pPr>
        <w:ind w:left="1985" w:hanging="11"/>
        <w:rPr>
          <w:rFonts w:ascii="Arial" w:hAnsi="Arial" w:cs="Arial"/>
          <w:sz w:val="24"/>
          <w:szCs w:val="24"/>
        </w:rPr>
      </w:pPr>
      <w:r w:rsidRPr="00B720BF">
        <w:rPr>
          <w:rFonts w:ascii="Arial" w:hAnsi="Arial" w:cs="Arial"/>
          <w:sz w:val="24"/>
          <w:szCs w:val="24"/>
        </w:rPr>
        <w:t xml:space="preserve">Total account </w:t>
      </w:r>
      <w:r w:rsidR="001E29A6" w:rsidRPr="00B720BF">
        <w:rPr>
          <w:rFonts w:ascii="Arial" w:hAnsi="Arial" w:cs="Arial"/>
          <w:sz w:val="24"/>
          <w:szCs w:val="24"/>
        </w:rPr>
        <w:t xml:space="preserve">balance </w:t>
      </w:r>
      <w:r w:rsidR="001E29A6" w:rsidRPr="00B720BF">
        <w:rPr>
          <w:rFonts w:ascii="Arial" w:hAnsi="Arial" w:cs="Arial"/>
          <w:sz w:val="24"/>
          <w:szCs w:val="24"/>
        </w:rPr>
        <w:tab/>
      </w:r>
      <w:r w:rsidR="001E29A6" w:rsidRPr="00B720BF">
        <w:rPr>
          <w:rFonts w:ascii="Arial" w:hAnsi="Arial" w:cs="Arial"/>
          <w:sz w:val="24"/>
          <w:szCs w:val="24"/>
        </w:rPr>
        <w:tab/>
        <w:t xml:space="preserve">= </w:t>
      </w:r>
      <w:r w:rsidR="001E29A6" w:rsidRPr="00B720BF">
        <w:rPr>
          <w:rFonts w:ascii="Arial" w:hAnsi="Arial" w:cs="Arial"/>
          <w:sz w:val="24"/>
          <w:szCs w:val="24"/>
          <w:u w:val="single"/>
        </w:rPr>
        <w:t>$</w:t>
      </w:r>
      <w:r w:rsidR="001B23A3" w:rsidRPr="00B720BF">
        <w:rPr>
          <w:rFonts w:ascii="Arial" w:hAnsi="Arial" w:cs="Arial"/>
          <w:sz w:val="24"/>
          <w:szCs w:val="24"/>
          <w:u w:val="single"/>
        </w:rPr>
        <w:t>35,085.67</w:t>
      </w:r>
    </w:p>
    <w:p w:rsidR="001E29A6" w:rsidRPr="00B720BF" w:rsidRDefault="001E29A6" w:rsidP="009850EA">
      <w:pPr>
        <w:ind w:left="709"/>
        <w:rPr>
          <w:rFonts w:ascii="Arial" w:hAnsi="Arial" w:cs="Arial"/>
          <w:sz w:val="24"/>
          <w:szCs w:val="24"/>
        </w:rPr>
      </w:pPr>
    </w:p>
    <w:p w:rsidR="00D42B12" w:rsidRPr="00B720BF" w:rsidRDefault="001E29A6" w:rsidP="000E6C02">
      <w:pPr>
        <w:pStyle w:val="ListParagraph"/>
        <w:numPr>
          <w:ilvl w:val="0"/>
          <w:numId w:val="8"/>
        </w:numPr>
        <w:rPr>
          <w:rFonts w:ascii="Arial" w:hAnsi="Arial" w:cs="Arial"/>
          <w:sz w:val="24"/>
          <w:szCs w:val="24"/>
        </w:rPr>
      </w:pPr>
      <w:r w:rsidRPr="00B720BF">
        <w:rPr>
          <w:rFonts w:ascii="Arial" w:hAnsi="Arial" w:cs="Arial"/>
          <w:sz w:val="24"/>
          <w:szCs w:val="24"/>
        </w:rPr>
        <w:t xml:space="preserve">Accounts </w:t>
      </w:r>
      <w:r w:rsidR="007A7A80" w:rsidRPr="00B720BF">
        <w:rPr>
          <w:rFonts w:ascii="Arial" w:hAnsi="Arial" w:cs="Arial"/>
          <w:sz w:val="24"/>
          <w:szCs w:val="24"/>
        </w:rPr>
        <w:t>(x</w:t>
      </w:r>
      <w:r w:rsidR="00B829C7" w:rsidRPr="00B720BF">
        <w:rPr>
          <w:rFonts w:ascii="Arial" w:hAnsi="Arial" w:cs="Arial"/>
          <w:sz w:val="24"/>
          <w:szCs w:val="24"/>
        </w:rPr>
        <w:t>8</w:t>
      </w:r>
      <w:r w:rsidR="00755101" w:rsidRPr="00B720BF">
        <w:rPr>
          <w:rFonts w:ascii="Arial" w:hAnsi="Arial" w:cs="Arial"/>
          <w:sz w:val="24"/>
          <w:szCs w:val="24"/>
        </w:rPr>
        <w:t xml:space="preserve">) </w:t>
      </w:r>
      <w:r w:rsidR="009850EA" w:rsidRPr="00B720BF">
        <w:rPr>
          <w:rFonts w:ascii="Arial" w:hAnsi="Arial" w:cs="Arial"/>
          <w:sz w:val="24"/>
          <w:szCs w:val="24"/>
        </w:rPr>
        <w:t>approv</w:t>
      </w:r>
      <w:r w:rsidRPr="00B720BF">
        <w:rPr>
          <w:rFonts w:ascii="Arial" w:hAnsi="Arial" w:cs="Arial"/>
          <w:sz w:val="24"/>
          <w:szCs w:val="24"/>
        </w:rPr>
        <w:t xml:space="preserve">ed for </w:t>
      </w:r>
      <w:r w:rsidR="009850EA" w:rsidRPr="00B720BF">
        <w:rPr>
          <w:rFonts w:ascii="Arial" w:hAnsi="Arial" w:cs="Arial"/>
          <w:sz w:val="24"/>
          <w:szCs w:val="24"/>
        </w:rPr>
        <w:t>payment =</w:t>
      </w:r>
      <w:r w:rsidR="009850EA" w:rsidRPr="00B720BF">
        <w:rPr>
          <w:rFonts w:ascii="Arial" w:hAnsi="Arial" w:cs="Arial"/>
          <w:b/>
          <w:sz w:val="24"/>
          <w:szCs w:val="24"/>
        </w:rPr>
        <w:t xml:space="preserve"> </w:t>
      </w:r>
      <w:r w:rsidR="006408C7" w:rsidRPr="00B720BF">
        <w:rPr>
          <w:rFonts w:ascii="Arial" w:hAnsi="Arial" w:cs="Arial"/>
          <w:sz w:val="24"/>
          <w:szCs w:val="24"/>
          <w:u w:val="single"/>
        </w:rPr>
        <w:t>$</w:t>
      </w:r>
      <w:r w:rsidR="00511938" w:rsidRPr="00B720BF">
        <w:rPr>
          <w:rFonts w:ascii="Arial" w:hAnsi="Arial" w:cs="Arial"/>
          <w:sz w:val="24"/>
          <w:szCs w:val="24"/>
          <w:u w:val="single"/>
        </w:rPr>
        <w:t>27,352.29</w:t>
      </w:r>
      <w:r w:rsidRPr="00B720BF">
        <w:rPr>
          <w:rFonts w:ascii="Arial" w:hAnsi="Arial" w:cs="Arial"/>
          <w:sz w:val="24"/>
          <w:szCs w:val="24"/>
        </w:rPr>
        <w:t xml:space="preserve"> (</w:t>
      </w:r>
      <w:r w:rsidR="00AA3F66" w:rsidRPr="00B720BF">
        <w:rPr>
          <w:rFonts w:ascii="Arial" w:hAnsi="Arial" w:cs="Arial"/>
          <w:sz w:val="24"/>
          <w:szCs w:val="24"/>
        </w:rPr>
        <w:t xml:space="preserve">from </w:t>
      </w:r>
      <w:r w:rsidRPr="00B720BF">
        <w:rPr>
          <w:rFonts w:ascii="Arial" w:hAnsi="Arial" w:cs="Arial"/>
          <w:sz w:val="24"/>
          <w:szCs w:val="24"/>
        </w:rPr>
        <w:t>both 00 and 03 A</w:t>
      </w:r>
      <w:r w:rsidR="000E6857" w:rsidRPr="00B720BF">
        <w:rPr>
          <w:rFonts w:ascii="Arial" w:hAnsi="Arial" w:cs="Arial"/>
          <w:sz w:val="24"/>
          <w:szCs w:val="24"/>
        </w:rPr>
        <w:t>ccounts</w:t>
      </w:r>
      <w:r w:rsidRPr="00B720BF">
        <w:rPr>
          <w:rFonts w:ascii="Arial" w:hAnsi="Arial" w:cs="Arial"/>
          <w:sz w:val="24"/>
          <w:szCs w:val="24"/>
        </w:rPr>
        <w:t>)</w:t>
      </w:r>
      <w:r w:rsidR="00AA3F66" w:rsidRPr="00B720BF">
        <w:rPr>
          <w:rFonts w:ascii="Arial" w:hAnsi="Arial" w:cs="Arial"/>
          <w:sz w:val="24"/>
          <w:szCs w:val="24"/>
        </w:rPr>
        <w:t>.</w:t>
      </w:r>
    </w:p>
    <w:p w:rsidR="001E29A6" w:rsidRPr="00B720BF" w:rsidRDefault="001E29A6" w:rsidP="009850EA">
      <w:pPr>
        <w:ind w:left="709"/>
        <w:rPr>
          <w:rFonts w:ascii="Arial" w:hAnsi="Arial" w:cs="Arial"/>
          <w:sz w:val="24"/>
          <w:szCs w:val="24"/>
        </w:rPr>
      </w:pPr>
    </w:p>
    <w:p w:rsidR="00110603" w:rsidRPr="00B720BF" w:rsidRDefault="009B78BF" w:rsidP="00110603">
      <w:pPr>
        <w:rPr>
          <w:rFonts w:ascii="Arial" w:hAnsi="Arial" w:cs="Arial"/>
          <w:b/>
          <w:sz w:val="24"/>
          <w:szCs w:val="24"/>
        </w:rPr>
      </w:pPr>
      <w:r w:rsidRPr="00B720BF">
        <w:rPr>
          <w:rFonts w:ascii="Arial" w:hAnsi="Arial" w:cs="Arial"/>
          <w:i/>
          <w:sz w:val="24"/>
          <w:szCs w:val="24"/>
        </w:rPr>
        <w:t>Moved:</w:t>
      </w:r>
      <w:r w:rsidR="00354C4D" w:rsidRPr="00B720BF">
        <w:rPr>
          <w:rFonts w:ascii="Arial" w:hAnsi="Arial" w:cs="Arial"/>
          <w:i/>
          <w:sz w:val="24"/>
          <w:szCs w:val="24"/>
        </w:rPr>
        <w:t xml:space="preserve">  </w:t>
      </w:r>
      <w:r w:rsidR="00115D55" w:rsidRPr="00B720BF">
        <w:rPr>
          <w:rFonts w:ascii="Arial" w:hAnsi="Arial" w:cs="Arial"/>
          <w:sz w:val="24"/>
          <w:szCs w:val="24"/>
        </w:rPr>
        <w:t>T.E. McDonald</w:t>
      </w:r>
      <w:r w:rsidRPr="00B720BF">
        <w:rPr>
          <w:rFonts w:ascii="Arial" w:hAnsi="Arial" w:cs="Arial"/>
          <w:i/>
          <w:sz w:val="24"/>
          <w:szCs w:val="24"/>
        </w:rPr>
        <w:tab/>
      </w:r>
      <w:r w:rsidR="00030C51" w:rsidRPr="00B720BF">
        <w:rPr>
          <w:rFonts w:ascii="Arial" w:hAnsi="Arial" w:cs="Arial"/>
          <w:i/>
          <w:sz w:val="24"/>
          <w:szCs w:val="24"/>
        </w:rPr>
        <w:tab/>
      </w:r>
      <w:r w:rsidR="00183F63" w:rsidRPr="00B720BF">
        <w:rPr>
          <w:rFonts w:ascii="Arial" w:hAnsi="Arial" w:cs="Arial"/>
          <w:i/>
          <w:sz w:val="24"/>
          <w:szCs w:val="24"/>
        </w:rPr>
        <w:tab/>
      </w:r>
      <w:r w:rsidR="00110603" w:rsidRPr="00B720BF">
        <w:rPr>
          <w:rFonts w:ascii="Arial" w:hAnsi="Arial" w:cs="Arial"/>
          <w:i/>
          <w:sz w:val="24"/>
          <w:szCs w:val="24"/>
        </w:rPr>
        <w:t xml:space="preserve">Seconded: </w:t>
      </w:r>
      <w:r w:rsidR="00115D55" w:rsidRPr="00B720BF">
        <w:rPr>
          <w:rFonts w:ascii="Arial" w:hAnsi="Arial" w:cs="Arial"/>
          <w:i/>
          <w:sz w:val="24"/>
          <w:szCs w:val="24"/>
        </w:rPr>
        <w:t>H. E. Chamberlain</w:t>
      </w:r>
      <w:r w:rsidR="00110603" w:rsidRPr="00B720BF">
        <w:rPr>
          <w:rFonts w:ascii="Arial" w:hAnsi="Arial" w:cs="Arial"/>
          <w:i/>
          <w:sz w:val="24"/>
          <w:szCs w:val="24"/>
        </w:rPr>
        <w:t xml:space="preserve"> </w:t>
      </w:r>
      <w:r w:rsidR="000E6857" w:rsidRPr="00B720BF">
        <w:rPr>
          <w:rFonts w:ascii="Arial" w:hAnsi="Arial" w:cs="Arial"/>
          <w:sz w:val="24"/>
          <w:szCs w:val="24"/>
        </w:rPr>
        <w:tab/>
      </w:r>
      <w:r w:rsidR="00002D48" w:rsidRPr="00B720BF">
        <w:rPr>
          <w:rFonts w:ascii="Arial" w:hAnsi="Arial" w:cs="Arial"/>
          <w:b/>
          <w:sz w:val="24"/>
          <w:szCs w:val="24"/>
        </w:rPr>
        <w:t>Carried</w:t>
      </w:r>
    </w:p>
    <w:p w:rsidR="00631AE7" w:rsidRPr="00B720BF" w:rsidRDefault="00631AE7" w:rsidP="00110603">
      <w:pPr>
        <w:rPr>
          <w:rFonts w:ascii="Arial" w:hAnsi="Arial" w:cs="Arial"/>
          <w:b/>
          <w:sz w:val="24"/>
          <w:szCs w:val="24"/>
        </w:rPr>
      </w:pPr>
    </w:p>
    <w:p w:rsidR="00631AE7" w:rsidRPr="00B720BF" w:rsidRDefault="00631AE7" w:rsidP="00631AE7">
      <w:pPr>
        <w:pStyle w:val="ListParagraph"/>
        <w:numPr>
          <w:ilvl w:val="0"/>
          <w:numId w:val="8"/>
        </w:numPr>
        <w:rPr>
          <w:rFonts w:ascii="Arial" w:hAnsi="Arial" w:cs="Arial"/>
          <w:sz w:val="24"/>
          <w:szCs w:val="24"/>
        </w:rPr>
      </w:pPr>
      <w:r w:rsidRPr="00B720BF">
        <w:rPr>
          <w:rFonts w:ascii="Arial" w:hAnsi="Arial" w:cs="Arial"/>
          <w:sz w:val="24"/>
          <w:szCs w:val="24"/>
        </w:rPr>
        <w:t>Annual financial repo</w:t>
      </w:r>
      <w:r w:rsidR="00CD450A" w:rsidRPr="00B720BF">
        <w:rPr>
          <w:rFonts w:ascii="Arial" w:hAnsi="Arial" w:cs="Arial"/>
          <w:sz w:val="24"/>
          <w:szCs w:val="24"/>
        </w:rPr>
        <w:t>rt for the year ending 30 Apr 18</w:t>
      </w:r>
      <w:r w:rsidRPr="00B720BF">
        <w:rPr>
          <w:rFonts w:ascii="Arial" w:hAnsi="Arial" w:cs="Arial"/>
          <w:sz w:val="24"/>
          <w:szCs w:val="24"/>
        </w:rPr>
        <w:t xml:space="preserve"> was tabled prior to the meeting and approved, ready for audit/review by Gordon Reid.</w:t>
      </w:r>
      <w:r w:rsidR="00B829C7" w:rsidRPr="00B720BF">
        <w:rPr>
          <w:rFonts w:ascii="Arial" w:hAnsi="Arial" w:cs="Arial"/>
          <w:sz w:val="24"/>
          <w:szCs w:val="24"/>
        </w:rPr>
        <w:t xml:space="preserve"> This has subsequently been submitted to Charities Services and uploaded to their website.</w:t>
      </w:r>
    </w:p>
    <w:p w:rsidR="00631AE7" w:rsidRPr="00B720BF" w:rsidRDefault="00631AE7" w:rsidP="00631AE7">
      <w:pPr>
        <w:rPr>
          <w:rFonts w:ascii="Arial" w:hAnsi="Arial" w:cs="Arial"/>
          <w:sz w:val="24"/>
          <w:szCs w:val="24"/>
        </w:rPr>
      </w:pPr>
    </w:p>
    <w:p w:rsidR="00631AE7" w:rsidRPr="00B720BF" w:rsidRDefault="00631AE7" w:rsidP="00631AE7">
      <w:pPr>
        <w:rPr>
          <w:rFonts w:ascii="Arial" w:hAnsi="Arial" w:cs="Arial"/>
          <w:b/>
          <w:sz w:val="24"/>
          <w:szCs w:val="24"/>
        </w:rPr>
      </w:pPr>
      <w:r w:rsidRPr="00B720BF">
        <w:rPr>
          <w:rFonts w:ascii="Arial" w:hAnsi="Arial" w:cs="Arial"/>
          <w:i/>
          <w:sz w:val="24"/>
          <w:szCs w:val="24"/>
        </w:rPr>
        <w:t>Moved:</w:t>
      </w:r>
      <w:r w:rsidRPr="00B720BF">
        <w:rPr>
          <w:rFonts w:ascii="Arial" w:hAnsi="Arial" w:cs="Arial"/>
          <w:i/>
          <w:sz w:val="24"/>
          <w:szCs w:val="24"/>
        </w:rPr>
        <w:tab/>
        <w:t>H. E. Chamberlain</w:t>
      </w:r>
      <w:r w:rsidRPr="00B720BF">
        <w:rPr>
          <w:rFonts w:ascii="Arial" w:hAnsi="Arial" w:cs="Arial"/>
          <w:i/>
          <w:sz w:val="24"/>
          <w:szCs w:val="24"/>
        </w:rPr>
        <w:tab/>
      </w:r>
      <w:r w:rsidR="009F6DE9" w:rsidRPr="00B720BF">
        <w:rPr>
          <w:rFonts w:ascii="Arial" w:hAnsi="Arial" w:cs="Arial"/>
          <w:i/>
          <w:sz w:val="24"/>
          <w:szCs w:val="24"/>
        </w:rPr>
        <w:tab/>
      </w:r>
      <w:r w:rsidRPr="00B720BF">
        <w:rPr>
          <w:rFonts w:ascii="Arial" w:hAnsi="Arial" w:cs="Arial"/>
          <w:i/>
          <w:sz w:val="24"/>
          <w:szCs w:val="24"/>
        </w:rPr>
        <w:t>Seconded: T. E. McDonald</w:t>
      </w:r>
      <w:r w:rsidRPr="00B720BF">
        <w:rPr>
          <w:rFonts w:ascii="Arial" w:hAnsi="Arial" w:cs="Arial"/>
          <w:i/>
          <w:sz w:val="24"/>
          <w:szCs w:val="24"/>
        </w:rPr>
        <w:tab/>
      </w:r>
      <w:r w:rsidRPr="00B720BF">
        <w:rPr>
          <w:rFonts w:ascii="Arial" w:hAnsi="Arial" w:cs="Arial"/>
          <w:sz w:val="24"/>
          <w:szCs w:val="24"/>
        </w:rPr>
        <w:tab/>
      </w:r>
      <w:r w:rsidRPr="00B720BF">
        <w:rPr>
          <w:rFonts w:ascii="Arial" w:hAnsi="Arial" w:cs="Arial"/>
          <w:b/>
          <w:sz w:val="24"/>
          <w:szCs w:val="24"/>
        </w:rPr>
        <w:t>Carried</w:t>
      </w:r>
    </w:p>
    <w:p w:rsidR="001E29A6" w:rsidRPr="00B720BF" w:rsidRDefault="001E29A6" w:rsidP="00110603">
      <w:pPr>
        <w:rPr>
          <w:rFonts w:ascii="Arial" w:hAnsi="Arial" w:cs="Arial"/>
          <w:b/>
          <w:sz w:val="24"/>
          <w:szCs w:val="24"/>
        </w:rPr>
      </w:pPr>
    </w:p>
    <w:p w:rsidR="009B78BF" w:rsidRPr="00B720BF" w:rsidRDefault="009B78BF" w:rsidP="00110603">
      <w:pPr>
        <w:rPr>
          <w:rFonts w:ascii="Arial" w:hAnsi="Arial" w:cs="Arial"/>
          <w:i/>
          <w:sz w:val="24"/>
          <w:szCs w:val="24"/>
        </w:rPr>
      </w:pP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r w:rsidRPr="00B720BF">
        <w:rPr>
          <w:rFonts w:ascii="Arial" w:hAnsi="Arial" w:cs="Arial"/>
          <w:i/>
          <w:sz w:val="24"/>
          <w:szCs w:val="24"/>
        </w:rPr>
        <w:tab/>
      </w:r>
    </w:p>
    <w:p w:rsidR="00A614E5" w:rsidRPr="00B720BF" w:rsidRDefault="009B78BF" w:rsidP="00BB37C4">
      <w:pPr>
        <w:suppressAutoHyphens w:val="0"/>
        <w:spacing w:after="200"/>
        <w:contextualSpacing/>
        <w:rPr>
          <w:rFonts w:ascii="Arial" w:hAnsi="Arial" w:cs="Arial"/>
          <w:b/>
          <w:sz w:val="28"/>
          <w:szCs w:val="28"/>
        </w:rPr>
      </w:pPr>
      <w:r w:rsidRPr="00B720BF">
        <w:rPr>
          <w:rFonts w:ascii="Arial" w:hAnsi="Arial" w:cs="Arial"/>
          <w:b/>
          <w:sz w:val="28"/>
          <w:szCs w:val="28"/>
        </w:rPr>
        <w:t xml:space="preserve">Item Six:  </w:t>
      </w:r>
      <w:r w:rsidR="00A614E5" w:rsidRPr="00B720BF">
        <w:rPr>
          <w:rFonts w:ascii="Arial" w:hAnsi="Arial" w:cs="Arial"/>
          <w:b/>
          <w:sz w:val="28"/>
          <w:szCs w:val="28"/>
        </w:rPr>
        <w:t>General Business</w:t>
      </w:r>
    </w:p>
    <w:p w:rsidR="00EA3404" w:rsidRPr="00B720BF" w:rsidRDefault="00EA3404" w:rsidP="00BB37C4">
      <w:pPr>
        <w:suppressAutoHyphens w:val="0"/>
        <w:spacing w:after="200"/>
        <w:contextualSpacing/>
        <w:rPr>
          <w:rFonts w:ascii="Arial" w:hAnsi="Arial" w:cs="Arial"/>
          <w:b/>
          <w:sz w:val="28"/>
          <w:szCs w:val="28"/>
        </w:rPr>
      </w:pPr>
    </w:p>
    <w:p w:rsidR="00EA3404" w:rsidRPr="00B720BF" w:rsidRDefault="00EA3404" w:rsidP="00BB37C4">
      <w:pPr>
        <w:suppressAutoHyphens w:val="0"/>
        <w:spacing w:after="200"/>
        <w:contextualSpacing/>
        <w:rPr>
          <w:rFonts w:ascii="Arial" w:hAnsi="Arial" w:cs="Arial"/>
          <w:b/>
          <w:sz w:val="24"/>
          <w:szCs w:val="24"/>
        </w:rPr>
      </w:pPr>
      <w:r w:rsidRPr="00B720BF">
        <w:rPr>
          <w:rFonts w:ascii="Arial" w:hAnsi="Arial" w:cs="Arial"/>
          <w:sz w:val="24"/>
          <w:szCs w:val="24"/>
        </w:rPr>
        <w:t>6.</w:t>
      </w:r>
      <w:r w:rsidRPr="00B720BF">
        <w:rPr>
          <w:rFonts w:ascii="Arial" w:hAnsi="Arial" w:cs="Arial"/>
          <w:b/>
          <w:sz w:val="24"/>
          <w:szCs w:val="24"/>
        </w:rPr>
        <w:tab/>
        <w:t xml:space="preserve">Progress on actions/tasks and other activities since the last meeting include: </w:t>
      </w:r>
    </w:p>
    <w:p w:rsidR="003D696D" w:rsidRPr="00B720BF" w:rsidRDefault="003D696D" w:rsidP="00BB37C4">
      <w:pPr>
        <w:suppressAutoHyphens w:val="0"/>
        <w:spacing w:after="200"/>
        <w:contextualSpacing/>
        <w:rPr>
          <w:rFonts w:ascii="Arial" w:hAnsi="Arial" w:cs="Arial"/>
          <w:b/>
          <w:sz w:val="24"/>
          <w:szCs w:val="24"/>
        </w:rPr>
      </w:pPr>
    </w:p>
    <w:p w:rsidR="003D696D" w:rsidRPr="00B720BF" w:rsidRDefault="00EA3404" w:rsidP="003D2676">
      <w:pPr>
        <w:suppressAutoHyphens w:val="0"/>
        <w:spacing w:after="200"/>
        <w:ind w:left="720"/>
        <w:contextualSpacing/>
        <w:rPr>
          <w:rFonts w:ascii="Arial" w:hAnsi="Arial" w:cs="Arial"/>
          <w:sz w:val="24"/>
          <w:szCs w:val="24"/>
        </w:rPr>
      </w:pPr>
      <w:r w:rsidRPr="00B720BF">
        <w:rPr>
          <w:rFonts w:ascii="Arial" w:hAnsi="Arial" w:cs="Arial"/>
          <w:sz w:val="24"/>
          <w:szCs w:val="24"/>
        </w:rPr>
        <w:lastRenderedPageBreak/>
        <w:t>a.</w:t>
      </w:r>
      <w:r w:rsidRPr="00B720BF">
        <w:rPr>
          <w:rFonts w:ascii="Arial" w:hAnsi="Arial" w:cs="Arial"/>
          <w:sz w:val="24"/>
          <w:szCs w:val="24"/>
        </w:rPr>
        <w:tab/>
      </w:r>
      <w:r w:rsidR="003D696D" w:rsidRPr="00B720BF">
        <w:rPr>
          <w:rFonts w:ascii="Arial" w:hAnsi="Arial" w:cs="Arial"/>
          <w:b/>
          <w:sz w:val="24"/>
          <w:szCs w:val="24"/>
        </w:rPr>
        <w:t xml:space="preserve">Bailey Bridging (BB) </w:t>
      </w:r>
      <w:r w:rsidR="003D696D" w:rsidRPr="00B720BF">
        <w:rPr>
          <w:rFonts w:ascii="Arial" w:hAnsi="Arial" w:cs="Arial"/>
          <w:sz w:val="24"/>
          <w:szCs w:val="24"/>
        </w:rPr>
        <w:t xml:space="preserve">- </w:t>
      </w:r>
      <w:r w:rsidR="003D2676" w:rsidRPr="00B720BF">
        <w:rPr>
          <w:rFonts w:ascii="Arial" w:hAnsi="Arial" w:cs="Arial"/>
          <w:sz w:val="24"/>
          <w:szCs w:val="24"/>
        </w:rPr>
        <w:t>we are still planning to review current Model Bailey holdings in the garage adjacent to the Lagoon, to be sorted into correct sets, cleaned and inventoried. Assistance from SME (during EOC Cse in Jun 18) and other 2ER units is being sought for this activity.  Any surplus items/sets will be established and referred back to the Trust Board for disposal/sale consideration - WIP;</w:t>
      </w:r>
    </w:p>
    <w:p w:rsidR="003D696D" w:rsidRPr="00B720BF" w:rsidRDefault="003D696D" w:rsidP="003D696D">
      <w:pPr>
        <w:pStyle w:val="ListParagraph"/>
        <w:ind w:left="1440"/>
        <w:rPr>
          <w:rFonts w:ascii="Arial" w:hAnsi="Arial" w:cs="Arial"/>
          <w:sz w:val="24"/>
          <w:szCs w:val="24"/>
        </w:rPr>
      </w:pPr>
      <w:r w:rsidRPr="00B720BF">
        <w:rPr>
          <w:rFonts w:ascii="Arial" w:hAnsi="Arial" w:cs="Arial"/>
          <w:sz w:val="24"/>
          <w:szCs w:val="24"/>
        </w:rPr>
        <w:tab/>
      </w:r>
    </w:p>
    <w:p w:rsidR="003D696D" w:rsidRPr="00B720BF" w:rsidRDefault="003D696D" w:rsidP="00A308DE">
      <w:pPr>
        <w:ind w:left="720" w:hanging="720"/>
        <w:rPr>
          <w:rFonts w:ascii="Arial" w:hAnsi="Arial" w:cs="Arial"/>
          <w:sz w:val="24"/>
          <w:szCs w:val="24"/>
        </w:rPr>
      </w:pPr>
      <w:r w:rsidRPr="00B720BF">
        <w:rPr>
          <w:rFonts w:ascii="Arial" w:hAnsi="Arial" w:cs="Arial"/>
          <w:sz w:val="24"/>
          <w:szCs w:val="24"/>
        </w:rPr>
        <w:tab/>
        <w:t>b.</w:t>
      </w:r>
      <w:r w:rsidRPr="00B720BF">
        <w:rPr>
          <w:rFonts w:ascii="Arial" w:hAnsi="Arial" w:cs="Arial"/>
          <w:sz w:val="24"/>
          <w:szCs w:val="24"/>
        </w:rPr>
        <w:tab/>
      </w:r>
      <w:r w:rsidRPr="00B720BF">
        <w:rPr>
          <w:rFonts w:ascii="Arial" w:hAnsi="Arial" w:cs="Arial"/>
          <w:b/>
          <w:sz w:val="24"/>
          <w:szCs w:val="24"/>
        </w:rPr>
        <w:t>Heritage RNZE Artefact Returns</w:t>
      </w:r>
      <w:r w:rsidRPr="00B720BF">
        <w:rPr>
          <w:rFonts w:ascii="Arial" w:hAnsi="Arial" w:cs="Arial"/>
          <w:sz w:val="24"/>
          <w:szCs w:val="24"/>
        </w:rPr>
        <w:t xml:space="preserve"> – </w:t>
      </w:r>
      <w:r w:rsidR="00A308DE" w:rsidRPr="00B720BF">
        <w:rPr>
          <w:rFonts w:ascii="Arial" w:hAnsi="Arial" w:cs="Arial"/>
          <w:sz w:val="24"/>
          <w:szCs w:val="24"/>
        </w:rPr>
        <w:t xml:space="preserve">from KAH/3 Fd Sqn (Dunedin) back have been received at the ECMC and being brought onto the inventory.  Concern remains over previous transfers to local RSAs and museums.  Still propose that all RNZE units explore and </w:t>
      </w:r>
      <w:r w:rsidR="00A308DE" w:rsidRPr="00B720BF">
        <w:rPr>
          <w:rFonts w:ascii="Arial" w:hAnsi="Arial" w:cs="Arial"/>
          <w:b/>
          <w:sz w:val="24"/>
          <w:szCs w:val="24"/>
        </w:rPr>
        <w:t>list all heritage</w:t>
      </w:r>
      <w:r w:rsidR="00A308DE" w:rsidRPr="00B720BF">
        <w:rPr>
          <w:rFonts w:ascii="Arial" w:hAnsi="Arial" w:cs="Arial"/>
          <w:sz w:val="24"/>
          <w:szCs w:val="24"/>
        </w:rPr>
        <w:t xml:space="preserve"> </w:t>
      </w:r>
      <w:r w:rsidR="00A308DE" w:rsidRPr="00B720BF">
        <w:rPr>
          <w:rFonts w:ascii="Arial" w:hAnsi="Arial" w:cs="Arial"/>
          <w:b/>
          <w:sz w:val="24"/>
          <w:szCs w:val="24"/>
        </w:rPr>
        <w:t xml:space="preserve">items </w:t>
      </w:r>
      <w:r w:rsidR="00A308DE" w:rsidRPr="00B720BF">
        <w:rPr>
          <w:rFonts w:ascii="Arial" w:hAnsi="Arial" w:cs="Arial"/>
          <w:sz w:val="24"/>
          <w:szCs w:val="24"/>
        </w:rPr>
        <w:t>within their care and held on a central register within the ECMC.This is again something for 2ER to consider for 2018;</w:t>
      </w:r>
    </w:p>
    <w:p w:rsidR="003D696D" w:rsidRPr="00B720BF" w:rsidRDefault="003D696D" w:rsidP="003D696D">
      <w:pPr>
        <w:rPr>
          <w:rFonts w:ascii="Arial" w:hAnsi="Arial" w:cs="Arial"/>
          <w:sz w:val="24"/>
          <w:szCs w:val="24"/>
        </w:rPr>
      </w:pPr>
    </w:p>
    <w:p w:rsidR="003D696D" w:rsidRPr="00B720BF" w:rsidRDefault="003D696D" w:rsidP="00AD76DA">
      <w:pPr>
        <w:ind w:left="720"/>
        <w:rPr>
          <w:rFonts w:ascii="Arial" w:hAnsi="Arial" w:cs="Arial"/>
          <w:sz w:val="24"/>
          <w:szCs w:val="24"/>
        </w:rPr>
      </w:pPr>
      <w:r w:rsidRPr="00B720BF">
        <w:rPr>
          <w:rFonts w:ascii="Arial" w:hAnsi="Arial" w:cs="Arial"/>
          <w:sz w:val="24"/>
          <w:szCs w:val="24"/>
        </w:rPr>
        <w:t>c.</w:t>
      </w:r>
      <w:r w:rsidRPr="00B720BF">
        <w:rPr>
          <w:rFonts w:ascii="Arial" w:hAnsi="Arial" w:cs="Arial"/>
          <w:sz w:val="24"/>
          <w:szCs w:val="24"/>
        </w:rPr>
        <w:tab/>
      </w:r>
      <w:r w:rsidRPr="00B720BF">
        <w:rPr>
          <w:rFonts w:ascii="Arial" w:hAnsi="Arial" w:cs="Arial"/>
          <w:b/>
          <w:sz w:val="24"/>
          <w:szCs w:val="24"/>
        </w:rPr>
        <w:t>Digitising, scanning and post-processing of books and documents</w:t>
      </w:r>
      <w:r w:rsidRPr="00B720BF">
        <w:rPr>
          <w:rFonts w:ascii="Arial" w:hAnsi="Arial" w:cs="Arial"/>
          <w:sz w:val="24"/>
          <w:szCs w:val="24"/>
        </w:rPr>
        <w:t xml:space="preserve"> </w:t>
      </w:r>
      <w:r w:rsidR="00AD76DA" w:rsidRPr="00B720BF">
        <w:rPr>
          <w:rFonts w:ascii="Arial" w:hAnsi="Arial" w:cs="Arial"/>
          <w:sz w:val="24"/>
          <w:szCs w:val="24"/>
        </w:rPr>
        <w:t>- in the ECMC library continues and is progressing.  Currently we have completed scanning 40+ of our oldest books and some residual funds remaining to complete Stage 1 trial. We received $4,000 (of $10,000 requested) from ECCT for Stage 2;</w:t>
      </w:r>
    </w:p>
    <w:p w:rsidR="00EA3404" w:rsidRPr="00B720BF" w:rsidRDefault="00EA3404" w:rsidP="003D696D">
      <w:pPr>
        <w:rPr>
          <w:rFonts w:ascii="Arial" w:hAnsi="Arial" w:cs="Arial"/>
          <w:sz w:val="24"/>
          <w:szCs w:val="24"/>
        </w:rPr>
      </w:pPr>
    </w:p>
    <w:p w:rsidR="003D696D" w:rsidRPr="00B720BF" w:rsidRDefault="00EA3404" w:rsidP="00EA3404">
      <w:pPr>
        <w:rPr>
          <w:rFonts w:ascii="Arial" w:hAnsi="Arial" w:cs="Arial"/>
          <w:sz w:val="24"/>
          <w:szCs w:val="24"/>
        </w:rPr>
      </w:pPr>
      <w:r w:rsidRPr="00B720BF">
        <w:rPr>
          <w:rFonts w:ascii="Arial" w:hAnsi="Arial" w:cs="Arial"/>
          <w:b/>
          <w:sz w:val="24"/>
          <w:szCs w:val="24"/>
        </w:rPr>
        <w:tab/>
      </w:r>
      <w:r w:rsidR="009F6DE9" w:rsidRPr="00B720BF">
        <w:rPr>
          <w:rFonts w:ascii="Arial" w:hAnsi="Arial" w:cs="Arial"/>
          <w:sz w:val="24"/>
          <w:szCs w:val="24"/>
        </w:rPr>
        <w:t>d</w:t>
      </w:r>
      <w:r w:rsidRPr="00B720BF">
        <w:rPr>
          <w:rFonts w:ascii="Arial" w:hAnsi="Arial" w:cs="Arial"/>
          <w:sz w:val="24"/>
          <w:szCs w:val="24"/>
        </w:rPr>
        <w:t>.</w:t>
      </w:r>
      <w:r w:rsidRPr="00B720BF">
        <w:rPr>
          <w:rFonts w:ascii="Arial" w:hAnsi="Arial" w:cs="Arial"/>
          <w:sz w:val="24"/>
          <w:szCs w:val="24"/>
        </w:rPr>
        <w:tab/>
      </w:r>
      <w:r w:rsidR="003D696D" w:rsidRPr="00B720BF">
        <w:rPr>
          <w:rFonts w:ascii="Arial" w:hAnsi="Arial" w:cs="Arial"/>
          <w:b/>
          <w:sz w:val="24"/>
          <w:szCs w:val="24"/>
        </w:rPr>
        <w:t xml:space="preserve">Corps History project </w:t>
      </w:r>
      <w:r w:rsidR="003D696D" w:rsidRPr="00B720BF">
        <w:rPr>
          <w:rFonts w:ascii="Arial" w:hAnsi="Arial" w:cs="Arial"/>
          <w:sz w:val="24"/>
          <w:szCs w:val="24"/>
        </w:rPr>
        <w:t xml:space="preserve">update is shown in para 4. </w:t>
      </w:r>
      <w:r w:rsidR="00B32491" w:rsidRPr="00B720BF">
        <w:rPr>
          <w:rFonts w:ascii="Arial" w:hAnsi="Arial" w:cs="Arial"/>
          <w:sz w:val="24"/>
          <w:szCs w:val="24"/>
        </w:rPr>
        <w:t>B</w:t>
      </w:r>
      <w:r w:rsidR="003D696D" w:rsidRPr="00B720BF">
        <w:rPr>
          <w:rFonts w:ascii="Arial" w:hAnsi="Arial" w:cs="Arial"/>
          <w:sz w:val="24"/>
          <w:szCs w:val="24"/>
        </w:rPr>
        <w:t>elow</w:t>
      </w:r>
      <w:r w:rsidR="00B32491" w:rsidRPr="00B720BF">
        <w:rPr>
          <w:rFonts w:ascii="Arial" w:hAnsi="Arial" w:cs="Arial"/>
          <w:sz w:val="24"/>
          <w:szCs w:val="24"/>
        </w:rPr>
        <w:t>;</w:t>
      </w:r>
      <w:r w:rsidRPr="00B720BF">
        <w:rPr>
          <w:rFonts w:ascii="Arial" w:hAnsi="Arial" w:cs="Arial"/>
          <w:sz w:val="24"/>
          <w:szCs w:val="24"/>
        </w:rPr>
        <w:t xml:space="preserve">  </w:t>
      </w:r>
    </w:p>
    <w:p w:rsidR="00EA3404" w:rsidRPr="00B720BF" w:rsidRDefault="00EA3404" w:rsidP="00EA3404">
      <w:pPr>
        <w:pStyle w:val="ListParagraph"/>
        <w:ind w:left="1440"/>
        <w:rPr>
          <w:rFonts w:ascii="Arial" w:hAnsi="Arial" w:cs="Arial"/>
          <w:sz w:val="24"/>
          <w:szCs w:val="24"/>
        </w:rPr>
      </w:pPr>
    </w:p>
    <w:p w:rsidR="003D696D" w:rsidRPr="00B720BF" w:rsidRDefault="009F6DE9" w:rsidP="00B32491">
      <w:pPr>
        <w:ind w:left="720"/>
        <w:rPr>
          <w:rFonts w:ascii="Arial" w:hAnsi="Arial" w:cs="Arial"/>
          <w:sz w:val="24"/>
          <w:szCs w:val="24"/>
        </w:rPr>
      </w:pPr>
      <w:r w:rsidRPr="00B720BF">
        <w:rPr>
          <w:rFonts w:ascii="Arial" w:hAnsi="Arial" w:cs="Arial"/>
          <w:sz w:val="24"/>
          <w:szCs w:val="24"/>
        </w:rPr>
        <w:t>e</w:t>
      </w:r>
      <w:r w:rsidR="00EA3404" w:rsidRPr="00B720BF">
        <w:rPr>
          <w:rFonts w:ascii="Arial" w:hAnsi="Arial" w:cs="Arial"/>
          <w:sz w:val="24"/>
          <w:szCs w:val="24"/>
        </w:rPr>
        <w:t>.</w:t>
      </w:r>
      <w:r w:rsidR="00EA3404" w:rsidRPr="00B720BF">
        <w:rPr>
          <w:rFonts w:ascii="Arial" w:hAnsi="Arial" w:cs="Arial"/>
          <w:b/>
          <w:sz w:val="24"/>
          <w:szCs w:val="24"/>
        </w:rPr>
        <w:tab/>
      </w:r>
      <w:r w:rsidR="003D696D" w:rsidRPr="00B720BF">
        <w:rPr>
          <w:rFonts w:ascii="Arial" w:hAnsi="Arial" w:cs="Arial"/>
          <w:b/>
          <w:sz w:val="24"/>
          <w:szCs w:val="24"/>
        </w:rPr>
        <w:t>Website and social media</w:t>
      </w:r>
      <w:r w:rsidR="003D696D" w:rsidRPr="00B720BF">
        <w:rPr>
          <w:rFonts w:ascii="Arial" w:hAnsi="Arial" w:cs="Arial"/>
          <w:sz w:val="24"/>
          <w:szCs w:val="24"/>
        </w:rPr>
        <w:t xml:space="preserve"> – </w:t>
      </w:r>
      <w:r w:rsidR="00B32491" w:rsidRPr="00B720BF">
        <w:rPr>
          <w:rFonts w:ascii="Arial" w:hAnsi="Arial" w:cs="Arial"/>
          <w:sz w:val="24"/>
          <w:szCs w:val="24"/>
        </w:rPr>
        <w:t>we are still no further ahead with the Sappers website situation, as the Sprs Assn still cannot resolve the situation regarding the redevelopment of the current site. The writer is currently exploring a means to create and develop a stand-alone website for the RNZE CT and ECMC, also as a repository for the scanned and digitised heritage material.  The latter is a commitment we made when seeking funding to scan and digitise our heritage holdings and must make this available to the community.   We have recovered the $3,500 (plus GST = $4,025 ex Mainland Trust) from the Sprs Assn and will use this to get the new site up and running.  It is anticipated that the site will accommodate the current RNZE CT and ECMC site information (brought up to date), heritage information (scanned books and photo gallery as digital assets), as well as have social media linkages as appropriate;</w:t>
      </w:r>
    </w:p>
    <w:p w:rsidR="00EA3404" w:rsidRPr="00B720BF" w:rsidRDefault="00EA3404" w:rsidP="00EA3404"/>
    <w:p w:rsidR="00EA3404" w:rsidRPr="00B720BF" w:rsidRDefault="009F6DE9" w:rsidP="00873959">
      <w:pPr>
        <w:ind w:left="709" w:firstLine="11"/>
        <w:rPr>
          <w:rFonts w:ascii="Arial" w:hAnsi="Arial" w:cs="Arial"/>
          <w:sz w:val="24"/>
          <w:szCs w:val="24"/>
        </w:rPr>
      </w:pPr>
      <w:r w:rsidRPr="00B720BF">
        <w:rPr>
          <w:rFonts w:ascii="Arial" w:hAnsi="Arial" w:cs="Arial"/>
          <w:sz w:val="24"/>
          <w:szCs w:val="24"/>
        </w:rPr>
        <w:t>f</w:t>
      </w:r>
      <w:r w:rsidR="003D696D" w:rsidRPr="00B720BF">
        <w:rPr>
          <w:rFonts w:ascii="Arial" w:hAnsi="Arial" w:cs="Arial"/>
          <w:sz w:val="24"/>
          <w:szCs w:val="24"/>
        </w:rPr>
        <w:t>.</w:t>
      </w:r>
      <w:r w:rsidR="003D696D" w:rsidRPr="00B720BF">
        <w:rPr>
          <w:rFonts w:ascii="Arial" w:hAnsi="Arial" w:cs="Arial"/>
          <w:sz w:val="24"/>
          <w:szCs w:val="24"/>
        </w:rPr>
        <w:tab/>
      </w:r>
      <w:r w:rsidR="003D696D" w:rsidRPr="00B720BF">
        <w:rPr>
          <w:rFonts w:ascii="Arial" w:hAnsi="Arial" w:cs="Arial"/>
          <w:b/>
          <w:sz w:val="24"/>
          <w:szCs w:val="24"/>
        </w:rPr>
        <w:t>Assistance tasks</w:t>
      </w:r>
      <w:r w:rsidR="003D696D" w:rsidRPr="00B720BF">
        <w:rPr>
          <w:rFonts w:ascii="Arial" w:hAnsi="Arial" w:cs="Arial"/>
          <w:sz w:val="24"/>
          <w:szCs w:val="24"/>
        </w:rPr>
        <w:t xml:space="preserve"> – </w:t>
      </w:r>
      <w:r w:rsidR="003D696D" w:rsidRPr="00B720BF">
        <w:rPr>
          <w:rFonts w:ascii="Arial" w:hAnsi="Arial" w:cs="Arial"/>
          <w:b/>
          <w:sz w:val="24"/>
          <w:szCs w:val="24"/>
        </w:rPr>
        <w:t xml:space="preserve">SME </w:t>
      </w:r>
      <w:r w:rsidR="00873959" w:rsidRPr="00B720BF">
        <w:rPr>
          <w:rFonts w:ascii="Arial" w:hAnsi="Arial" w:cs="Arial"/>
          <w:sz w:val="24"/>
          <w:szCs w:val="24"/>
        </w:rPr>
        <w:t>has committed to resuming work on several tasks promised in 2017.  Discussions continue with SME staff to prepare a programme for this work to complete as much as possible in 2018.  The upgrading of the ambient lighting in the library and museums area has been completed, costing $613 (from own resources - a little over the $500 estimated). Other tasks include the painting of display cabinets in the museum area, mounting of additional Bailey panels about the exterior of the ECMC entrance area (on three plinths already constructed) and other equipment items on the plinths, a duplicate cabinet for the WW1 Roll of Honour in the Chapel, minor electrical tasks and a paved assembly area adjacent to the main building entrance;</w:t>
      </w:r>
    </w:p>
    <w:p w:rsidR="003D696D" w:rsidRPr="00B720BF" w:rsidRDefault="003D696D" w:rsidP="003D696D">
      <w:pPr>
        <w:rPr>
          <w:rFonts w:ascii="Arial" w:hAnsi="Arial" w:cs="Arial"/>
          <w:sz w:val="24"/>
          <w:szCs w:val="24"/>
        </w:rPr>
      </w:pPr>
      <w:r w:rsidRPr="00B720BF">
        <w:rPr>
          <w:rFonts w:ascii="Arial" w:hAnsi="Arial" w:cs="Arial"/>
          <w:sz w:val="24"/>
          <w:szCs w:val="24"/>
        </w:rPr>
        <w:t xml:space="preserve"> </w:t>
      </w:r>
    </w:p>
    <w:p w:rsidR="003D696D" w:rsidRPr="00B720BF" w:rsidRDefault="009F6DE9" w:rsidP="003D2676">
      <w:pPr>
        <w:ind w:left="709" w:firstLine="11"/>
        <w:rPr>
          <w:rFonts w:ascii="Arial" w:hAnsi="Arial" w:cs="Arial"/>
          <w:sz w:val="24"/>
          <w:szCs w:val="24"/>
        </w:rPr>
      </w:pPr>
      <w:r w:rsidRPr="00B720BF">
        <w:rPr>
          <w:rFonts w:ascii="Arial" w:hAnsi="Arial" w:cs="Arial"/>
          <w:sz w:val="24"/>
          <w:szCs w:val="24"/>
        </w:rPr>
        <w:t>g.</w:t>
      </w:r>
      <w:r w:rsidR="003D696D" w:rsidRPr="00B720BF">
        <w:rPr>
          <w:rFonts w:ascii="Arial" w:hAnsi="Arial" w:cs="Arial"/>
          <w:sz w:val="24"/>
          <w:szCs w:val="24"/>
        </w:rPr>
        <w:tab/>
      </w:r>
      <w:r w:rsidR="003D696D" w:rsidRPr="00B720BF">
        <w:rPr>
          <w:rFonts w:ascii="Arial" w:hAnsi="Arial" w:cs="Arial"/>
          <w:b/>
          <w:sz w:val="24"/>
          <w:szCs w:val="24"/>
        </w:rPr>
        <w:t>Delivery of 3 x C9 LSW</w:t>
      </w:r>
      <w:r w:rsidR="003D696D" w:rsidRPr="00B720BF">
        <w:rPr>
          <w:rFonts w:ascii="Arial" w:hAnsi="Arial" w:cs="Arial"/>
          <w:sz w:val="24"/>
          <w:szCs w:val="24"/>
        </w:rPr>
        <w:t xml:space="preserve"> weapons is still awaited, situation unknown</w:t>
      </w:r>
      <w:r w:rsidR="003D2676" w:rsidRPr="00B720BF">
        <w:rPr>
          <w:rFonts w:ascii="Arial" w:hAnsi="Arial" w:cs="Arial"/>
          <w:sz w:val="24"/>
          <w:szCs w:val="24"/>
        </w:rPr>
        <w:t>. CO advised to stand down on pursuing this</w:t>
      </w:r>
      <w:r w:rsidR="003D696D" w:rsidRPr="00B720BF">
        <w:rPr>
          <w:rFonts w:ascii="Arial" w:hAnsi="Arial" w:cs="Arial"/>
          <w:sz w:val="24"/>
          <w:szCs w:val="24"/>
        </w:rPr>
        <w:t>;</w:t>
      </w:r>
    </w:p>
    <w:p w:rsidR="00892BC1" w:rsidRPr="00B720BF" w:rsidRDefault="00892BC1" w:rsidP="003D696D">
      <w:pPr>
        <w:rPr>
          <w:rFonts w:ascii="Arial" w:hAnsi="Arial" w:cs="Arial"/>
          <w:sz w:val="24"/>
          <w:szCs w:val="24"/>
        </w:rPr>
      </w:pPr>
    </w:p>
    <w:p w:rsidR="003D696D" w:rsidRPr="00B720BF" w:rsidRDefault="003D696D" w:rsidP="009F6DE9">
      <w:pPr>
        <w:pStyle w:val="ListParagraph"/>
        <w:numPr>
          <w:ilvl w:val="0"/>
          <w:numId w:val="12"/>
        </w:numPr>
        <w:ind w:left="1418" w:hanging="709"/>
        <w:rPr>
          <w:rFonts w:ascii="Arial" w:hAnsi="Arial" w:cs="Arial"/>
          <w:sz w:val="24"/>
          <w:szCs w:val="24"/>
        </w:rPr>
      </w:pPr>
      <w:r w:rsidRPr="00B720BF">
        <w:rPr>
          <w:rFonts w:ascii="Arial" w:hAnsi="Arial" w:cs="Arial"/>
          <w:b/>
          <w:sz w:val="24"/>
          <w:szCs w:val="24"/>
        </w:rPr>
        <w:t>Medal replicas</w:t>
      </w:r>
      <w:r w:rsidRPr="00B720BF">
        <w:rPr>
          <w:rFonts w:ascii="Arial" w:hAnsi="Arial" w:cs="Arial"/>
          <w:sz w:val="24"/>
          <w:szCs w:val="24"/>
        </w:rPr>
        <w:t xml:space="preserve"> </w:t>
      </w:r>
      <w:r w:rsidR="003D2676" w:rsidRPr="00B720BF">
        <w:rPr>
          <w:rFonts w:ascii="Arial" w:hAnsi="Arial" w:cs="Arial"/>
          <w:sz w:val="24"/>
          <w:szCs w:val="24"/>
        </w:rPr>
        <w:t xml:space="preserve">– has </w:t>
      </w:r>
      <w:r w:rsidR="00171A19" w:rsidRPr="00B720BF">
        <w:rPr>
          <w:rFonts w:ascii="Arial" w:hAnsi="Arial" w:cs="Arial"/>
          <w:sz w:val="24"/>
          <w:szCs w:val="24"/>
        </w:rPr>
        <w:t xml:space="preserve">been </w:t>
      </w:r>
      <w:r w:rsidR="003D2676" w:rsidRPr="00B720BF">
        <w:rPr>
          <w:rFonts w:ascii="Arial" w:hAnsi="Arial" w:cs="Arial"/>
          <w:sz w:val="24"/>
          <w:szCs w:val="24"/>
        </w:rPr>
        <w:t>actioned by the CO</w:t>
      </w:r>
      <w:r w:rsidRPr="00B720BF">
        <w:rPr>
          <w:rFonts w:ascii="Arial" w:hAnsi="Arial" w:cs="Arial"/>
          <w:sz w:val="24"/>
          <w:szCs w:val="24"/>
        </w:rPr>
        <w:t xml:space="preserve">; </w:t>
      </w:r>
    </w:p>
    <w:p w:rsidR="00D47C93" w:rsidRPr="00B720BF" w:rsidRDefault="00D47C93" w:rsidP="00D47C93">
      <w:pPr>
        <w:pStyle w:val="ListParagraph"/>
        <w:ind w:left="1440"/>
        <w:rPr>
          <w:rFonts w:ascii="Arial" w:hAnsi="Arial" w:cs="Arial"/>
          <w:sz w:val="24"/>
          <w:szCs w:val="24"/>
        </w:rPr>
      </w:pPr>
    </w:p>
    <w:p w:rsidR="003D696D" w:rsidRPr="00B720BF" w:rsidRDefault="009F6DE9" w:rsidP="005D6089">
      <w:pPr>
        <w:ind w:left="709" w:firstLine="11"/>
        <w:rPr>
          <w:rFonts w:ascii="Arial" w:hAnsi="Arial" w:cs="Arial"/>
          <w:sz w:val="24"/>
          <w:szCs w:val="24"/>
        </w:rPr>
      </w:pPr>
      <w:r w:rsidRPr="00B720BF">
        <w:rPr>
          <w:rFonts w:ascii="Arial" w:hAnsi="Arial" w:cs="Arial"/>
          <w:sz w:val="24"/>
          <w:szCs w:val="24"/>
        </w:rPr>
        <w:t>i</w:t>
      </w:r>
      <w:r w:rsidR="003D696D" w:rsidRPr="00B720BF">
        <w:rPr>
          <w:rFonts w:ascii="Arial" w:hAnsi="Arial" w:cs="Arial"/>
          <w:sz w:val="24"/>
          <w:szCs w:val="24"/>
        </w:rPr>
        <w:t>.</w:t>
      </w:r>
      <w:r w:rsidR="003D696D" w:rsidRPr="00B720BF">
        <w:rPr>
          <w:rFonts w:ascii="Arial" w:hAnsi="Arial" w:cs="Arial"/>
          <w:sz w:val="24"/>
          <w:szCs w:val="24"/>
        </w:rPr>
        <w:tab/>
      </w:r>
      <w:r w:rsidR="005D6089" w:rsidRPr="00B720BF">
        <w:rPr>
          <w:rFonts w:ascii="Arial" w:hAnsi="Arial" w:cs="Arial"/>
          <w:sz w:val="24"/>
          <w:szCs w:val="24"/>
        </w:rPr>
        <w:t xml:space="preserve">A </w:t>
      </w:r>
      <w:r w:rsidR="005D6089" w:rsidRPr="00B720BF">
        <w:rPr>
          <w:rFonts w:ascii="Arial" w:hAnsi="Arial" w:cs="Arial"/>
          <w:b/>
          <w:sz w:val="24"/>
          <w:szCs w:val="24"/>
        </w:rPr>
        <w:t xml:space="preserve">catalogue (with photographic records) of all dangerous items </w:t>
      </w:r>
      <w:r w:rsidR="005D6089" w:rsidRPr="00B720BF">
        <w:rPr>
          <w:rFonts w:ascii="Arial" w:hAnsi="Arial" w:cs="Arial"/>
          <w:sz w:val="24"/>
          <w:szCs w:val="24"/>
        </w:rPr>
        <w:t xml:space="preserve">(weapons, “sharps”, inert mines/booby traps, etc) housed in the ECMC has been completed. CO, 2ER undertook to investigate our </w:t>
      </w:r>
      <w:r w:rsidR="005D6089" w:rsidRPr="00B720BF">
        <w:rPr>
          <w:rFonts w:ascii="Arial" w:hAnsi="Arial" w:cs="Arial"/>
          <w:b/>
          <w:sz w:val="24"/>
          <w:szCs w:val="24"/>
        </w:rPr>
        <w:t>collection status and licensing requirements</w:t>
      </w:r>
      <w:r w:rsidR="005D6089" w:rsidRPr="00B720BF">
        <w:rPr>
          <w:rFonts w:ascii="Arial" w:hAnsi="Arial" w:cs="Arial"/>
          <w:sz w:val="24"/>
          <w:szCs w:val="24"/>
        </w:rPr>
        <w:t xml:space="preserve"> so that we were compliant with NZDF and local NZ Police requirements;</w:t>
      </w:r>
    </w:p>
    <w:p w:rsidR="00D47C93" w:rsidRPr="00B720BF" w:rsidRDefault="00D47C93" w:rsidP="003D696D">
      <w:pPr>
        <w:rPr>
          <w:rFonts w:ascii="Arial" w:hAnsi="Arial" w:cs="Arial"/>
          <w:sz w:val="24"/>
          <w:szCs w:val="24"/>
        </w:rPr>
      </w:pPr>
    </w:p>
    <w:p w:rsidR="005D6089" w:rsidRPr="00B720BF" w:rsidRDefault="009F6DE9" w:rsidP="00932346">
      <w:pPr>
        <w:ind w:left="709" w:firstLine="11"/>
        <w:rPr>
          <w:rFonts w:ascii="Arial" w:eastAsiaTheme="minorEastAsia" w:hAnsi="Arial" w:cs="Arial"/>
          <w:sz w:val="24"/>
          <w:szCs w:val="24"/>
          <w:lang w:val="en-NZ" w:eastAsia="en-NZ"/>
        </w:rPr>
      </w:pPr>
      <w:r w:rsidRPr="00B720BF">
        <w:rPr>
          <w:rFonts w:ascii="Arial" w:hAnsi="Arial" w:cs="Arial"/>
          <w:sz w:val="24"/>
          <w:szCs w:val="24"/>
        </w:rPr>
        <w:t>j</w:t>
      </w:r>
      <w:r w:rsidR="003D696D" w:rsidRPr="00B720BF">
        <w:rPr>
          <w:rFonts w:ascii="Arial" w:hAnsi="Arial" w:cs="Arial"/>
          <w:sz w:val="24"/>
          <w:szCs w:val="24"/>
        </w:rPr>
        <w:t>.</w:t>
      </w:r>
      <w:r w:rsidR="003D696D" w:rsidRPr="00B720BF">
        <w:rPr>
          <w:rFonts w:ascii="Arial" w:hAnsi="Arial" w:cs="Arial"/>
          <w:sz w:val="24"/>
          <w:szCs w:val="24"/>
        </w:rPr>
        <w:tab/>
      </w:r>
      <w:r w:rsidR="005D6089" w:rsidRPr="00B720BF">
        <w:rPr>
          <w:rFonts w:ascii="Arial" w:eastAsiaTheme="minorEastAsia" w:hAnsi="Arial" w:cs="Arial"/>
          <w:sz w:val="24"/>
          <w:szCs w:val="24"/>
          <w:lang w:val="en-NZ" w:eastAsia="en-NZ"/>
        </w:rPr>
        <w:t xml:space="preserve">We are still awaiting the </w:t>
      </w:r>
      <w:r w:rsidR="005D6089" w:rsidRPr="00B720BF">
        <w:rPr>
          <w:rFonts w:ascii="Arial" w:eastAsiaTheme="minorEastAsia" w:hAnsi="Arial" w:cs="Arial"/>
          <w:b/>
          <w:sz w:val="24"/>
          <w:szCs w:val="24"/>
          <w:lang w:val="en-NZ" w:eastAsia="en-NZ"/>
        </w:rPr>
        <w:t>draft “RNZE memorial” policy</w:t>
      </w:r>
      <w:r w:rsidR="005D6089" w:rsidRPr="00B720BF">
        <w:rPr>
          <w:rFonts w:ascii="Arial" w:eastAsiaTheme="minorEastAsia" w:hAnsi="Arial" w:cs="Arial"/>
          <w:sz w:val="24"/>
          <w:szCs w:val="24"/>
          <w:lang w:val="en-NZ" w:eastAsia="en-NZ"/>
        </w:rPr>
        <w:t xml:space="preserve"> discussed at </w:t>
      </w:r>
      <w:r w:rsidR="00932346" w:rsidRPr="00B720BF">
        <w:rPr>
          <w:rFonts w:ascii="Arial" w:eastAsiaTheme="minorEastAsia" w:hAnsi="Arial" w:cs="Arial"/>
          <w:sz w:val="24"/>
          <w:szCs w:val="24"/>
          <w:lang w:val="en-NZ" w:eastAsia="en-NZ"/>
        </w:rPr>
        <w:t xml:space="preserve">the last meeting.  This </w:t>
      </w:r>
      <w:r w:rsidR="005D6089" w:rsidRPr="00B720BF">
        <w:rPr>
          <w:rFonts w:ascii="Arial" w:eastAsiaTheme="minorEastAsia" w:hAnsi="Arial" w:cs="Arial"/>
          <w:sz w:val="24"/>
          <w:szCs w:val="24"/>
          <w:lang w:val="en-NZ" w:eastAsia="en-NZ"/>
        </w:rPr>
        <w:t>was a project being undertaken by Lt Kim Martyn, to cov</w:t>
      </w:r>
      <w:r w:rsidR="00932346" w:rsidRPr="00B720BF">
        <w:rPr>
          <w:rFonts w:ascii="Arial" w:eastAsiaTheme="minorEastAsia" w:hAnsi="Arial" w:cs="Arial"/>
          <w:sz w:val="24"/>
          <w:szCs w:val="24"/>
          <w:lang w:val="en-NZ" w:eastAsia="en-NZ"/>
        </w:rPr>
        <w:t xml:space="preserve">er all memorials and related </w:t>
      </w:r>
      <w:r w:rsidR="005D6089" w:rsidRPr="00B720BF">
        <w:rPr>
          <w:rFonts w:ascii="Arial" w:eastAsiaTheme="minorEastAsia" w:hAnsi="Arial" w:cs="Arial"/>
          <w:sz w:val="24"/>
          <w:szCs w:val="24"/>
          <w:lang w:val="en-NZ" w:eastAsia="en-NZ"/>
        </w:rPr>
        <w:t>activities at 2ER, SME and the ECMC, including St Martin’s RNZE and Garrison Chapel</w:t>
      </w:r>
      <w:r w:rsidR="00B829C7" w:rsidRPr="00B720BF">
        <w:rPr>
          <w:rFonts w:ascii="Arial" w:eastAsiaTheme="minorEastAsia" w:hAnsi="Arial" w:cs="Arial"/>
          <w:sz w:val="24"/>
          <w:szCs w:val="24"/>
          <w:lang w:val="en-NZ" w:eastAsia="en-NZ"/>
        </w:rPr>
        <w:t>.  The RSM, 2ER has this in hand and will advise further in due course</w:t>
      </w:r>
      <w:r w:rsidR="005D6089" w:rsidRPr="00B720BF">
        <w:rPr>
          <w:rFonts w:ascii="Arial" w:eastAsiaTheme="minorEastAsia" w:hAnsi="Arial" w:cs="Arial"/>
          <w:sz w:val="24"/>
          <w:szCs w:val="24"/>
          <w:lang w:val="en-NZ" w:eastAsia="en-NZ"/>
        </w:rPr>
        <w:t>;</w:t>
      </w:r>
    </w:p>
    <w:p w:rsidR="00932346" w:rsidRPr="00B720BF" w:rsidRDefault="00932346" w:rsidP="00932346">
      <w:pPr>
        <w:ind w:left="709" w:firstLine="11"/>
        <w:rPr>
          <w:rFonts w:ascii="Arial" w:eastAsiaTheme="minorEastAsia" w:hAnsi="Arial" w:cs="Arial"/>
          <w:sz w:val="24"/>
          <w:szCs w:val="24"/>
          <w:lang w:val="en-NZ" w:eastAsia="en-NZ"/>
        </w:rPr>
      </w:pPr>
    </w:p>
    <w:p w:rsidR="005D6089" w:rsidRPr="00B720BF" w:rsidRDefault="005D6089" w:rsidP="00932346">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k.</w:t>
      </w:r>
      <w:r w:rsidRPr="00B720BF">
        <w:rPr>
          <w:rFonts w:ascii="Arial" w:eastAsiaTheme="minorEastAsia" w:hAnsi="Arial" w:cs="Arial"/>
          <w:sz w:val="24"/>
          <w:szCs w:val="24"/>
          <w:lang w:val="en-NZ" w:eastAsia="en-NZ"/>
        </w:rPr>
        <w:tab/>
        <w:t xml:space="preserve">Discussions continue with Advantage Computers staff (meeting on 11 Apr 18) to investigate </w:t>
      </w:r>
      <w:r w:rsidRPr="00B720BF">
        <w:rPr>
          <w:rFonts w:ascii="Arial" w:eastAsiaTheme="minorEastAsia" w:hAnsi="Arial" w:cs="Arial"/>
          <w:b/>
          <w:sz w:val="24"/>
          <w:szCs w:val="24"/>
          <w:lang w:val="en-NZ" w:eastAsia="en-NZ"/>
        </w:rPr>
        <w:t>barcode or QR code systems</w:t>
      </w:r>
      <w:r w:rsidRPr="00B720BF">
        <w:rPr>
          <w:rFonts w:ascii="Arial" w:eastAsiaTheme="minorEastAsia" w:hAnsi="Arial" w:cs="Arial"/>
          <w:sz w:val="24"/>
          <w:szCs w:val="24"/>
          <w:lang w:val="en-NZ" w:eastAsia="en-NZ"/>
        </w:rPr>
        <w:t xml:space="preserve"> to use with the inventory of the “collection” as well as for the </w:t>
      </w:r>
      <w:r w:rsidR="00932346" w:rsidRPr="00B720BF">
        <w:rPr>
          <w:rFonts w:ascii="Arial" w:eastAsiaTheme="minorEastAsia" w:hAnsi="Arial" w:cs="Arial"/>
          <w:sz w:val="24"/>
          <w:szCs w:val="24"/>
          <w:lang w:val="en-NZ" w:eastAsia="en-NZ"/>
        </w:rPr>
        <w:t xml:space="preserve">library and to explore </w:t>
      </w:r>
      <w:r w:rsidRPr="00B720BF">
        <w:rPr>
          <w:rFonts w:ascii="Arial" w:eastAsiaTheme="minorEastAsia" w:hAnsi="Arial" w:cs="Arial"/>
          <w:sz w:val="24"/>
          <w:szCs w:val="24"/>
          <w:lang w:val="en-NZ" w:eastAsia="en-NZ"/>
        </w:rPr>
        <w:t xml:space="preserve">the establishment of </w:t>
      </w:r>
      <w:r w:rsidRPr="00B720BF">
        <w:rPr>
          <w:rFonts w:ascii="Arial" w:eastAsiaTheme="minorEastAsia" w:hAnsi="Arial" w:cs="Arial"/>
          <w:b/>
          <w:sz w:val="24"/>
          <w:szCs w:val="24"/>
          <w:lang w:val="en-NZ" w:eastAsia="en-NZ"/>
        </w:rPr>
        <w:t xml:space="preserve">interactive electronic displays for and within the ECMC </w:t>
      </w:r>
      <w:r w:rsidRPr="00B720BF">
        <w:rPr>
          <w:rFonts w:ascii="Arial" w:eastAsiaTheme="minorEastAsia" w:hAnsi="Arial" w:cs="Arial"/>
          <w:sz w:val="24"/>
          <w:szCs w:val="24"/>
          <w:lang w:val="en-NZ" w:eastAsia="en-NZ"/>
        </w:rPr>
        <w:t>- WIP;</w:t>
      </w:r>
    </w:p>
    <w:p w:rsidR="005D6089" w:rsidRPr="00B720BF" w:rsidRDefault="005D6089" w:rsidP="00932346">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l.</w:t>
      </w:r>
      <w:r w:rsidRPr="00B720BF">
        <w:rPr>
          <w:rFonts w:ascii="Arial" w:eastAsiaTheme="minorEastAsia" w:hAnsi="Arial" w:cs="Arial"/>
          <w:sz w:val="24"/>
          <w:szCs w:val="24"/>
          <w:lang w:val="en-NZ" w:eastAsia="en-NZ"/>
        </w:rPr>
        <w:tab/>
        <w:t xml:space="preserve">Following a comment made by the Base Comd, </w:t>
      </w:r>
      <w:r w:rsidRPr="00B720BF">
        <w:rPr>
          <w:rFonts w:ascii="Arial" w:eastAsiaTheme="minorEastAsia" w:hAnsi="Arial" w:cs="Arial"/>
          <w:b/>
          <w:sz w:val="24"/>
          <w:szCs w:val="24"/>
          <w:lang w:val="en-NZ" w:eastAsia="en-NZ"/>
        </w:rPr>
        <w:t>RNZAF Base Ohakea</w:t>
      </w:r>
      <w:r w:rsidR="00932346" w:rsidRPr="00B720BF">
        <w:rPr>
          <w:rFonts w:ascii="Arial" w:eastAsiaTheme="minorEastAsia" w:hAnsi="Arial" w:cs="Arial"/>
          <w:sz w:val="24"/>
          <w:szCs w:val="24"/>
          <w:lang w:val="en-NZ" w:eastAsia="en-NZ"/>
        </w:rPr>
        <w:t xml:space="preserve"> in his 2018 Anzac Day </w:t>
      </w:r>
      <w:r w:rsidRPr="00B720BF">
        <w:rPr>
          <w:rFonts w:ascii="Arial" w:eastAsiaTheme="minorEastAsia" w:hAnsi="Arial" w:cs="Arial"/>
          <w:sz w:val="24"/>
          <w:szCs w:val="24"/>
          <w:lang w:val="en-NZ" w:eastAsia="en-NZ"/>
        </w:rPr>
        <w:t>Civic Service a</w:t>
      </w:r>
      <w:r w:rsidR="00932346" w:rsidRPr="00B720BF">
        <w:rPr>
          <w:rFonts w:ascii="Arial" w:eastAsiaTheme="minorEastAsia" w:hAnsi="Arial" w:cs="Arial"/>
          <w:sz w:val="24"/>
          <w:szCs w:val="24"/>
          <w:lang w:val="en-NZ" w:eastAsia="en-NZ"/>
        </w:rPr>
        <w:t xml:space="preserve">ddress about the origins of the </w:t>
      </w:r>
      <w:r w:rsidRPr="00B720BF">
        <w:rPr>
          <w:rFonts w:ascii="Arial" w:eastAsiaTheme="minorEastAsia" w:hAnsi="Arial" w:cs="Arial"/>
          <w:sz w:val="24"/>
          <w:szCs w:val="24"/>
          <w:lang w:val="en-NZ" w:eastAsia="en-NZ"/>
        </w:rPr>
        <w:t>RFC/RAF/RN</w:t>
      </w:r>
      <w:r w:rsidR="00932346" w:rsidRPr="00B720BF">
        <w:rPr>
          <w:rFonts w:ascii="Arial" w:eastAsiaTheme="minorEastAsia" w:hAnsi="Arial" w:cs="Arial"/>
          <w:sz w:val="24"/>
          <w:szCs w:val="24"/>
          <w:lang w:val="en-NZ" w:eastAsia="en-NZ"/>
        </w:rPr>
        <w:t xml:space="preserve">ZAF, Gp Capt Shaun Sexton and </w:t>
      </w:r>
      <w:r w:rsidRPr="00B720BF">
        <w:rPr>
          <w:rFonts w:ascii="Arial" w:eastAsiaTheme="minorEastAsia" w:hAnsi="Arial" w:cs="Arial"/>
          <w:sz w:val="24"/>
          <w:szCs w:val="24"/>
          <w:lang w:val="en-NZ" w:eastAsia="en-NZ"/>
        </w:rPr>
        <w:t xml:space="preserve">senior staff from the Base are likely to make a </w:t>
      </w:r>
      <w:r w:rsidRPr="00B720BF">
        <w:rPr>
          <w:rFonts w:ascii="Arial" w:eastAsiaTheme="minorEastAsia" w:hAnsi="Arial" w:cs="Arial"/>
          <w:b/>
          <w:sz w:val="24"/>
          <w:szCs w:val="24"/>
          <w:lang w:val="en-NZ" w:eastAsia="en-NZ"/>
        </w:rPr>
        <w:t>visit to the ECMC</w:t>
      </w:r>
      <w:r w:rsidR="00932346" w:rsidRPr="00B720BF">
        <w:rPr>
          <w:rFonts w:ascii="Arial" w:eastAsiaTheme="minorEastAsia" w:hAnsi="Arial" w:cs="Arial"/>
          <w:sz w:val="24"/>
          <w:szCs w:val="24"/>
          <w:lang w:val="en-NZ" w:eastAsia="en-NZ"/>
        </w:rPr>
        <w:t xml:space="preserve"> within the next couple of </w:t>
      </w:r>
      <w:r w:rsidRPr="00B720BF">
        <w:rPr>
          <w:rFonts w:ascii="Arial" w:eastAsiaTheme="minorEastAsia" w:hAnsi="Arial" w:cs="Arial"/>
          <w:sz w:val="24"/>
          <w:szCs w:val="24"/>
          <w:lang w:val="en-NZ" w:eastAsia="en-NZ"/>
        </w:rPr>
        <w:t>months;</w:t>
      </w:r>
    </w:p>
    <w:p w:rsidR="005D6089" w:rsidRPr="00B720BF" w:rsidRDefault="005D6089" w:rsidP="00AE2B90">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 xml:space="preserve">m. </w:t>
      </w:r>
      <w:r w:rsidRPr="00B720BF">
        <w:rPr>
          <w:rFonts w:ascii="Arial" w:eastAsiaTheme="minorEastAsia" w:hAnsi="Arial" w:cs="Arial"/>
          <w:sz w:val="24"/>
          <w:szCs w:val="24"/>
          <w:lang w:val="en-NZ" w:eastAsia="en-NZ"/>
        </w:rPr>
        <w:tab/>
      </w:r>
      <w:r w:rsidRPr="00B720BF">
        <w:rPr>
          <w:rFonts w:ascii="Arial" w:eastAsiaTheme="minorEastAsia" w:hAnsi="Arial" w:cs="Arial"/>
          <w:b/>
          <w:sz w:val="24"/>
          <w:szCs w:val="24"/>
          <w:lang w:val="en-NZ" w:eastAsia="en-NZ"/>
        </w:rPr>
        <w:t>Prof Gary Sheffield</w:t>
      </w:r>
      <w:r w:rsidRPr="00B720BF">
        <w:rPr>
          <w:rFonts w:ascii="Arial" w:eastAsiaTheme="minorEastAsia" w:hAnsi="Arial" w:cs="Arial"/>
          <w:sz w:val="24"/>
          <w:szCs w:val="24"/>
          <w:lang w:val="en-NZ" w:eastAsia="en-NZ"/>
        </w:rPr>
        <w:t xml:space="preserve">, a world-renowned military historian, author and Professor of War Studies at Wolverhampton University (UK) visited the ECMC on 3 May 18, along with </w:t>
      </w:r>
      <w:r w:rsidRPr="00B720BF">
        <w:rPr>
          <w:rFonts w:ascii="Arial" w:eastAsiaTheme="minorEastAsia" w:hAnsi="Arial" w:cs="Arial"/>
          <w:b/>
          <w:sz w:val="24"/>
          <w:szCs w:val="24"/>
          <w:lang w:val="en-NZ" w:eastAsia="en-NZ"/>
        </w:rPr>
        <w:t>Prof Glyn Harper</w:t>
      </w:r>
      <w:r w:rsidRPr="00B720BF">
        <w:rPr>
          <w:rFonts w:ascii="Arial" w:eastAsiaTheme="minorEastAsia" w:hAnsi="Arial" w:cs="Arial"/>
          <w:sz w:val="24"/>
          <w:szCs w:val="24"/>
          <w:lang w:val="en-NZ" w:eastAsia="en-NZ"/>
        </w:rPr>
        <w:t xml:space="preserve"> and a number of academic staff from </w:t>
      </w:r>
      <w:r w:rsidRPr="00B720BF">
        <w:rPr>
          <w:rFonts w:ascii="Arial" w:eastAsiaTheme="minorEastAsia" w:hAnsi="Arial" w:cs="Arial"/>
          <w:b/>
          <w:sz w:val="24"/>
          <w:szCs w:val="24"/>
          <w:lang w:val="en-NZ" w:eastAsia="en-NZ"/>
        </w:rPr>
        <w:t>VUW</w:t>
      </w:r>
      <w:r w:rsidRPr="00B720BF">
        <w:rPr>
          <w:rFonts w:ascii="Arial" w:eastAsiaTheme="minorEastAsia" w:hAnsi="Arial" w:cs="Arial"/>
          <w:sz w:val="24"/>
          <w:szCs w:val="24"/>
          <w:lang w:val="en-NZ" w:eastAsia="en-NZ"/>
        </w:rPr>
        <w:t xml:space="preserve"> and College of Creative Arts of </w:t>
      </w:r>
      <w:r w:rsidRPr="00B720BF">
        <w:rPr>
          <w:rFonts w:ascii="Arial" w:eastAsiaTheme="minorEastAsia" w:hAnsi="Arial" w:cs="Arial"/>
          <w:b/>
          <w:sz w:val="24"/>
          <w:szCs w:val="24"/>
          <w:lang w:val="en-NZ" w:eastAsia="en-NZ"/>
        </w:rPr>
        <w:t>Massey University</w:t>
      </w:r>
      <w:r w:rsidRPr="00B720BF">
        <w:rPr>
          <w:rFonts w:ascii="Arial" w:eastAsiaTheme="minorEastAsia" w:hAnsi="Arial" w:cs="Arial"/>
          <w:sz w:val="24"/>
          <w:szCs w:val="24"/>
          <w:lang w:val="en-NZ" w:eastAsia="en-NZ"/>
        </w:rPr>
        <w:t xml:space="preserve"> at Wellington;</w:t>
      </w:r>
    </w:p>
    <w:p w:rsidR="005D6089" w:rsidRPr="00B720BF" w:rsidRDefault="005D6089" w:rsidP="00AE2B90">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n.</w:t>
      </w:r>
      <w:r w:rsidRPr="00B720BF">
        <w:rPr>
          <w:rFonts w:ascii="Arial" w:eastAsiaTheme="minorEastAsia" w:hAnsi="Arial" w:cs="Arial"/>
          <w:sz w:val="24"/>
          <w:szCs w:val="24"/>
          <w:lang w:val="en-NZ" w:eastAsia="en-NZ"/>
        </w:rPr>
        <w:tab/>
        <w:t>Unfortunately we lost a long-time donor, Lt Col (Rtd) Warren</w:t>
      </w:r>
      <w:r w:rsidR="00AE2B90" w:rsidRPr="00B720BF">
        <w:rPr>
          <w:rFonts w:ascii="Arial" w:eastAsiaTheme="minorEastAsia" w:hAnsi="Arial" w:cs="Arial"/>
          <w:sz w:val="24"/>
          <w:szCs w:val="24"/>
          <w:lang w:val="en-NZ" w:eastAsia="en-NZ"/>
        </w:rPr>
        <w:t xml:space="preserve"> Parke, RNZE from our list of </w:t>
      </w:r>
      <w:r w:rsidRPr="00B720BF">
        <w:rPr>
          <w:rFonts w:ascii="Arial" w:eastAsiaTheme="minorEastAsia" w:hAnsi="Arial" w:cs="Arial"/>
          <w:b/>
          <w:sz w:val="24"/>
          <w:szCs w:val="24"/>
          <w:lang w:val="en-NZ" w:eastAsia="en-NZ"/>
        </w:rPr>
        <w:t>regular contributors</w:t>
      </w:r>
      <w:r w:rsidRPr="00B720BF">
        <w:rPr>
          <w:rFonts w:ascii="Arial" w:eastAsiaTheme="minorEastAsia" w:hAnsi="Arial" w:cs="Arial"/>
          <w:sz w:val="24"/>
          <w:szCs w:val="24"/>
          <w:lang w:val="en-NZ" w:eastAsia="en-NZ"/>
        </w:rPr>
        <w:t>, now back to 21;</w:t>
      </w:r>
    </w:p>
    <w:p w:rsidR="005D6089" w:rsidRPr="00B720BF" w:rsidRDefault="005D6089" w:rsidP="00AE2B90">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o.</w:t>
      </w:r>
      <w:r w:rsidRPr="00B720BF">
        <w:rPr>
          <w:rFonts w:ascii="Arial" w:eastAsiaTheme="minorEastAsia" w:hAnsi="Arial" w:cs="Arial"/>
          <w:sz w:val="24"/>
          <w:szCs w:val="24"/>
          <w:lang w:val="en-NZ" w:eastAsia="en-NZ"/>
        </w:rPr>
        <w:tab/>
        <w:t xml:space="preserve">Boxes of </w:t>
      </w:r>
      <w:r w:rsidRPr="00B720BF">
        <w:rPr>
          <w:rFonts w:ascii="Arial" w:eastAsiaTheme="minorEastAsia" w:hAnsi="Arial" w:cs="Arial"/>
          <w:b/>
          <w:sz w:val="24"/>
          <w:szCs w:val="24"/>
          <w:lang w:val="en-NZ" w:eastAsia="en-NZ"/>
        </w:rPr>
        <w:t>memorabilia from</w:t>
      </w:r>
      <w:r w:rsidRPr="00B720BF">
        <w:rPr>
          <w:rFonts w:ascii="Arial" w:eastAsiaTheme="minorEastAsia" w:hAnsi="Arial" w:cs="Arial"/>
          <w:sz w:val="24"/>
          <w:szCs w:val="24"/>
          <w:lang w:val="en-NZ" w:eastAsia="en-NZ"/>
        </w:rPr>
        <w:t xml:space="preserve"> the (now defunct?) </w:t>
      </w:r>
      <w:r w:rsidRPr="00B720BF">
        <w:rPr>
          <w:rFonts w:ascii="Arial" w:eastAsiaTheme="minorEastAsia" w:hAnsi="Arial" w:cs="Arial"/>
          <w:b/>
          <w:sz w:val="24"/>
          <w:szCs w:val="24"/>
          <w:lang w:val="en-NZ" w:eastAsia="en-NZ"/>
        </w:rPr>
        <w:t>SST in Papakura</w:t>
      </w:r>
      <w:r w:rsidR="00AE2B90" w:rsidRPr="00B720BF">
        <w:rPr>
          <w:rFonts w:ascii="Arial" w:eastAsiaTheme="minorEastAsia" w:hAnsi="Arial" w:cs="Arial"/>
          <w:sz w:val="24"/>
          <w:szCs w:val="24"/>
          <w:lang w:val="en-NZ" w:eastAsia="en-NZ"/>
        </w:rPr>
        <w:t xml:space="preserve"> have been dropped off at </w:t>
      </w:r>
      <w:r w:rsidRPr="00B720BF">
        <w:rPr>
          <w:rFonts w:ascii="Arial" w:eastAsiaTheme="minorEastAsia" w:hAnsi="Arial" w:cs="Arial"/>
          <w:sz w:val="24"/>
          <w:szCs w:val="24"/>
          <w:lang w:val="en-NZ" w:eastAsia="en-NZ"/>
        </w:rPr>
        <w:t xml:space="preserve">the ECMC recently.  Unfortunately, the items were just </w:t>
      </w:r>
      <w:r w:rsidR="00AE2B90" w:rsidRPr="00B720BF">
        <w:rPr>
          <w:rFonts w:ascii="Arial" w:eastAsiaTheme="minorEastAsia" w:hAnsi="Arial" w:cs="Arial"/>
          <w:sz w:val="24"/>
          <w:szCs w:val="24"/>
          <w:lang w:val="en-NZ" w:eastAsia="en-NZ"/>
        </w:rPr>
        <w:t xml:space="preserve">thrown together, without any </w:t>
      </w:r>
      <w:r w:rsidRPr="00B720BF">
        <w:rPr>
          <w:rFonts w:ascii="Arial" w:eastAsiaTheme="minorEastAsia" w:hAnsi="Arial" w:cs="Arial"/>
          <w:sz w:val="24"/>
          <w:szCs w:val="24"/>
          <w:lang w:val="en-NZ" w:eastAsia="en-NZ"/>
        </w:rPr>
        <w:t>warning, let alone background information, dates, names, places, etc and there</w:t>
      </w:r>
      <w:r w:rsidR="00AE2B90" w:rsidRPr="00B720BF">
        <w:rPr>
          <w:rFonts w:ascii="Arial" w:eastAsiaTheme="minorEastAsia" w:hAnsi="Arial" w:cs="Arial"/>
          <w:sz w:val="24"/>
          <w:szCs w:val="24"/>
          <w:lang w:val="en-NZ" w:eastAsia="en-NZ"/>
        </w:rPr>
        <w:t xml:space="preserve">fore difficult to process and catalogue. </w:t>
      </w:r>
      <w:r w:rsidRPr="00B720BF">
        <w:rPr>
          <w:rFonts w:ascii="Arial" w:eastAsiaTheme="minorEastAsia" w:hAnsi="Arial" w:cs="Arial"/>
          <w:sz w:val="24"/>
          <w:szCs w:val="24"/>
          <w:lang w:val="en-NZ" w:eastAsia="en-NZ"/>
        </w:rPr>
        <w:t>We would be grateful of some assistance with this task;</w:t>
      </w:r>
    </w:p>
    <w:p w:rsidR="005D6089" w:rsidRPr="00B720BF" w:rsidRDefault="005D6089" w:rsidP="00AE2B90">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p.</w:t>
      </w:r>
      <w:r w:rsidRPr="00B720BF">
        <w:rPr>
          <w:rFonts w:ascii="Arial" w:eastAsiaTheme="minorEastAsia" w:hAnsi="Arial" w:cs="Arial"/>
          <w:sz w:val="24"/>
          <w:szCs w:val="24"/>
          <w:lang w:val="en-NZ" w:eastAsia="en-NZ"/>
        </w:rPr>
        <w:tab/>
        <w:t xml:space="preserve">The next </w:t>
      </w:r>
      <w:r w:rsidRPr="00B720BF">
        <w:rPr>
          <w:rFonts w:ascii="Arial" w:eastAsiaTheme="minorEastAsia" w:hAnsi="Arial" w:cs="Arial"/>
          <w:b/>
          <w:sz w:val="24"/>
          <w:szCs w:val="24"/>
          <w:lang w:val="en-NZ" w:eastAsia="en-NZ"/>
        </w:rPr>
        <w:t>NZDIA conference is going to be held in PN</w:t>
      </w:r>
      <w:r w:rsidRPr="00B720BF">
        <w:rPr>
          <w:rFonts w:ascii="Arial" w:eastAsiaTheme="minorEastAsia" w:hAnsi="Arial" w:cs="Arial"/>
          <w:sz w:val="24"/>
          <w:szCs w:val="24"/>
          <w:lang w:val="en-NZ" w:eastAsia="en-NZ"/>
        </w:rPr>
        <w:t xml:space="preserve"> (CE</w:t>
      </w:r>
      <w:r w:rsidR="00AE2B90" w:rsidRPr="00B720BF">
        <w:rPr>
          <w:rFonts w:ascii="Arial" w:eastAsiaTheme="minorEastAsia" w:hAnsi="Arial" w:cs="Arial"/>
          <w:sz w:val="24"/>
          <w:szCs w:val="24"/>
          <w:lang w:val="en-NZ" w:eastAsia="en-NZ"/>
        </w:rPr>
        <w:t xml:space="preserve">T Arena) 30 Oct – 2 Nov 18 and the </w:t>
      </w:r>
      <w:r w:rsidR="00AE2B90" w:rsidRPr="00B720BF">
        <w:rPr>
          <w:rFonts w:ascii="Arial" w:eastAsiaTheme="minorEastAsia" w:hAnsi="Arial" w:cs="Arial"/>
          <w:sz w:val="24"/>
          <w:szCs w:val="24"/>
          <w:lang w:val="en-NZ" w:eastAsia="en-NZ"/>
        </w:rPr>
        <w:tab/>
      </w:r>
      <w:r w:rsidRPr="00B720BF">
        <w:rPr>
          <w:rFonts w:ascii="Arial" w:eastAsiaTheme="minorEastAsia" w:hAnsi="Arial" w:cs="Arial"/>
          <w:sz w:val="24"/>
          <w:szCs w:val="24"/>
          <w:lang w:val="en-NZ" w:eastAsia="en-NZ"/>
        </w:rPr>
        <w:t>event managers have asked for a loan of items from the ECMC fo</w:t>
      </w:r>
      <w:r w:rsidR="00AE2B90" w:rsidRPr="00B720BF">
        <w:rPr>
          <w:rFonts w:ascii="Arial" w:eastAsiaTheme="minorEastAsia" w:hAnsi="Arial" w:cs="Arial"/>
          <w:sz w:val="24"/>
          <w:szCs w:val="24"/>
          <w:lang w:val="en-NZ" w:eastAsia="en-NZ"/>
        </w:rPr>
        <w:t xml:space="preserve">r a military heritage display in their registration area. </w:t>
      </w:r>
      <w:r w:rsidRPr="00B720BF">
        <w:rPr>
          <w:rFonts w:ascii="Arial" w:eastAsiaTheme="minorEastAsia" w:hAnsi="Arial" w:cs="Arial"/>
          <w:sz w:val="24"/>
          <w:szCs w:val="24"/>
          <w:lang w:val="en-NZ" w:eastAsia="en-NZ"/>
        </w:rPr>
        <w:t>We will assist where we can</w:t>
      </w:r>
      <w:r w:rsidR="00AE2B90" w:rsidRPr="00B720BF">
        <w:rPr>
          <w:rFonts w:ascii="Arial" w:eastAsiaTheme="minorEastAsia" w:hAnsi="Arial" w:cs="Arial"/>
          <w:sz w:val="24"/>
          <w:szCs w:val="24"/>
          <w:lang w:val="en-NZ" w:eastAsia="en-NZ"/>
        </w:rPr>
        <w:t xml:space="preserve"> and the event managers have promised </w:t>
      </w:r>
      <w:r w:rsidRPr="00B720BF">
        <w:rPr>
          <w:rFonts w:ascii="Arial" w:eastAsiaTheme="minorEastAsia" w:hAnsi="Arial" w:cs="Arial"/>
          <w:sz w:val="24"/>
          <w:szCs w:val="24"/>
          <w:lang w:val="en-NZ" w:eastAsia="en-NZ"/>
        </w:rPr>
        <w:t>acknowledgement, security and covering insurance, plus</w:t>
      </w:r>
      <w:r w:rsidR="00AE2B90" w:rsidRPr="00B720BF">
        <w:rPr>
          <w:rFonts w:ascii="Arial" w:eastAsiaTheme="minorEastAsia" w:hAnsi="Arial" w:cs="Arial"/>
          <w:sz w:val="24"/>
          <w:szCs w:val="24"/>
          <w:lang w:val="en-NZ" w:eastAsia="en-NZ"/>
        </w:rPr>
        <w:t xml:space="preserve"> a donation for this </w:t>
      </w:r>
      <w:r w:rsidRPr="00B720BF">
        <w:rPr>
          <w:rFonts w:ascii="Arial" w:eastAsiaTheme="minorEastAsia" w:hAnsi="Arial" w:cs="Arial"/>
          <w:sz w:val="24"/>
          <w:szCs w:val="24"/>
          <w:lang w:val="en-NZ" w:eastAsia="en-NZ"/>
        </w:rPr>
        <w:t xml:space="preserve">service.  The </w:t>
      </w:r>
      <w:r w:rsidRPr="00B720BF">
        <w:rPr>
          <w:rFonts w:ascii="Arial" w:eastAsiaTheme="minorEastAsia" w:hAnsi="Arial" w:cs="Arial"/>
          <w:b/>
          <w:sz w:val="24"/>
          <w:szCs w:val="24"/>
          <w:lang w:val="en-NZ" w:eastAsia="en-NZ"/>
        </w:rPr>
        <w:t>NZ Defence and Security Conference</w:t>
      </w:r>
      <w:r w:rsidRPr="00B720BF">
        <w:rPr>
          <w:rFonts w:ascii="Arial" w:eastAsiaTheme="minorEastAsia" w:hAnsi="Arial" w:cs="Arial"/>
          <w:sz w:val="24"/>
          <w:szCs w:val="24"/>
          <w:lang w:val="en-NZ" w:eastAsia="en-NZ"/>
        </w:rPr>
        <w:t xml:space="preserve"> is also bei</w:t>
      </w:r>
      <w:r w:rsidR="00AE2B90" w:rsidRPr="00B720BF">
        <w:rPr>
          <w:rFonts w:ascii="Arial" w:eastAsiaTheme="minorEastAsia" w:hAnsi="Arial" w:cs="Arial"/>
          <w:sz w:val="24"/>
          <w:szCs w:val="24"/>
          <w:lang w:val="en-NZ" w:eastAsia="en-NZ"/>
        </w:rPr>
        <w:t xml:space="preserve">ng held in PN in Apr 19 and a </w:t>
      </w:r>
      <w:r w:rsidRPr="00B720BF">
        <w:rPr>
          <w:rFonts w:ascii="Arial" w:eastAsiaTheme="minorEastAsia" w:hAnsi="Arial" w:cs="Arial"/>
          <w:sz w:val="24"/>
          <w:szCs w:val="24"/>
          <w:lang w:val="en-NZ" w:eastAsia="en-NZ"/>
        </w:rPr>
        <w:t xml:space="preserve">similar opportunity might arise out of that event;   </w:t>
      </w:r>
    </w:p>
    <w:p w:rsidR="00171A19" w:rsidRPr="00B720BF" w:rsidRDefault="005D6089" w:rsidP="00171A19">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q.</w:t>
      </w:r>
      <w:r w:rsidRPr="00B720BF">
        <w:rPr>
          <w:rFonts w:ascii="Arial" w:eastAsiaTheme="minorEastAsia" w:hAnsi="Arial" w:cs="Arial"/>
          <w:sz w:val="24"/>
          <w:szCs w:val="24"/>
          <w:lang w:val="en-NZ" w:eastAsia="en-NZ"/>
        </w:rPr>
        <w:tab/>
      </w:r>
      <w:r w:rsidRPr="00B720BF">
        <w:rPr>
          <w:rFonts w:ascii="Arial" w:eastAsiaTheme="minorEastAsia" w:hAnsi="Arial" w:cs="Arial"/>
          <w:b/>
          <w:sz w:val="24"/>
          <w:szCs w:val="24"/>
          <w:lang w:val="en-NZ" w:eastAsia="en-NZ"/>
        </w:rPr>
        <w:t>Annual financial reports</w:t>
      </w:r>
      <w:r w:rsidRPr="00B720BF">
        <w:rPr>
          <w:rFonts w:ascii="Arial" w:eastAsiaTheme="minorEastAsia" w:hAnsi="Arial" w:cs="Arial"/>
          <w:sz w:val="24"/>
          <w:szCs w:val="24"/>
          <w:lang w:val="en-NZ" w:eastAsia="en-NZ"/>
        </w:rPr>
        <w:t xml:space="preserve"> for 2017 have been reviewed (by</w:t>
      </w:r>
      <w:r w:rsidR="00AE2B90" w:rsidRPr="00B720BF">
        <w:rPr>
          <w:rFonts w:ascii="Arial" w:eastAsiaTheme="minorEastAsia" w:hAnsi="Arial" w:cs="Arial"/>
          <w:sz w:val="24"/>
          <w:szCs w:val="24"/>
          <w:lang w:val="en-NZ" w:eastAsia="en-NZ"/>
        </w:rPr>
        <w:t xml:space="preserve"> Gordon Reid) and returns to </w:t>
      </w:r>
      <w:r w:rsidRPr="00B720BF">
        <w:rPr>
          <w:rFonts w:ascii="Arial" w:eastAsiaTheme="minorEastAsia" w:hAnsi="Arial" w:cs="Arial"/>
          <w:sz w:val="24"/>
          <w:szCs w:val="24"/>
          <w:lang w:val="en-NZ" w:eastAsia="en-NZ"/>
        </w:rPr>
        <w:t xml:space="preserve">Charities Services have been completed.  We are all in order </w:t>
      </w:r>
      <w:r w:rsidR="00AE2B90" w:rsidRPr="00B720BF">
        <w:rPr>
          <w:rFonts w:ascii="Arial" w:eastAsiaTheme="minorEastAsia" w:hAnsi="Arial" w:cs="Arial"/>
          <w:sz w:val="24"/>
          <w:szCs w:val="24"/>
          <w:lang w:val="en-NZ" w:eastAsia="en-NZ"/>
        </w:rPr>
        <w:t xml:space="preserve">and compliant. Copies of the </w:t>
      </w:r>
      <w:r w:rsidRPr="00B720BF">
        <w:rPr>
          <w:rFonts w:ascii="Arial" w:eastAsiaTheme="minorEastAsia" w:hAnsi="Arial" w:cs="Arial"/>
          <w:sz w:val="24"/>
          <w:szCs w:val="24"/>
          <w:lang w:val="en-NZ" w:eastAsia="en-NZ"/>
        </w:rPr>
        <w:t xml:space="preserve">latest Charities Services Annual Return Summary have been circulated to all trustees; </w:t>
      </w:r>
    </w:p>
    <w:p w:rsidR="00171A19" w:rsidRPr="00B720BF" w:rsidRDefault="00171A19" w:rsidP="00171A19">
      <w:pPr>
        <w:suppressAutoHyphens w:val="0"/>
        <w:spacing w:after="200"/>
        <w:ind w:left="709" w:firstLine="11"/>
        <w:rPr>
          <w:rFonts w:ascii="Arial" w:eastAsiaTheme="minorEastAsia" w:hAnsi="Arial" w:cs="Arial"/>
          <w:sz w:val="24"/>
          <w:szCs w:val="24"/>
          <w:lang w:val="en-NZ" w:eastAsia="en-NZ"/>
        </w:rPr>
      </w:pPr>
    </w:p>
    <w:p w:rsidR="005D6089" w:rsidRPr="00B720BF" w:rsidRDefault="005D6089" w:rsidP="00F6535D">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r.</w:t>
      </w:r>
      <w:r w:rsidRPr="00B720BF">
        <w:rPr>
          <w:rFonts w:ascii="Arial" w:eastAsiaTheme="minorEastAsia" w:hAnsi="Arial" w:cs="Arial"/>
          <w:sz w:val="24"/>
          <w:szCs w:val="24"/>
          <w:lang w:val="en-NZ" w:eastAsia="en-NZ"/>
        </w:rPr>
        <w:tab/>
        <w:t xml:space="preserve">Wef 3 May 18, the updated ECMC “collection” inventory record is for </w:t>
      </w:r>
      <w:r w:rsidRPr="00B720BF">
        <w:rPr>
          <w:rFonts w:ascii="Arial" w:eastAsiaTheme="minorEastAsia" w:hAnsi="Arial" w:cs="Arial"/>
          <w:b/>
          <w:sz w:val="24"/>
          <w:szCs w:val="24"/>
          <w:lang w:val="en-NZ" w:eastAsia="en-NZ"/>
        </w:rPr>
        <w:t>8,744</w:t>
      </w:r>
      <w:r w:rsidRPr="00B720BF">
        <w:rPr>
          <w:rFonts w:ascii="Arial" w:eastAsiaTheme="minorEastAsia" w:hAnsi="Arial" w:cs="Arial"/>
          <w:sz w:val="24"/>
          <w:szCs w:val="24"/>
          <w:lang w:val="en-NZ" w:eastAsia="en-NZ"/>
        </w:rPr>
        <w:t xml:space="preserve"> </w:t>
      </w:r>
      <w:r w:rsidRPr="00B720BF">
        <w:rPr>
          <w:rFonts w:ascii="Arial" w:eastAsiaTheme="minorEastAsia" w:hAnsi="Arial" w:cs="Arial"/>
          <w:b/>
          <w:sz w:val="24"/>
          <w:szCs w:val="24"/>
          <w:lang w:val="en-NZ" w:eastAsia="en-NZ"/>
        </w:rPr>
        <w:t>screens</w:t>
      </w:r>
      <w:r w:rsidRPr="00B720BF">
        <w:rPr>
          <w:rFonts w:ascii="Arial" w:eastAsiaTheme="minorEastAsia" w:hAnsi="Arial" w:cs="Arial"/>
          <w:sz w:val="24"/>
          <w:szCs w:val="24"/>
          <w:lang w:val="en-NZ" w:eastAsia="en-NZ"/>
        </w:rPr>
        <w:t xml:space="preserve">, with over </w:t>
      </w:r>
      <w:r w:rsidRPr="00B720BF">
        <w:rPr>
          <w:rFonts w:ascii="Arial" w:eastAsiaTheme="minorEastAsia" w:hAnsi="Arial" w:cs="Arial"/>
          <w:b/>
          <w:sz w:val="24"/>
          <w:szCs w:val="24"/>
          <w:lang w:val="en-NZ" w:eastAsia="en-NZ"/>
        </w:rPr>
        <w:t>13,401 individual items</w:t>
      </w:r>
      <w:r w:rsidRPr="00B720BF">
        <w:rPr>
          <w:rFonts w:ascii="Arial" w:eastAsiaTheme="minorEastAsia" w:hAnsi="Arial" w:cs="Arial"/>
          <w:sz w:val="24"/>
          <w:szCs w:val="24"/>
          <w:lang w:val="en-NZ" w:eastAsia="en-NZ"/>
        </w:rPr>
        <w:t xml:space="preserve"> (of an estimated 60,000 items, which includes over </w:t>
      </w:r>
      <w:r w:rsidRPr="00B720BF">
        <w:rPr>
          <w:rFonts w:ascii="Arial" w:eastAsiaTheme="minorEastAsia" w:hAnsi="Arial" w:cs="Arial"/>
          <w:b/>
          <w:sz w:val="24"/>
          <w:szCs w:val="24"/>
          <w:lang w:val="en-NZ" w:eastAsia="en-NZ"/>
        </w:rPr>
        <w:t>4,600 pictures</w:t>
      </w:r>
      <w:r w:rsidRPr="00B720BF">
        <w:rPr>
          <w:rFonts w:ascii="Arial" w:eastAsiaTheme="minorEastAsia" w:hAnsi="Arial" w:cs="Arial"/>
          <w:sz w:val="24"/>
          <w:szCs w:val="24"/>
          <w:lang w:val="en-NZ" w:eastAsia="en-NZ"/>
        </w:rPr>
        <w:t xml:space="preserve"> scanned and enhanced (out of the estimated collect</w:t>
      </w:r>
      <w:r w:rsidR="00F6535D" w:rsidRPr="00B720BF">
        <w:rPr>
          <w:rFonts w:ascii="Arial" w:eastAsiaTheme="minorEastAsia" w:hAnsi="Arial" w:cs="Arial"/>
          <w:sz w:val="24"/>
          <w:szCs w:val="24"/>
          <w:lang w:val="en-NZ" w:eastAsia="en-NZ"/>
        </w:rPr>
        <w:t xml:space="preserve">ion of over 16,000 items), with </w:t>
      </w:r>
      <w:r w:rsidRPr="00B720BF">
        <w:rPr>
          <w:rFonts w:ascii="Arial" w:eastAsiaTheme="minorEastAsia" w:hAnsi="Arial" w:cs="Arial"/>
          <w:sz w:val="24"/>
          <w:szCs w:val="24"/>
          <w:lang w:val="en-NZ" w:eastAsia="en-NZ"/>
        </w:rPr>
        <w:t xml:space="preserve">an overall </w:t>
      </w:r>
      <w:r w:rsidRPr="00B720BF">
        <w:rPr>
          <w:rFonts w:ascii="Arial" w:eastAsiaTheme="minorEastAsia" w:hAnsi="Arial" w:cs="Arial"/>
          <w:b/>
          <w:sz w:val="24"/>
          <w:szCs w:val="24"/>
          <w:lang w:val="en-NZ" w:eastAsia="en-NZ"/>
        </w:rPr>
        <w:t>increased collection</w:t>
      </w:r>
      <w:r w:rsidRPr="00B720BF">
        <w:rPr>
          <w:rFonts w:ascii="Arial" w:eastAsiaTheme="minorEastAsia" w:hAnsi="Arial" w:cs="Arial"/>
          <w:sz w:val="24"/>
          <w:szCs w:val="24"/>
          <w:lang w:val="en-NZ" w:eastAsia="en-NZ"/>
        </w:rPr>
        <w:t xml:space="preserve"> </w:t>
      </w:r>
      <w:r w:rsidRPr="00B720BF">
        <w:rPr>
          <w:rFonts w:ascii="Arial" w:eastAsiaTheme="minorEastAsia" w:hAnsi="Arial" w:cs="Arial"/>
          <w:b/>
          <w:sz w:val="24"/>
          <w:szCs w:val="24"/>
          <w:lang w:val="en-NZ" w:eastAsia="en-NZ"/>
        </w:rPr>
        <w:t>value of $366,000</w:t>
      </w:r>
      <w:r w:rsidRPr="00B720BF">
        <w:rPr>
          <w:rFonts w:ascii="Arial" w:eastAsiaTheme="minorEastAsia" w:hAnsi="Arial" w:cs="Arial"/>
          <w:sz w:val="24"/>
          <w:szCs w:val="24"/>
          <w:lang w:val="en-NZ" w:eastAsia="en-NZ"/>
        </w:rPr>
        <w:t>;</w:t>
      </w:r>
    </w:p>
    <w:p w:rsidR="005D6089" w:rsidRPr="00B720BF" w:rsidRDefault="005D6089" w:rsidP="00F6535D">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s.</w:t>
      </w:r>
      <w:r w:rsidRPr="00B720BF">
        <w:rPr>
          <w:rFonts w:ascii="Arial" w:eastAsiaTheme="minorEastAsia" w:hAnsi="Arial" w:cs="Arial"/>
          <w:sz w:val="24"/>
          <w:szCs w:val="24"/>
          <w:lang w:val="en-NZ" w:eastAsia="en-NZ"/>
        </w:rPr>
        <w:tab/>
        <w:t xml:space="preserve">Our </w:t>
      </w:r>
      <w:r w:rsidRPr="00B720BF">
        <w:rPr>
          <w:rFonts w:ascii="Arial" w:eastAsiaTheme="minorEastAsia" w:hAnsi="Arial" w:cs="Arial"/>
          <w:b/>
          <w:sz w:val="24"/>
          <w:szCs w:val="24"/>
          <w:lang w:val="en-NZ" w:eastAsia="en-NZ"/>
        </w:rPr>
        <w:t>insurance policy</w:t>
      </w:r>
      <w:r w:rsidRPr="00B720BF">
        <w:rPr>
          <w:rFonts w:ascii="Arial" w:eastAsiaTheme="minorEastAsia" w:hAnsi="Arial" w:cs="Arial"/>
          <w:sz w:val="24"/>
          <w:szCs w:val="24"/>
          <w:lang w:val="en-NZ" w:eastAsia="en-NZ"/>
        </w:rPr>
        <w:t xml:space="preserve"> premiums have been renewed wef 1 Apr 18 and </w:t>
      </w:r>
      <w:r w:rsidR="00F6535D" w:rsidRPr="00B720BF">
        <w:rPr>
          <w:rFonts w:ascii="Arial" w:eastAsiaTheme="minorEastAsia" w:hAnsi="Arial" w:cs="Arial"/>
          <w:sz w:val="24"/>
          <w:szCs w:val="24"/>
          <w:lang w:val="en-NZ" w:eastAsia="en-NZ"/>
        </w:rPr>
        <w:t xml:space="preserve">had to be funded from own resources. </w:t>
      </w:r>
      <w:r w:rsidRPr="00B720BF">
        <w:rPr>
          <w:rFonts w:ascii="Arial" w:eastAsiaTheme="minorEastAsia" w:hAnsi="Arial" w:cs="Arial"/>
          <w:sz w:val="24"/>
          <w:szCs w:val="24"/>
          <w:lang w:val="en-NZ" w:eastAsia="en-NZ"/>
        </w:rPr>
        <w:t>Unfortunately, we could not obtain exte</w:t>
      </w:r>
      <w:r w:rsidR="00F6535D" w:rsidRPr="00B720BF">
        <w:rPr>
          <w:rFonts w:ascii="Arial" w:eastAsiaTheme="minorEastAsia" w:hAnsi="Arial" w:cs="Arial"/>
          <w:sz w:val="24"/>
          <w:szCs w:val="24"/>
          <w:lang w:val="en-NZ" w:eastAsia="en-NZ"/>
        </w:rPr>
        <w:t xml:space="preserve">rnal funding, despite several applications. </w:t>
      </w:r>
      <w:r w:rsidRPr="00B720BF">
        <w:rPr>
          <w:rFonts w:ascii="Arial" w:eastAsiaTheme="minorEastAsia" w:hAnsi="Arial" w:cs="Arial"/>
          <w:sz w:val="24"/>
          <w:szCs w:val="24"/>
          <w:lang w:val="en-NZ" w:eastAsia="en-NZ"/>
        </w:rPr>
        <w:t>Overall, premiums have increased by over 22% and cost us $5,4</w:t>
      </w:r>
      <w:r w:rsidR="00F6535D" w:rsidRPr="00B720BF">
        <w:rPr>
          <w:rFonts w:ascii="Arial" w:eastAsiaTheme="minorEastAsia" w:hAnsi="Arial" w:cs="Arial"/>
          <w:sz w:val="24"/>
          <w:szCs w:val="24"/>
          <w:lang w:val="en-NZ" w:eastAsia="en-NZ"/>
        </w:rPr>
        <w:t xml:space="preserve">36 this year. </w:t>
      </w:r>
      <w:r w:rsidRPr="00B720BF">
        <w:rPr>
          <w:rFonts w:ascii="Arial" w:eastAsiaTheme="minorEastAsia" w:hAnsi="Arial" w:cs="Arial"/>
          <w:sz w:val="24"/>
          <w:szCs w:val="24"/>
          <w:lang w:val="en-NZ" w:eastAsia="en-NZ"/>
        </w:rPr>
        <w:t>We continue to meet with brokers Crombie Lockwood (latest 20 Apr 18) to explore other options which enable</w:t>
      </w:r>
      <w:r w:rsidR="00F6535D" w:rsidRPr="00B720BF">
        <w:rPr>
          <w:rFonts w:ascii="Arial" w:eastAsiaTheme="minorEastAsia" w:hAnsi="Arial" w:cs="Arial"/>
          <w:sz w:val="24"/>
          <w:szCs w:val="24"/>
          <w:lang w:val="en-NZ" w:eastAsia="en-NZ"/>
        </w:rPr>
        <w:t xml:space="preserve"> a reduction in premium costs. </w:t>
      </w:r>
      <w:r w:rsidRPr="00B720BF">
        <w:rPr>
          <w:rFonts w:ascii="Arial" w:eastAsiaTheme="minorEastAsia" w:hAnsi="Arial" w:cs="Arial"/>
          <w:sz w:val="24"/>
          <w:szCs w:val="24"/>
          <w:lang w:val="en-NZ" w:eastAsia="en-NZ"/>
        </w:rPr>
        <w:t xml:space="preserve">More to follow, before we seek review and renewal for 2019;  </w:t>
      </w:r>
    </w:p>
    <w:p w:rsidR="005D6089" w:rsidRPr="00B720BF" w:rsidRDefault="005D6089" w:rsidP="00F6535D">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t.</w:t>
      </w:r>
      <w:r w:rsidRPr="00B720BF">
        <w:rPr>
          <w:rFonts w:ascii="Arial" w:eastAsiaTheme="minorEastAsia" w:hAnsi="Arial" w:cs="Arial"/>
          <w:sz w:val="24"/>
          <w:szCs w:val="24"/>
          <w:lang w:val="en-NZ" w:eastAsia="en-NZ"/>
        </w:rPr>
        <w:tab/>
      </w:r>
      <w:r w:rsidRPr="00B720BF">
        <w:rPr>
          <w:rFonts w:ascii="Arial" w:eastAsiaTheme="minorEastAsia" w:hAnsi="Arial" w:cs="Arial"/>
          <w:b/>
          <w:sz w:val="24"/>
          <w:szCs w:val="24"/>
          <w:lang w:val="en-NZ" w:eastAsia="en-NZ"/>
        </w:rPr>
        <w:t>Visitor statistics</w:t>
      </w:r>
      <w:r w:rsidRPr="00B720BF">
        <w:rPr>
          <w:rFonts w:ascii="Arial" w:eastAsiaTheme="minorEastAsia" w:hAnsi="Arial" w:cs="Arial"/>
          <w:sz w:val="24"/>
          <w:szCs w:val="24"/>
          <w:lang w:val="en-NZ" w:eastAsia="en-NZ"/>
        </w:rPr>
        <w:t xml:space="preserve"> as at 3 May 18 are </w:t>
      </w:r>
      <w:r w:rsidRPr="00B720BF">
        <w:rPr>
          <w:rFonts w:ascii="Arial" w:eastAsiaTheme="minorEastAsia" w:hAnsi="Arial" w:cs="Arial"/>
          <w:b/>
          <w:sz w:val="24"/>
          <w:szCs w:val="24"/>
          <w:lang w:val="en-NZ" w:eastAsia="en-NZ"/>
        </w:rPr>
        <w:t>362 to date for 2018 or a total of 5,202</w:t>
      </w:r>
      <w:r w:rsidR="00F6535D" w:rsidRPr="00B720BF">
        <w:rPr>
          <w:rFonts w:ascii="Arial" w:eastAsiaTheme="minorEastAsia" w:hAnsi="Arial" w:cs="Arial"/>
          <w:sz w:val="24"/>
          <w:szCs w:val="24"/>
          <w:lang w:val="en-NZ" w:eastAsia="en-NZ"/>
        </w:rPr>
        <w:t xml:space="preserve"> since records </w:t>
      </w:r>
      <w:r w:rsidRPr="00B720BF">
        <w:rPr>
          <w:rFonts w:ascii="Arial" w:eastAsiaTheme="minorEastAsia" w:hAnsi="Arial" w:cs="Arial"/>
          <w:sz w:val="24"/>
          <w:szCs w:val="24"/>
          <w:lang w:val="en-NZ" w:eastAsia="en-NZ"/>
        </w:rPr>
        <w:t>commenced in 2013 (354 at same time last year, plus a total of 1,178 in 2017, 1,008 in 2016, 968 in 2</w:t>
      </w:r>
      <w:r w:rsidR="00F6535D" w:rsidRPr="00B720BF">
        <w:rPr>
          <w:rFonts w:ascii="Arial" w:eastAsiaTheme="minorEastAsia" w:hAnsi="Arial" w:cs="Arial"/>
          <w:sz w:val="24"/>
          <w:szCs w:val="24"/>
          <w:lang w:val="en-NZ" w:eastAsia="en-NZ"/>
        </w:rPr>
        <w:t xml:space="preserve">015, and 915 in 2014), </w:t>
      </w:r>
      <w:r w:rsidRPr="00B720BF">
        <w:rPr>
          <w:rFonts w:ascii="Arial" w:eastAsiaTheme="minorEastAsia" w:hAnsi="Arial" w:cs="Arial"/>
          <w:sz w:val="24"/>
          <w:szCs w:val="24"/>
          <w:lang w:val="en-NZ" w:eastAsia="en-NZ"/>
        </w:rPr>
        <w:t>showing an increasing trend year on year;</w:t>
      </w:r>
    </w:p>
    <w:p w:rsidR="005D6089" w:rsidRPr="00B720BF" w:rsidRDefault="005D6089" w:rsidP="0066471D">
      <w:pPr>
        <w:suppressAutoHyphens w:val="0"/>
        <w:spacing w:after="200"/>
        <w:ind w:left="709" w:firstLine="11"/>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u.</w:t>
      </w:r>
      <w:r w:rsidRPr="00B720BF">
        <w:rPr>
          <w:rFonts w:ascii="Arial" w:eastAsiaTheme="minorEastAsia" w:hAnsi="Arial" w:cs="Arial"/>
          <w:sz w:val="24"/>
          <w:szCs w:val="24"/>
          <w:lang w:val="en-NZ" w:eastAsia="en-NZ"/>
        </w:rPr>
        <w:tab/>
        <w:t>Following a previous meeting on 16 Nov 17, Paul Hayward</w:t>
      </w:r>
      <w:r w:rsidR="0066471D" w:rsidRPr="00B720BF">
        <w:rPr>
          <w:rFonts w:ascii="Arial" w:eastAsiaTheme="minorEastAsia" w:hAnsi="Arial" w:cs="Arial"/>
          <w:sz w:val="24"/>
          <w:szCs w:val="24"/>
          <w:lang w:val="en-NZ" w:eastAsia="en-NZ"/>
        </w:rPr>
        <w:t xml:space="preserve"> emailed the writer with the </w:t>
      </w:r>
      <w:r w:rsidRPr="00B720BF">
        <w:rPr>
          <w:rFonts w:ascii="Arial" w:eastAsiaTheme="minorEastAsia" w:hAnsi="Arial" w:cs="Arial"/>
          <w:sz w:val="24"/>
          <w:szCs w:val="24"/>
          <w:lang w:val="en-NZ" w:eastAsia="en-NZ"/>
        </w:rPr>
        <w:t xml:space="preserve">suggestion that we set aside time this year to do some </w:t>
      </w:r>
      <w:r w:rsidRPr="00B720BF">
        <w:rPr>
          <w:rFonts w:ascii="Arial" w:eastAsiaTheme="minorEastAsia" w:hAnsi="Arial" w:cs="Arial"/>
          <w:b/>
          <w:sz w:val="24"/>
          <w:szCs w:val="24"/>
          <w:lang w:val="en-NZ" w:eastAsia="en-NZ"/>
        </w:rPr>
        <w:t>strategic planning</w:t>
      </w:r>
      <w:r w:rsidR="0066471D" w:rsidRPr="00B720BF">
        <w:rPr>
          <w:rFonts w:ascii="Arial" w:eastAsiaTheme="minorEastAsia" w:hAnsi="Arial" w:cs="Arial"/>
          <w:sz w:val="24"/>
          <w:szCs w:val="24"/>
          <w:lang w:val="en-NZ" w:eastAsia="en-NZ"/>
        </w:rPr>
        <w:t xml:space="preserve"> and address both </w:t>
      </w:r>
      <w:r w:rsidRPr="00B720BF">
        <w:rPr>
          <w:rFonts w:ascii="Arial" w:eastAsiaTheme="minorEastAsia" w:hAnsi="Arial" w:cs="Arial"/>
          <w:sz w:val="24"/>
          <w:szCs w:val="24"/>
          <w:lang w:val="en-NZ" w:eastAsia="en-NZ"/>
        </w:rPr>
        <w:t xml:space="preserve">the Trust Deed in terms of the objects of the Trust, as well as the matter of </w:t>
      </w:r>
      <w:r w:rsidRPr="00B720BF">
        <w:rPr>
          <w:rFonts w:ascii="Arial" w:eastAsiaTheme="minorEastAsia" w:hAnsi="Arial" w:cs="Arial"/>
          <w:b/>
          <w:sz w:val="24"/>
          <w:szCs w:val="24"/>
          <w:lang w:val="en-NZ" w:eastAsia="en-NZ"/>
        </w:rPr>
        <w:t xml:space="preserve">succession planning, </w:t>
      </w:r>
      <w:r w:rsidRPr="00B720BF">
        <w:rPr>
          <w:rFonts w:ascii="Arial" w:eastAsiaTheme="minorEastAsia" w:hAnsi="Arial" w:cs="Arial"/>
          <w:sz w:val="24"/>
          <w:szCs w:val="24"/>
          <w:lang w:val="en-NZ" w:eastAsia="en-NZ"/>
        </w:rPr>
        <w:t xml:space="preserve">which was raised </w:t>
      </w:r>
      <w:r w:rsidR="0066471D" w:rsidRPr="00B720BF">
        <w:rPr>
          <w:rFonts w:ascii="Arial" w:eastAsiaTheme="minorEastAsia" w:hAnsi="Arial" w:cs="Arial"/>
          <w:sz w:val="24"/>
          <w:szCs w:val="24"/>
          <w:lang w:val="en-NZ" w:eastAsia="en-NZ"/>
        </w:rPr>
        <w:t>at the end of the last meeting.</w:t>
      </w:r>
      <w:r w:rsidRPr="00B720BF">
        <w:rPr>
          <w:rFonts w:ascii="Arial" w:eastAsiaTheme="minorEastAsia" w:hAnsi="Arial" w:cs="Arial"/>
          <w:sz w:val="24"/>
          <w:szCs w:val="24"/>
          <w:lang w:val="en-NZ" w:eastAsia="en-NZ"/>
        </w:rPr>
        <w:t xml:space="preserve"> In</w:t>
      </w:r>
      <w:r w:rsidR="0066471D" w:rsidRPr="00B720BF">
        <w:rPr>
          <w:rFonts w:ascii="Arial" w:eastAsiaTheme="minorEastAsia" w:hAnsi="Arial" w:cs="Arial"/>
          <w:sz w:val="24"/>
          <w:szCs w:val="24"/>
          <w:lang w:val="en-NZ" w:eastAsia="en-NZ"/>
        </w:rPr>
        <w:t xml:space="preserve"> reply, it was suggested that </w:t>
      </w:r>
      <w:r w:rsidRPr="00B720BF">
        <w:rPr>
          <w:rFonts w:ascii="Arial" w:eastAsiaTheme="minorEastAsia" w:hAnsi="Arial" w:cs="Arial"/>
          <w:sz w:val="24"/>
          <w:szCs w:val="24"/>
          <w:lang w:val="en-NZ" w:eastAsia="en-NZ"/>
        </w:rPr>
        <w:t>perhaps Paul, along with CO, 2ER and Todd Hart could prov</w:t>
      </w:r>
      <w:r w:rsidR="0066471D" w:rsidRPr="00B720BF">
        <w:rPr>
          <w:rFonts w:ascii="Arial" w:eastAsiaTheme="minorEastAsia" w:hAnsi="Arial" w:cs="Arial"/>
          <w:sz w:val="24"/>
          <w:szCs w:val="24"/>
          <w:lang w:val="en-NZ" w:eastAsia="en-NZ"/>
        </w:rPr>
        <w:t xml:space="preserve">ide independent consideration </w:t>
      </w:r>
      <w:r w:rsidRPr="00B720BF">
        <w:rPr>
          <w:rFonts w:ascii="Arial" w:eastAsiaTheme="minorEastAsia" w:hAnsi="Arial" w:cs="Arial"/>
          <w:sz w:val="24"/>
          <w:szCs w:val="24"/>
          <w:lang w:val="en-NZ" w:eastAsia="en-NZ"/>
        </w:rPr>
        <w:t>and input to this matter</w:t>
      </w:r>
      <w:r w:rsidR="0066471D" w:rsidRPr="00B720BF">
        <w:rPr>
          <w:rFonts w:ascii="Arial" w:eastAsiaTheme="minorEastAsia" w:hAnsi="Arial" w:cs="Arial"/>
          <w:sz w:val="24"/>
          <w:szCs w:val="24"/>
          <w:lang w:val="en-NZ" w:eastAsia="en-NZ"/>
        </w:rPr>
        <w:t xml:space="preserve">. </w:t>
      </w:r>
      <w:r w:rsidRPr="00B720BF">
        <w:rPr>
          <w:rFonts w:ascii="Arial" w:eastAsiaTheme="minorEastAsia" w:hAnsi="Arial" w:cs="Arial"/>
          <w:sz w:val="24"/>
          <w:szCs w:val="24"/>
          <w:lang w:val="en-NZ" w:eastAsia="en-NZ"/>
        </w:rPr>
        <w:t>Chair had asked CO, 2ER to take the lead</w:t>
      </w:r>
      <w:r w:rsidR="0066471D" w:rsidRPr="00B720BF">
        <w:rPr>
          <w:rFonts w:ascii="Arial" w:eastAsiaTheme="minorEastAsia" w:hAnsi="Arial" w:cs="Arial"/>
          <w:sz w:val="24"/>
          <w:szCs w:val="24"/>
          <w:lang w:val="en-NZ" w:eastAsia="en-NZ"/>
        </w:rPr>
        <w:t xml:space="preserve"> on this task and report </w:t>
      </w:r>
      <w:r w:rsidRPr="00B720BF">
        <w:rPr>
          <w:rFonts w:ascii="Arial" w:eastAsiaTheme="minorEastAsia" w:hAnsi="Arial" w:cs="Arial"/>
          <w:sz w:val="24"/>
          <w:szCs w:val="24"/>
          <w:lang w:val="en-NZ" w:eastAsia="en-NZ"/>
        </w:rPr>
        <w:t>progress back t</w:t>
      </w:r>
      <w:r w:rsidR="0066471D" w:rsidRPr="00B720BF">
        <w:rPr>
          <w:rFonts w:ascii="Arial" w:eastAsiaTheme="minorEastAsia" w:hAnsi="Arial" w:cs="Arial"/>
          <w:sz w:val="24"/>
          <w:szCs w:val="24"/>
          <w:lang w:val="en-NZ" w:eastAsia="en-NZ"/>
        </w:rPr>
        <w:t xml:space="preserve">o future Trust Board meetings. </w:t>
      </w:r>
      <w:r w:rsidRPr="00B720BF">
        <w:rPr>
          <w:rFonts w:ascii="Arial" w:eastAsiaTheme="minorEastAsia" w:hAnsi="Arial" w:cs="Arial"/>
          <w:sz w:val="24"/>
          <w:szCs w:val="24"/>
          <w:lang w:val="en-NZ" w:eastAsia="en-NZ"/>
        </w:rPr>
        <w:t>Sample job descriptions have been sourced from the NZ Rugby Museum and NZ Cricket Museum and circulated to trustees for consideration; and</w:t>
      </w:r>
    </w:p>
    <w:p w:rsidR="005D6089" w:rsidRPr="00B720BF" w:rsidRDefault="005D6089" w:rsidP="005D6089">
      <w:pPr>
        <w:suppressAutoHyphens w:val="0"/>
        <w:spacing w:after="20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v.</w:t>
      </w:r>
      <w:r w:rsidRPr="00B720BF">
        <w:rPr>
          <w:rFonts w:ascii="Arial" w:eastAsiaTheme="minorEastAsia" w:hAnsi="Arial" w:cs="Arial"/>
          <w:sz w:val="24"/>
          <w:szCs w:val="24"/>
          <w:lang w:val="en-NZ" w:eastAsia="en-NZ"/>
        </w:rPr>
        <w:tab/>
      </w:r>
      <w:r w:rsidRPr="00B720BF">
        <w:rPr>
          <w:rFonts w:ascii="Arial" w:eastAsiaTheme="minorEastAsia" w:hAnsi="Arial" w:cs="Arial"/>
          <w:b/>
          <w:sz w:val="24"/>
          <w:szCs w:val="24"/>
          <w:lang w:val="en-NZ" w:eastAsia="en-NZ"/>
        </w:rPr>
        <w:t>RNZE CT TB meeting schedule</w:t>
      </w:r>
      <w:r w:rsidRPr="00B720BF">
        <w:rPr>
          <w:rFonts w:ascii="Arial" w:eastAsiaTheme="minorEastAsia" w:hAnsi="Arial" w:cs="Arial"/>
          <w:sz w:val="24"/>
          <w:szCs w:val="24"/>
          <w:lang w:val="en-NZ" w:eastAsia="en-NZ"/>
        </w:rPr>
        <w:t xml:space="preserve"> – 16 Aug and 15 Nov 18.</w:t>
      </w:r>
    </w:p>
    <w:p w:rsidR="000E246A" w:rsidRPr="00B720BF" w:rsidRDefault="000E246A" w:rsidP="003D696D">
      <w:pPr>
        <w:rPr>
          <w:rFonts w:ascii="Arial" w:hAnsi="Arial" w:cs="Arial"/>
          <w:sz w:val="24"/>
          <w:szCs w:val="24"/>
        </w:rPr>
      </w:pPr>
    </w:p>
    <w:p w:rsidR="003D696D" w:rsidRPr="00B720BF" w:rsidRDefault="000E246A" w:rsidP="003D696D">
      <w:pPr>
        <w:rPr>
          <w:rFonts w:ascii="Arial" w:hAnsi="Arial" w:cs="Arial"/>
          <w:b/>
          <w:sz w:val="24"/>
          <w:szCs w:val="24"/>
        </w:rPr>
      </w:pPr>
      <w:r w:rsidRPr="00B720BF">
        <w:rPr>
          <w:rFonts w:ascii="Arial" w:hAnsi="Arial" w:cs="Arial"/>
          <w:i/>
          <w:sz w:val="24"/>
          <w:szCs w:val="24"/>
        </w:rPr>
        <w:t>Moved: H. E. Chamberlain</w:t>
      </w:r>
      <w:r w:rsidRPr="00B720BF">
        <w:rPr>
          <w:rFonts w:ascii="Arial" w:hAnsi="Arial" w:cs="Arial"/>
          <w:i/>
          <w:sz w:val="24"/>
          <w:szCs w:val="24"/>
        </w:rPr>
        <w:tab/>
      </w:r>
      <w:r w:rsidRPr="00B720BF">
        <w:rPr>
          <w:rFonts w:ascii="Arial" w:hAnsi="Arial" w:cs="Arial"/>
          <w:i/>
          <w:sz w:val="24"/>
          <w:szCs w:val="24"/>
        </w:rPr>
        <w:tab/>
        <w:t>Seconded: G. Findon</w:t>
      </w:r>
      <w:r w:rsidRPr="00B720BF">
        <w:rPr>
          <w:rFonts w:ascii="Arial" w:hAnsi="Arial" w:cs="Arial"/>
          <w:sz w:val="24"/>
          <w:szCs w:val="24"/>
        </w:rPr>
        <w:t xml:space="preserve"> </w:t>
      </w:r>
      <w:r w:rsidRPr="00B720BF">
        <w:rPr>
          <w:rFonts w:ascii="Arial" w:hAnsi="Arial" w:cs="Arial"/>
          <w:sz w:val="24"/>
          <w:szCs w:val="24"/>
        </w:rPr>
        <w:tab/>
      </w:r>
      <w:r w:rsidRPr="00B720BF">
        <w:rPr>
          <w:rFonts w:ascii="Arial" w:hAnsi="Arial" w:cs="Arial"/>
          <w:b/>
          <w:sz w:val="24"/>
          <w:szCs w:val="24"/>
        </w:rPr>
        <w:t>Carried</w:t>
      </w:r>
      <w:r w:rsidR="003D696D" w:rsidRPr="00B720BF">
        <w:rPr>
          <w:rFonts w:ascii="Arial" w:hAnsi="Arial" w:cs="Arial"/>
          <w:b/>
          <w:sz w:val="24"/>
          <w:szCs w:val="24"/>
        </w:rPr>
        <w:t xml:space="preserve"> </w:t>
      </w:r>
    </w:p>
    <w:p w:rsidR="00291D95" w:rsidRPr="00B720BF" w:rsidRDefault="00291D95" w:rsidP="00BB37C4">
      <w:pPr>
        <w:rPr>
          <w:rFonts w:ascii="Arial" w:hAnsi="Arial" w:cs="Arial"/>
          <w:sz w:val="24"/>
          <w:szCs w:val="24"/>
        </w:rPr>
      </w:pPr>
    </w:p>
    <w:p w:rsidR="00E90C9A" w:rsidRPr="00B720BF" w:rsidRDefault="00CB01DE" w:rsidP="00E90C9A">
      <w:pPr>
        <w:rPr>
          <w:rFonts w:ascii="Arial" w:eastAsiaTheme="minorEastAsia" w:hAnsi="Arial" w:cs="Arial"/>
          <w:sz w:val="24"/>
          <w:szCs w:val="24"/>
          <w:lang w:val="en-NZ" w:eastAsia="en-NZ"/>
        </w:rPr>
      </w:pPr>
      <w:r w:rsidRPr="00B720BF">
        <w:rPr>
          <w:rFonts w:ascii="Arial" w:hAnsi="Arial" w:cs="Arial"/>
          <w:sz w:val="24"/>
          <w:szCs w:val="24"/>
        </w:rPr>
        <w:t>7.</w:t>
      </w:r>
      <w:r w:rsidRPr="00B720BF">
        <w:rPr>
          <w:rFonts w:ascii="Arial" w:hAnsi="Arial" w:cs="Arial"/>
          <w:sz w:val="24"/>
          <w:szCs w:val="24"/>
        </w:rPr>
        <w:tab/>
      </w:r>
      <w:r w:rsidR="00E90C9A" w:rsidRPr="00B720BF">
        <w:rPr>
          <w:rFonts w:ascii="Arial" w:eastAsiaTheme="minorEastAsia" w:hAnsi="Arial" w:cs="Arial"/>
          <w:b/>
          <w:sz w:val="24"/>
          <w:szCs w:val="24"/>
          <w:lang w:val="en-NZ" w:eastAsia="en-NZ"/>
        </w:rPr>
        <w:t>Results of External Funding Applications/Resolutions since the last meeting on 15 Feb 18</w:t>
      </w:r>
      <w:r w:rsidR="00EB724C" w:rsidRPr="00B720BF">
        <w:rPr>
          <w:rFonts w:ascii="Arial" w:eastAsiaTheme="minorEastAsia" w:hAnsi="Arial" w:cs="Arial"/>
          <w:b/>
          <w:sz w:val="24"/>
          <w:szCs w:val="24"/>
          <w:lang w:val="en-NZ" w:eastAsia="en-NZ"/>
        </w:rPr>
        <w:t xml:space="preserve">. </w:t>
      </w:r>
      <w:r w:rsidR="00E90C9A" w:rsidRPr="00B720BF">
        <w:rPr>
          <w:rFonts w:ascii="Arial" w:eastAsiaTheme="minorEastAsia" w:hAnsi="Arial" w:cs="Arial"/>
          <w:sz w:val="24"/>
          <w:szCs w:val="24"/>
          <w:lang w:val="en-NZ" w:eastAsia="en-NZ"/>
        </w:rPr>
        <w:t>The following funding applications (up to a total of $84,847) have been submitted:</w:t>
      </w:r>
    </w:p>
    <w:p w:rsidR="00E90C9A" w:rsidRPr="00B720BF" w:rsidRDefault="00E90C9A" w:rsidP="00EB724C">
      <w:pPr>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w:t>
      </w:r>
      <w:r w:rsidRPr="00B720BF">
        <w:rPr>
          <w:rFonts w:ascii="Arial" w:eastAsiaTheme="minorEastAsia" w:hAnsi="Arial" w:cs="Arial"/>
          <w:sz w:val="24"/>
          <w:szCs w:val="24"/>
          <w:lang w:val="en-NZ" w:eastAsia="en-NZ"/>
        </w:rPr>
        <w:tab/>
        <w:t xml:space="preserve">ECCT (5) – 19 Jan 18 – Scan, digitising and post-processing Stage 2 - $10,000 – </w:t>
      </w:r>
      <w:r w:rsidRPr="00B720BF">
        <w:rPr>
          <w:rFonts w:ascii="Arial" w:eastAsiaTheme="minorEastAsia" w:hAnsi="Arial" w:cs="Arial"/>
          <w:b/>
          <w:sz w:val="24"/>
          <w:szCs w:val="24"/>
          <w:lang w:val="en-NZ" w:eastAsia="en-NZ"/>
        </w:rPr>
        <w:t xml:space="preserve">Partially </w:t>
      </w:r>
      <w:r w:rsidR="00EB724C" w:rsidRPr="00B720BF">
        <w:rPr>
          <w:rFonts w:ascii="Arial" w:eastAsiaTheme="minorEastAsia" w:hAnsi="Arial" w:cs="Arial"/>
          <w:b/>
          <w:sz w:val="24"/>
          <w:szCs w:val="24"/>
          <w:lang w:val="en-NZ" w:eastAsia="en-NZ"/>
        </w:rPr>
        <w:tab/>
      </w:r>
      <w:r w:rsidRPr="00B720BF">
        <w:rPr>
          <w:rFonts w:ascii="Arial" w:eastAsiaTheme="minorEastAsia" w:hAnsi="Arial" w:cs="Arial"/>
          <w:b/>
          <w:sz w:val="24"/>
          <w:szCs w:val="24"/>
          <w:lang w:val="en-NZ" w:eastAsia="en-NZ"/>
        </w:rPr>
        <w:t>successful with $4,000 granted</w:t>
      </w:r>
      <w:r w:rsidRPr="00B720BF">
        <w:rPr>
          <w:rFonts w:ascii="Arial" w:eastAsiaTheme="minorEastAsia" w:hAnsi="Arial" w:cs="Arial"/>
          <w:sz w:val="24"/>
          <w:szCs w:val="24"/>
          <w:lang w:val="en-NZ" w:eastAsia="en-NZ"/>
        </w:rPr>
        <w:t xml:space="preserve"> on 9 Apr 18;</w:t>
      </w:r>
    </w:p>
    <w:p w:rsidR="00E90C9A" w:rsidRPr="00B720BF" w:rsidRDefault="00E90C9A" w:rsidP="00EB724C">
      <w:pPr>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b.</w:t>
      </w:r>
      <w:r w:rsidRPr="00B720BF">
        <w:rPr>
          <w:rFonts w:ascii="Arial" w:eastAsiaTheme="minorEastAsia" w:hAnsi="Arial" w:cs="Arial"/>
          <w:sz w:val="24"/>
          <w:szCs w:val="24"/>
          <w:lang w:val="en-NZ" w:eastAsia="en-NZ"/>
        </w:rPr>
        <w:tab/>
        <w:t>LGB/DIA – 23 Jan 18 – RNZE Corps History Project publish</w:t>
      </w:r>
      <w:r w:rsidR="00EB724C" w:rsidRPr="00B720BF">
        <w:rPr>
          <w:rFonts w:ascii="Arial" w:eastAsiaTheme="minorEastAsia" w:hAnsi="Arial" w:cs="Arial"/>
          <w:sz w:val="24"/>
          <w:szCs w:val="24"/>
          <w:lang w:val="en-NZ" w:eastAsia="en-NZ"/>
        </w:rPr>
        <w:t xml:space="preserve">ing and launch (Stage 4) phase </w:t>
      </w:r>
      <w:r w:rsidRPr="00B720BF">
        <w:rPr>
          <w:rFonts w:ascii="Arial" w:eastAsiaTheme="minorEastAsia" w:hAnsi="Arial" w:cs="Arial"/>
          <w:sz w:val="24"/>
          <w:szCs w:val="24"/>
          <w:lang w:val="en-NZ" w:eastAsia="en-NZ"/>
        </w:rPr>
        <w:t xml:space="preserve">2018-19 - $24,000 – </w:t>
      </w:r>
      <w:r w:rsidRPr="00B720BF">
        <w:rPr>
          <w:rFonts w:ascii="Arial" w:eastAsiaTheme="minorEastAsia" w:hAnsi="Arial" w:cs="Arial"/>
          <w:b/>
          <w:sz w:val="24"/>
          <w:szCs w:val="24"/>
          <w:u w:val="single"/>
          <w:lang w:val="en-NZ" w:eastAsia="en-NZ"/>
        </w:rPr>
        <w:t>Awaiting outcome</w:t>
      </w:r>
      <w:r w:rsidRPr="00B720BF">
        <w:rPr>
          <w:rFonts w:ascii="Arial" w:eastAsiaTheme="minorEastAsia" w:hAnsi="Arial" w:cs="Arial"/>
          <w:sz w:val="24"/>
          <w:szCs w:val="24"/>
          <w:lang w:val="en-NZ" w:eastAsia="en-NZ"/>
        </w:rPr>
        <w:t xml:space="preserve"> of their committee meeting in Ma</w:t>
      </w:r>
      <w:r w:rsidR="00EB724C" w:rsidRPr="00B720BF">
        <w:rPr>
          <w:rFonts w:ascii="Arial" w:eastAsiaTheme="minorEastAsia" w:hAnsi="Arial" w:cs="Arial"/>
          <w:sz w:val="24"/>
          <w:szCs w:val="24"/>
          <w:lang w:val="en-NZ" w:eastAsia="en-NZ"/>
        </w:rPr>
        <w:t xml:space="preserve">y 18, likely to </w:t>
      </w:r>
      <w:r w:rsidRPr="00B720BF">
        <w:rPr>
          <w:rFonts w:ascii="Arial" w:eastAsiaTheme="minorEastAsia" w:hAnsi="Arial" w:cs="Arial"/>
          <w:sz w:val="24"/>
          <w:szCs w:val="24"/>
          <w:lang w:val="en-NZ" w:eastAsia="en-NZ"/>
        </w:rPr>
        <w:t>know result in Jun 18;</w:t>
      </w:r>
    </w:p>
    <w:p w:rsidR="00E90C9A" w:rsidRPr="00B720BF" w:rsidRDefault="00E90C9A" w:rsidP="00EB724C">
      <w:pPr>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c.</w:t>
      </w:r>
      <w:r w:rsidRPr="00B720BF">
        <w:rPr>
          <w:rFonts w:ascii="Arial" w:eastAsiaTheme="minorEastAsia" w:hAnsi="Arial" w:cs="Arial"/>
          <w:sz w:val="24"/>
          <w:szCs w:val="24"/>
          <w:lang w:val="en-NZ" w:eastAsia="en-NZ"/>
        </w:rPr>
        <w:tab/>
        <w:t>Infinity Foundation Ltd (5 - Hastings) – 25 Jan 18 – ECMC m</w:t>
      </w:r>
      <w:r w:rsidR="00EB724C" w:rsidRPr="00B720BF">
        <w:rPr>
          <w:rFonts w:ascii="Arial" w:eastAsiaTheme="minorEastAsia" w:hAnsi="Arial" w:cs="Arial"/>
          <w:sz w:val="24"/>
          <w:szCs w:val="24"/>
          <w:lang w:val="en-NZ" w:eastAsia="en-NZ"/>
        </w:rPr>
        <w:t xml:space="preserve">useum specialised consumables (photo </w:t>
      </w:r>
      <w:r w:rsidRPr="00B720BF">
        <w:rPr>
          <w:rFonts w:ascii="Arial" w:eastAsiaTheme="minorEastAsia" w:hAnsi="Arial" w:cs="Arial"/>
          <w:sz w:val="24"/>
          <w:szCs w:val="24"/>
          <w:lang w:val="en-NZ" w:eastAsia="en-NZ"/>
        </w:rPr>
        <w:t xml:space="preserve">paper and print cartridges) - $3,800 – </w:t>
      </w:r>
      <w:r w:rsidRPr="00B720BF">
        <w:rPr>
          <w:rFonts w:ascii="Arial" w:eastAsiaTheme="minorEastAsia" w:hAnsi="Arial" w:cs="Arial"/>
          <w:b/>
          <w:sz w:val="24"/>
          <w:szCs w:val="24"/>
          <w:lang w:val="en-NZ" w:eastAsia="en-NZ"/>
        </w:rPr>
        <w:t>Declined outright</w:t>
      </w:r>
      <w:r w:rsidRPr="00B720BF">
        <w:rPr>
          <w:rFonts w:ascii="Arial" w:eastAsiaTheme="minorEastAsia" w:hAnsi="Arial" w:cs="Arial"/>
          <w:sz w:val="24"/>
          <w:szCs w:val="24"/>
          <w:lang w:val="en-NZ" w:eastAsia="en-NZ"/>
        </w:rPr>
        <w:t>;</w:t>
      </w:r>
    </w:p>
    <w:p w:rsidR="00171A19" w:rsidRPr="00B720BF" w:rsidRDefault="00171A19" w:rsidP="00EB724C">
      <w:pPr>
        <w:suppressAutoHyphens w:val="0"/>
        <w:spacing w:after="200"/>
        <w:ind w:left="720"/>
        <w:rPr>
          <w:rFonts w:ascii="Arial" w:eastAsiaTheme="minorEastAsia" w:hAnsi="Arial" w:cs="Arial"/>
          <w:sz w:val="24"/>
          <w:szCs w:val="24"/>
          <w:lang w:val="en-NZ" w:eastAsia="en-NZ"/>
        </w:rPr>
      </w:pPr>
    </w:p>
    <w:p w:rsidR="00171A19" w:rsidRPr="00B720BF" w:rsidRDefault="00171A19" w:rsidP="00EB724C">
      <w:pPr>
        <w:suppressAutoHyphens w:val="0"/>
        <w:spacing w:after="200"/>
        <w:ind w:left="720"/>
        <w:rPr>
          <w:rFonts w:ascii="Arial" w:eastAsiaTheme="minorEastAsia" w:hAnsi="Arial" w:cs="Arial"/>
          <w:sz w:val="24"/>
          <w:szCs w:val="24"/>
          <w:lang w:val="en-NZ" w:eastAsia="en-NZ"/>
        </w:rPr>
      </w:pPr>
    </w:p>
    <w:p w:rsidR="00E90C9A" w:rsidRPr="00B720BF" w:rsidRDefault="00E90C9A" w:rsidP="00EB724C">
      <w:pPr>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d.</w:t>
      </w:r>
      <w:r w:rsidRPr="00B720BF">
        <w:rPr>
          <w:rFonts w:ascii="Arial" w:eastAsiaTheme="minorEastAsia" w:hAnsi="Arial" w:cs="Arial"/>
          <w:sz w:val="24"/>
          <w:szCs w:val="24"/>
          <w:lang w:val="en-NZ" w:eastAsia="en-NZ"/>
        </w:rPr>
        <w:tab/>
        <w:t xml:space="preserve">Sappers Association (NZ) Inc – 26 Jan 18 – RNZE Corps </w:t>
      </w:r>
      <w:r w:rsidR="00EB724C" w:rsidRPr="00B720BF">
        <w:rPr>
          <w:rFonts w:ascii="Arial" w:eastAsiaTheme="minorEastAsia" w:hAnsi="Arial" w:cs="Arial"/>
          <w:sz w:val="24"/>
          <w:szCs w:val="24"/>
          <w:lang w:val="en-NZ" w:eastAsia="en-NZ"/>
        </w:rPr>
        <w:t xml:space="preserve">History Project publishing and </w:t>
      </w:r>
      <w:r w:rsidRPr="00B720BF">
        <w:rPr>
          <w:rFonts w:ascii="Arial" w:eastAsiaTheme="minorEastAsia" w:hAnsi="Arial" w:cs="Arial"/>
          <w:sz w:val="24"/>
          <w:szCs w:val="24"/>
          <w:lang w:val="en-NZ" w:eastAsia="en-NZ"/>
        </w:rPr>
        <w:t xml:space="preserve">cashflow 2018 - $10,000 – </w:t>
      </w:r>
      <w:r w:rsidRPr="00B720BF">
        <w:rPr>
          <w:rFonts w:ascii="Arial" w:eastAsiaTheme="minorEastAsia" w:hAnsi="Arial" w:cs="Arial"/>
          <w:b/>
          <w:sz w:val="24"/>
          <w:szCs w:val="24"/>
          <w:lang w:val="en-NZ" w:eastAsia="en-NZ"/>
        </w:rPr>
        <w:t>Exec granted $7,000 and Northern Branch contributed $3,000</w:t>
      </w:r>
      <w:r w:rsidR="00EB724C" w:rsidRPr="00B720BF">
        <w:rPr>
          <w:rFonts w:ascii="Arial" w:eastAsiaTheme="minorEastAsia" w:hAnsi="Arial" w:cs="Arial"/>
          <w:sz w:val="24"/>
          <w:szCs w:val="24"/>
          <w:lang w:val="en-NZ" w:eastAsia="en-NZ"/>
        </w:rPr>
        <w:t xml:space="preserve"> in </w:t>
      </w:r>
      <w:r w:rsidRPr="00B720BF">
        <w:rPr>
          <w:rFonts w:ascii="Arial" w:eastAsiaTheme="minorEastAsia" w:hAnsi="Arial" w:cs="Arial"/>
          <w:sz w:val="24"/>
          <w:szCs w:val="24"/>
          <w:lang w:val="en-NZ" w:eastAsia="en-NZ"/>
        </w:rPr>
        <w:t xml:space="preserve">early Apr 18 to make up the full amount; </w:t>
      </w:r>
    </w:p>
    <w:p w:rsidR="00E90C9A" w:rsidRPr="00B720BF" w:rsidRDefault="00E90C9A" w:rsidP="00EB724C">
      <w:pPr>
        <w:tabs>
          <w:tab w:val="left" w:pos="720"/>
        </w:tabs>
        <w:suppressAutoHyphens w:val="0"/>
        <w:spacing w:after="200"/>
        <w:ind w:left="720" w:hanging="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e.</w:t>
      </w:r>
      <w:r w:rsidRPr="00B720BF">
        <w:rPr>
          <w:rFonts w:ascii="Arial" w:eastAsiaTheme="minorEastAsia" w:hAnsi="Arial" w:cs="Arial"/>
          <w:sz w:val="24"/>
          <w:szCs w:val="24"/>
          <w:lang w:val="en-NZ" w:eastAsia="en-NZ"/>
        </w:rPr>
        <w:tab/>
        <w:t>Mainland Foundation (7 - ChCh) – 15 Feb 18 – Renewal of specialised collection an</w:t>
      </w:r>
      <w:r w:rsidR="00EB724C" w:rsidRPr="00B720BF">
        <w:rPr>
          <w:rFonts w:ascii="Arial" w:eastAsiaTheme="minorEastAsia" w:hAnsi="Arial" w:cs="Arial"/>
          <w:sz w:val="24"/>
          <w:szCs w:val="24"/>
          <w:lang w:val="en-NZ" w:eastAsia="en-NZ"/>
        </w:rPr>
        <w:t xml:space="preserve">d trustee </w:t>
      </w:r>
      <w:r w:rsidRPr="00B720BF">
        <w:rPr>
          <w:rFonts w:ascii="Arial" w:eastAsiaTheme="minorEastAsia" w:hAnsi="Arial" w:cs="Arial"/>
          <w:sz w:val="24"/>
          <w:szCs w:val="24"/>
          <w:lang w:val="en-NZ" w:eastAsia="en-NZ"/>
        </w:rPr>
        <w:t>liability insurance policy premiums - $4,</w:t>
      </w:r>
      <w:r w:rsidR="00171A19" w:rsidRPr="00B720BF">
        <w:rPr>
          <w:rFonts w:ascii="Arial" w:eastAsiaTheme="minorEastAsia" w:hAnsi="Arial" w:cs="Arial"/>
          <w:sz w:val="24"/>
          <w:szCs w:val="24"/>
          <w:lang w:val="en-NZ" w:eastAsia="en-NZ"/>
        </w:rPr>
        <w:t>000 – Declined;</w:t>
      </w:r>
    </w:p>
    <w:p w:rsidR="00E90C9A" w:rsidRPr="00B720BF" w:rsidRDefault="00E90C9A" w:rsidP="00EB724C">
      <w:pPr>
        <w:tabs>
          <w:tab w:val="left" w:pos="720"/>
        </w:tabs>
        <w:suppressAutoHyphens w:val="0"/>
        <w:spacing w:after="200"/>
        <w:ind w:left="720" w:hanging="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f.</w:t>
      </w:r>
      <w:r w:rsidRPr="00B720BF">
        <w:rPr>
          <w:rFonts w:ascii="Arial" w:eastAsiaTheme="minorEastAsia" w:hAnsi="Arial" w:cs="Arial"/>
          <w:sz w:val="24"/>
          <w:szCs w:val="24"/>
          <w:lang w:val="en-NZ" w:eastAsia="en-NZ"/>
        </w:rPr>
        <w:tab/>
        <w:t>Downer Group – 9 Mar 18 – Requesting up to $30,000 to assi</w:t>
      </w:r>
      <w:r w:rsidR="00EB724C" w:rsidRPr="00B720BF">
        <w:rPr>
          <w:rFonts w:ascii="Arial" w:eastAsiaTheme="minorEastAsia" w:hAnsi="Arial" w:cs="Arial"/>
          <w:sz w:val="24"/>
          <w:szCs w:val="24"/>
          <w:lang w:val="en-NZ" w:eastAsia="en-NZ"/>
        </w:rPr>
        <w:t xml:space="preserve">st the RNZE CHP publishing in </w:t>
      </w:r>
      <w:r w:rsidRPr="00B720BF">
        <w:rPr>
          <w:rFonts w:ascii="Arial" w:eastAsiaTheme="minorEastAsia" w:hAnsi="Arial" w:cs="Arial"/>
          <w:sz w:val="24"/>
          <w:szCs w:val="24"/>
          <w:lang w:val="en-NZ" w:eastAsia="en-NZ"/>
        </w:rPr>
        <w:t xml:space="preserve">2018 and release and launch in early 2019 – </w:t>
      </w:r>
      <w:r w:rsidRPr="00B720BF">
        <w:rPr>
          <w:rFonts w:ascii="Arial" w:eastAsiaTheme="minorEastAsia" w:hAnsi="Arial" w:cs="Arial"/>
          <w:b/>
          <w:sz w:val="24"/>
          <w:szCs w:val="24"/>
          <w:lang w:val="en-NZ" w:eastAsia="en-NZ"/>
        </w:rPr>
        <w:t>Awaiting reply/outcome</w:t>
      </w:r>
      <w:r w:rsidRPr="00B720BF">
        <w:rPr>
          <w:rFonts w:ascii="Arial" w:eastAsiaTheme="minorEastAsia" w:hAnsi="Arial" w:cs="Arial"/>
          <w:sz w:val="24"/>
          <w:szCs w:val="24"/>
          <w:lang w:val="en-NZ" w:eastAsia="en-NZ"/>
        </w:rPr>
        <w:t>;</w:t>
      </w:r>
    </w:p>
    <w:p w:rsidR="00E90C9A" w:rsidRPr="00B720BF" w:rsidRDefault="00E90C9A" w:rsidP="00EB724C">
      <w:pPr>
        <w:tabs>
          <w:tab w:val="left" w:pos="720"/>
        </w:tabs>
        <w:suppressAutoHyphens w:val="0"/>
        <w:spacing w:after="200"/>
        <w:ind w:left="720" w:hanging="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g.</w:t>
      </w:r>
      <w:r w:rsidRPr="00B720BF">
        <w:rPr>
          <w:rFonts w:ascii="Arial" w:eastAsiaTheme="minorEastAsia" w:hAnsi="Arial" w:cs="Arial"/>
          <w:sz w:val="24"/>
          <w:szCs w:val="24"/>
          <w:lang w:val="en-NZ" w:eastAsia="en-NZ"/>
        </w:rPr>
        <w:tab/>
        <w:t>Mainland Foundation (8 – ChCh) – 29 Mar 18 – ECMC mu</w:t>
      </w:r>
      <w:r w:rsidR="00EB724C" w:rsidRPr="00B720BF">
        <w:rPr>
          <w:rFonts w:ascii="Arial" w:eastAsiaTheme="minorEastAsia" w:hAnsi="Arial" w:cs="Arial"/>
          <w:sz w:val="24"/>
          <w:szCs w:val="24"/>
          <w:lang w:val="en-NZ" w:eastAsia="en-NZ"/>
        </w:rPr>
        <w:t xml:space="preserve">seum specialised consumables </w:t>
      </w:r>
      <w:r w:rsidRPr="00B720BF">
        <w:rPr>
          <w:rFonts w:ascii="Arial" w:eastAsiaTheme="minorEastAsia" w:hAnsi="Arial" w:cs="Arial"/>
          <w:sz w:val="24"/>
          <w:szCs w:val="24"/>
          <w:lang w:val="en-NZ" w:eastAsia="en-NZ"/>
        </w:rPr>
        <w:t xml:space="preserve">(photo paper and print cartridges) - $3,047 – </w:t>
      </w:r>
      <w:r w:rsidRPr="00B720BF">
        <w:rPr>
          <w:rFonts w:ascii="Arial" w:eastAsiaTheme="minorEastAsia" w:hAnsi="Arial" w:cs="Arial"/>
          <w:b/>
          <w:sz w:val="24"/>
          <w:szCs w:val="24"/>
          <w:lang w:val="en-NZ" w:eastAsia="en-NZ"/>
        </w:rPr>
        <w:t>Successful, $3,047 granted</w:t>
      </w:r>
      <w:r w:rsidRPr="00B720BF">
        <w:rPr>
          <w:rFonts w:ascii="Arial" w:eastAsiaTheme="minorEastAsia" w:hAnsi="Arial" w:cs="Arial"/>
          <w:sz w:val="24"/>
          <w:szCs w:val="24"/>
          <w:lang w:val="en-NZ" w:eastAsia="en-NZ"/>
        </w:rPr>
        <w:t xml:space="preserve"> on 12 Apr 18; and</w:t>
      </w:r>
    </w:p>
    <w:p w:rsidR="00EA4C6F" w:rsidRPr="00B720BF" w:rsidRDefault="00E90C9A" w:rsidP="00171A19">
      <w:pPr>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h.</w:t>
      </w:r>
      <w:r w:rsidRPr="00B720BF">
        <w:rPr>
          <w:rFonts w:ascii="Arial" w:eastAsiaTheme="minorEastAsia" w:hAnsi="Arial" w:cs="Arial"/>
          <w:sz w:val="24"/>
          <w:szCs w:val="24"/>
          <w:lang w:val="en-NZ" w:eastAsia="en-NZ"/>
        </w:rPr>
        <w:tab/>
        <w:t xml:space="preserve">Approve applications to date and review all at the next Trust Board meeting on 16 Aug 18. </w:t>
      </w:r>
    </w:p>
    <w:p w:rsidR="00171A19" w:rsidRPr="00B720BF" w:rsidRDefault="00171A19" w:rsidP="00171A19">
      <w:pPr>
        <w:ind w:firstLine="720"/>
        <w:rPr>
          <w:rFonts w:ascii="Arial" w:hAnsi="Arial" w:cs="Arial"/>
          <w:i/>
          <w:sz w:val="24"/>
          <w:szCs w:val="24"/>
        </w:rPr>
      </w:pPr>
    </w:p>
    <w:p w:rsidR="0054081E" w:rsidRPr="00B720BF" w:rsidRDefault="0054081E" w:rsidP="00171A19">
      <w:pPr>
        <w:ind w:firstLine="720"/>
        <w:rPr>
          <w:rFonts w:ascii="Arial" w:hAnsi="Arial" w:cs="Arial"/>
          <w:b/>
          <w:sz w:val="24"/>
          <w:szCs w:val="24"/>
        </w:rPr>
      </w:pPr>
      <w:r w:rsidRPr="00B720BF">
        <w:rPr>
          <w:rFonts w:ascii="Arial" w:hAnsi="Arial" w:cs="Arial"/>
          <w:i/>
          <w:sz w:val="24"/>
          <w:szCs w:val="24"/>
        </w:rPr>
        <w:t xml:space="preserve">Moved: </w:t>
      </w:r>
      <w:r w:rsidR="00B829C7" w:rsidRPr="00B720BF">
        <w:rPr>
          <w:rFonts w:ascii="Arial" w:hAnsi="Arial" w:cs="Arial"/>
          <w:i/>
          <w:sz w:val="24"/>
          <w:szCs w:val="24"/>
        </w:rPr>
        <w:t>H.E. Chamberlain</w:t>
      </w:r>
      <w:r w:rsidRPr="00B720BF">
        <w:rPr>
          <w:rFonts w:ascii="Arial" w:hAnsi="Arial" w:cs="Arial"/>
          <w:i/>
          <w:sz w:val="24"/>
          <w:szCs w:val="24"/>
        </w:rPr>
        <w:tab/>
      </w:r>
      <w:r w:rsidRPr="00B720BF">
        <w:rPr>
          <w:rFonts w:ascii="Arial" w:hAnsi="Arial" w:cs="Arial"/>
          <w:i/>
          <w:sz w:val="24"/>
          <w:szCs w:val="24"/>
        </w:rPr>
        <w:tab/>
        <w:t xml:space="preserve">Seconded: </w:t>
      </w:r>
      <w:r w:rsidR="00B829C7" w:rsidRPr="00B720BF">
        <w:rPr>
          <w:rFonts w:ascii="Arial" w:hAnsi="Arial" w:cs="Arial"/>
          <w:i/>
          <w:sz w:val="24"/>
          <w:szCs w:val="24"/>
        </w:rPr>
        <w:t>G. Findon</w:t>
      </w:r>
      <w:r w:rsidRPr="00B720BF">
        <w:rPr>
          <w:rFonts w:ascii="Arial" w:hAnsi="Arial" w:cs="Arial"/>
          <w:sz w:val="24"/>
          <w:szCs w:val="24"/>
        </w:rPr>
        <w:tab/>
      </w:r>
      <w:r w:rsidRPr="00B720BF">
        <w:rPr>
          <w:rFonts w:ascii="Arial" w:hAnsi="Arial" w:cs="Arial"/>
          <w:b/>
          <w:sz w:val="24"/>
          <w:szCs w:val="24"/>
        </w:rPr>
        <w:t>Carried</w:t>
      </w:r>
    </w:p>
    <w:p w:rsidR="0054081E" w:rsidRPr="00B720BF" w:rsidRDefault="0054081E" w:rsidP="00122B5A">
      <w:pPr>
        <w:ind w:firstLine="720"/>
        <w:rPr>
          <w:rFonts w:ascii="Arial" w:hAnsi="Arial" w:cs="Arial"/>
          <w:sz w:val="24"/>
          <w:szCs w:val="24"/>
        </w:rPr>
      </w:pPr>
    </w:p>
    <w:p w:rsidR="00286FD7" w:rsidRPr="00B720BF" w:rsidRDefault="00CB01DE" w:rsidP="00286FD7">
      <w:pPr>
        <w:tabs>
          <w:tab w:val="left" w:pos="720"/>
          <w:tab w:val="left" w:pos="1440"/>
        </w:tabs>
        <w:rPr>
          <w:rFonts w:ascii="Arial" w:eastAsiaTheme="minorEastAsia" w:hAnsi="Arial" w:cs="Arial"/>
          <w:sz w:val="24"/>
          <w:szCs w:val="24"/>
          <w:lang w:val="en-NZ" w:eastAsia="en-NZ"/>
        </w:rPr>
      </w:pPr>
      <w:r w:rsidRPr="00B720BF">
        <w:rPr>
          <w:rFonts w:ascii="Arial" w:hAnsi="Arial" w:cs="Arial"/>
          <w:sz w:val="24"/>
          <w:szCs w:val="24"/>
        </w:rPr>
        <w:t>8.</w:t>
      </w:r>
      <w:r w:rsidRPr="00B720BF">
        <w:rPr>
          <w:rFonts w:ascii="Arial" w:hAnsi="Arial" w:cs="Arial"/>
          <w:sz w:val="24"/>
          <w:szCs w:val="24"/>
        </w:rPr>
        <w:tab/>
      </w:r>
      <w:r w:rsidR="00286FD7" w:rsidRPr="00B720BF">
        <w:rPr>
          <w:rFonts w:ascii="Arial" w:eastAsiaTheme="minorEastAsia" w:hAnsi="Arial" w:cs="Arial"/>
          <w:b/>
          <w:sz w:val="24"/>
          <w:szCs w:val="24"/>
          <w:lang w:val="en-NZ" w:eastAsia="en-NZ"/>
        </w:rPr>
        <w:t xml:space="preserve">Expenditure/Funding Priority for Q2 - 3 of 2018.  </w:t>
      </w:r>
      <w:r w:rsidR="00286FD7" w:rsidRPr="00B720BF">
        <w:rPr>
          <w:rFonts w:ascii="Arial" w:eastAsiaTheme="minorEastAsia" w:hAnsi="Arial" w:cs="Arial"/>
          <w:sz w:val="24"/>
          <w:szCs w:val="24"/>
          <w:lang w:val="en-NZ" w:eastAsia="en-NZ"/>
        </w:rPr>
        <w:t>No major changes are proposed to those priorities adjusted and set at the last Trust Board meeting held on 15 Feb 18. The following priority order action is still recommended:</w:t>
      </w:r>
    </w:p>
    <w:p w:rsidR="00286FD7" w:rsidRPr="00B720BF" w:rsidRDefault="00286FD7" w:rsidP="00286FD7">
      <w:pPr>
        <w:tabs>
          <w:tab w:val="left" w:pos="720"/>
          <w:tab w:val="left" w:pos="1440"/>
        </w:tabs>
        <w:rPr>
          <w:rFonts w:ascii="Arial" w:eastAsiaTheme="minorEastAsia" w:hAnsi="Arial" w:cs="Arial"/>
          <w:sz w:val="24"/>
          <w:szCs w:val="24"/>
          <w:lang w:val="en-NZ" w:eastAsia="en-NZ"/>
        </w:rPr>
      </w:pPr>
    </w:p>
    <w:p w:rsidR="00286FD7" w:rsidRPr="00B720BF" w:rsidRDefault="00286FD7" w:rsidP="00286FD7">
      <w:pPr>
        <w:tabs>
          <w:tab w:val="left" w:pos="1080"/>
        </w:tabs>
        <w:suppressAutoHyphens w:val="0"/>
        <w:spacing w:after="200"/>
        <w:ind w:left="720" w:hanging="360"/>
        <w:rPr>
          <w:rFonts w:ascii="Arial" w:eastAsiaTheme="minorEastAsia" w:hAnsi="Arial" w:cs="Arial"/>
          <w:sz w:val="24"/>
          <w:szCs w:val="24"/>
          <w:lang w:val="en-NZ" w:eastAsia="en-NZ"/>
        </w:rPr>
      </w:pPr>
      <w:r w:rsidRPr="00B720BF">
        <w:rPr>
          <w:rFonts w:ascii="Arial" w:eastAsiaTheme="minorEastAsia" w:hAnsi="Arial" w:cs="Arial"/>
          <w:b/>
          <w:sz w:val="24"/>
          <w:szCs w:val="24"/>
          <w:lang w:val="en-NZ" w:eastAsia="en-NZ"/>
        </w:rPr>
        <w:tab/>
      </w:r>
      <w:r w:rsidRPr="00B720BF">
        <w:rPr>
          <w:rFonts w:ascii="Arial" w:eastAsiaTheme="minorEastAsia" w:hAnsi="Arial" w:cs="Arial"/>
          <w:sz w:val="24"/>
          <w:szCs w:val="24"/>
          <w:lang w:val="en-NZ" w:eastAsia="en-NZ"/>
        </w:rPr>
        <w:t xml:space="preserve">a.   </w:t>
      </w:r>
      <w:r w:rsidRPr="00B720BF">
        <w:rPr>
          <w:rFonts w:ascii="Arial" w:eastAsiaTheme="minorEastAsia" w:hAnsi="Arial" w:cs="Arial"/>
          <w:b/>
          <w:sz w:val="24"/>
          <w:szCs w:val="24"/>
          <w:lang w:val="en-NZ" w:eastAsia="en-NZ"/>
        </w:rPr>
        <w:t xml:space="preserve">RNZE Corps History Project </w:t>
      </w:r>
      <w:r w:rsidRPr="00B720BF">
        <w:rPr>
          <w:rFonts w:ascii="Arial" w:eastAsiaTheme="minorEastAsia" w:hAnsi="Arial" w:cs="Arial"/>
          <w:sz w:val="24"/>
          <w:szCs w:val="24"/>
          <w:lang w:val="en-NZ" w:eastAsia="en-NZ"/>
        </w:rPr>
        <w:t>is progressing well and we continue to</w:t>
      </w:r>
      <w:r w:rsidRPr="00B720BF">
        <w:rPr>
          <w:rFonts w:ascii="Arial" w:eastAsiaTheme="minorEastAsia" w:hAnsi="Arial" w:cs="Arial"/>
          <w:b/>
          <w:sz w:val="24"/>
          <w:szCs w:val="24"/>
          <w:lang w:val="en-NZ" w:eastAsia="en-NZ"/>
        </w:rPr>
        <w:t xml:space="preserve"> </w:t>
      </w:r>
      <w:r w:rsidRPr="00B720BF">
        <w:rPr>
          <w:rFonts w:ascii="Arial" w:eastAsiaTheme="minorEastAsia" w:hAnsi="Arial" w:cs="Arial"/>
          <w:sz w:val="24"/>
          <w:szCs w:val="24"/>
          <w:lang w:val="en-NZ" w:eastAsia="en-NZ"/>
        </w:rPr>
        <w:t xml:space="preserve">monitor funding requirements closely to publish and launch the book in 2018-19.  There is still a likely shortfall now of $10k, mainly to support the publishing process and cover cashflow during 2018; </w:t>
      </w:r>
    </w:p>
    <w:p w:rsidR="00286FD7" w:rsidRPr="00B720BF" w:rsidRDefault="00286FD7" w:rsidP="00286FD7">
      <w:pPr>
        <w:tabs>
          <w:tab w:val="left" w:pos="1080"/>
        </w:tabs>
        <w:suppressAutoHyphens w:val="0"/>
        <w:spacing w:after="200"/>
        <w:ind w:left="720" w:hanging="36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 xml:space="preserve">b.   </w:t>
      </w:r>
      <w:r w:rsidRPr="00B720BF">
        <w:rPr>
          <w:rFonts w:ascii="Arial" w:eastAsiaTheme="minorEastAsia" w:hAnsi="Arial" w:cs="Arial"/>
          <w:b/>
          <w:sz w:val="24"/>
          <w:szCs w:val="24"/>
          <w:lang w:val="en-NZ" w:eastAsia="en-NZ"/>
        </w:rPr>
        <w:t>Heritage Book and documentation digitisation</w:t>
      </w:r>
      <w:r w:rsidRPr="00B720BF">
        <w:rPr>
          <w:rFonts w:ascii="Arial" w:eastAsiaTheme="minorEastAsia" w:hAnsi="Arial" w:cs="Arial"/>
          <w:sz w:val="24"/>
          <w:szCs w:val="24"/>
          <w:lang w:val="en-NZ" w:eastAsia="en-NZ"/>
        </w:rPr>
        <w:t xml:space="preserve"> - continuation of Stage 1 and commence Stage 2.  Explore further supplementation (possibly from ECCT) for an additional $5,000 later in 2018; </w:t>
      </w:r>
    </w:p>
    <w:p w:rsidR="00286FD7" w:rsidRPr="00B720BF" w:rsidRDefault="00286FD7" w:rsidP="00286FD7">
      <w:pPr>
        <w:tabs>
          <w:tab w:val="left" w:pos="1080"/>
        </w:tabs>
        <w:suppressAutoHyphens w:val="0"/>
        <w:spacing w:after="200"/>
        <w:ind w:left="720" w:hanging="36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c.</w:t>
      </w:r>
      <w:r w:rsidRPr="00B720BF">
        <w:rPr>
          <w:rFonts w:ascii="Arial" w:eastAsiaTheme="minorEastAsia" w:hAnsi="Arial" w:cs="Arial"/>
          <w:sz w:val="24"/>
          <w:szCs w:val="24"/>
          <w:lang w:val="en-NZ" w:eastAsia="en-NZ"/>
        </w:rPr>
        <w:tab/>
        <w:t xml:space="preserve">Creation, development and population of a </w:t>
      </w:r>
      <w:r w:rsidRPr="00B720BF">
        <w:rPr>
          <w:rFonts w:ascii="Arial" w:eastAsiaTheme="minorEastAsia" w:hAnsi="Arial" w:cs="Arial"/>
          <w:b/>
          <w:sz w:val="24"/>
          <w:szCs w:val="24"/>
          <w:lang w:val="en-NZ" w:eastAsia="en-NZ"/>
        </w:rPr>
        <w:t>RNZE CT/ECMC website</w:t>
      </w:r>
      <w:r w:rsidRPr="00B720BF">
        <w:rPr>
          <w:rFonts w:ascii="Arial" w:eastAsiaTheme="minorEastAsia" w:hAnsi="Arial" w:cs="Arial"/>
          <w:sz w:val="24"/>
          <w:szCs w:val="24"/>
          <w:lang w:val="en-NZ" w:eastAsia="en-NZ"/>
        </w:rPr>
        <w:t xml:space="preserve"> as a stand-alone entity, as the replacement Sappers website</w:t>
      </w:r>
      <w:r w:rsidRPr="00B720BF">
        <w:rPr>
          <w:rFonts w:ascii="Arial" w:eastAsiaTheme="minorEastAsia" w:hAnsi="Arial" w:cs="Arial"/>
          <w:b/>
          <w:sz w:val="24"/>
          <w:szCs w:val="24"/>
          <w:lang w:val="en-NZ" w:eastAsia="en-NZ"/>
        </w:rPr>
        <w:t xml:space="preserve"> </w:t>
      </w:r>
      <w:r w:rsidRPr="00B720BF">
        <w:rPr>
          <w:rFonts w:ascii="Arial" w:eastAsiaTheme="minorEastAsia" w:hAnsi="Arial" w:cs="Arial"/>
          <w:sz w:val="24"/>
          <w:szCs w:val="24"/>
          <w:lang w:val="en-NZ" w:eastAsia="en-NZ"/>
        </w:rPr>
        <w:t>has not progressed</w:t>
      </w:r>
      <w:r w:rsidRPr="00B720BF">
        <w:rPr>
          <w:rFonts w:ascii="Arial" w:eastAsiaTheme="minorEastAsia" w:hAnsi="Arial" w:cs="Arial"/>
          <w:b/>
          <w:sz w:val="24"/>
          <w:szCs w:val="24"/>
          <w:lang w:val="en-NZ" w:eastAsia="en-NZ"/>
        </w:rPr>
        <w:t xml:space="preserve">. </w:t>
      </w:r>
      <w:r w:rsidRPr="00B720BF">
        <w:rPr>
          <w:rFonts w:ascii="Arial" w:eastAsiaTheme="minorEastAsia" w:hAnsi="Arial" w:cs="Arial"/>
          <w:sz w:val="24"/>
          <w:szCs w:val="24"/>
          <w:lang w:val="en-NZ" w:eastAsia="en-NZ"/>
        </w:rPr>
        <w:t xml:space="preserve">This will be a repository for all digitised heritage material, as well as having appropriate social media linkages. The Sprs Assn Exec is still vacillating over the resolution of this task, now outstanding for over two years; </w:t>
      </w:r>
    </w:p>
    <w:p w:rsidR="00286FD7" w:rsidRPr="00B720BF" w:rsidRDefault="00286FD7" w:rsidP="00286FD7">
      <w:pPr>
        <w:tabs>
          <w:tab w:val="left" w:pos="1080"/>
        </w:tabs>
        <w:suppressAutoHyphens w:val="0"/>
        <w:spacing w:after="200"/>
        <w:ind w:left="720" w:hanging="36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ab/>
        <w:t>d.</w:t>
      </w:r>
      <w:r w:rsidRPr="00B720BF">
        <w:rPr>
          <w:rFonts w:ascii="Arial" w:eastAsiaTheme="minorEastAsia" w:hAnsi="Arial" w:cs="Arial"/>
          <w:sz w:val="24"/>
          <w:szCs w:val="24"/>
          <w:lang w:val="en-NZ" w:eastAsia="en-NZ"/>
        </w:rPr>
        <w:tab/>
        <w:t xml:space="preserve">ICR&amp;T Stage 3 remainder comprising </w:t>
      </w:r>
      <w:r w:rsidRPr="00B720BF">
        <w:rPr>
          <w:rFonts w:ascii="Arial" w:eastAsiaTheme="minorEastAsia" w:hAnsi="Arial" w:cs="Arial"/>
          <w:b/>
          <w:sz w:val="24"/>
          <w:szCs w:val="24"/>
          <w:lang w:val="en-NZ" w:eastAsia="en-NZ"/>
        </w:rPr>
        <w:t>bar code (or QR code) printer, reader and system</w:t>
      </w:r>
      <w:r w:rsidRPr="00B720BF">
        <w:rPr>
          <w:rFonts w:ascii="Arial" w:eastAsiaTheme="minorEastAsia" w:hAnsi="Arial" w:cs="Arial"/>
          <w:sz w:val="24"/>
          <w:szCs w:val="24"/>
          <w:lang w:val="en-NZ" w:eastAsia="en-NZ"/>
        </w:rPr>
        <w:t xml:space="preserve"> (&gt;$4,000) for the ECMC library and “collection” inventory (Mainland Foundation), once details have been provided by Advantage Computers Ltd;  </w:t>
      </w:r>
    </w:p>
    <w:p w:rsidR="00286FD7" w:rsidRPr="00B720BF" w:rsidRDefault="00286FD7" w:rsidP="00286FD7">
      <w:pPr>
        <w:tabs>
          <w:tab w:val="left" w:pos="1080"/>
        </w:tabs>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e.</w:t>
      </w:r>
      <w:r w:rsidRPr="00B720BF">
        <w:rPr>
          <w:rFonts w:ascii="Arial" w:eastAsiaTheme="minorEastAsia" w:hAnsi="Arial" w:cs="Arial"/>
          <w:sz w:val="24"/>
          <w:szCs w:val="24"/>
          <w:lang w:val="en-NZ" w:eastAsia="en-NZ"/>
        </w:rPr>
        <w:tab/>
        <w:t xml:space="preserve">Investigate </w:t>
      </w:r>
      <w:r w:rsidRPr="00B720BF">
        <w:rPr>
          <w:rFonts w:ascii="Arial" w:eastAsiaTheme="minorEastAsia" w:hAnsi="Arial" w:cs="Arial"/>
          <w:b/>
          <w:sz w:val="24"/>
          <w:szCs w:val="24"/>
          <w:lang w:val="en-NZ" w:eastAsia="en-NZ"/>
        </w:rPr>
        <w:t xml:space="preserve">interactive electronic display equipment and systems </w:t>
      </w:r>
      <w:r w:rsidRPr="00B720BF">
        <w:rPr>
          <w:rFonts w:ascii="Arial" w:eastAsiaTheme="minorEastAsia" w:hAnsi="Arial" w:cs="Arial"/>
          <w:sz w:val="24"/>
          <w:szCs w:val="24"/>
          <w:lang w:val="en-NZ" w:eastAsia="en-NZ"/>
        </w:rPr>
        <w:t>for the ECMC museum displays, using Advantage Computers for advice (possibly Mainland Foundation or Southern Trust);</w:t>
      </w:r>
    </w:p>
    <w:p w:rsidR="00286FD7" w:rsidRPr="00B720BF" w:rsidRDefault="00286FD7" w:rsidP="00286FD7">
      <w:pPr>
        <w:tabs>
          <w:tab w:val="left" w:pos="1080"/>
        </w:tabs>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lastRenderedPageBreak/>
        <w:t>f.</w:t>
      </w:r>
      <w:r w:rsidRPr="00B720BF">
        <w:rPr>
          <w:rFonts w:ascii="Arial" w:eastAsiaTheme="minorEastAsia" w:hAnsi="Arial" w:cs="Arial"/>
          <w:sz w:val="24"/>
          <w:szCs w:val="24"/>
          <w:lang w:val="en-NZ" w:eastAsia="en-NZ"/>
        </w:rPr>
        <w:tab/>
      </w:r>
      <w:r w:rsidRPr="00B720BF">
        <w:rPr>
          <w:rFonts w:ascii="Arial" w:eastAsiaTheme="minorEastAsia" w:hAnsi="Arial" w:cs="Arial"/>
          <w:b/>
          <w:sz w:val="24"/>
          <w:szCs w:val="24"/>
          <w:lang w:val="en-NZ" w:eastAsia="en-NZ"/>
        </w:rPr>
        <w:t>Remaining signage</w:t>
      </w:r>
      <w:r w:rsidRPr="00B720BF">
        <w:rPr>
          <w:rFonts w:ascii="Arial" w:eastAsiaTheme="minorEastAsia" w:hAnsi="Arial" w:cs="Arial"/>
          <w:sz w:val="24"/>
          <w:szCs w:val="24"/>
          <w:lang w:val="en-NZ" w:eastAsia="en-NZ"/>
        </w:rPr>
        <w:t>, including internal signage for display cabinets (&gt;$2,000), once refreshment/refurbishment and exterior painting of cabinets has been completed;</w:t>
      </w:r>
    </w:p>
    <w:p w:rsidR="00286FD7" w:rsidRPr="00B720BF" w:rsidRDefault="00286FD7" w:rsidP="00171A19">
      <w:pPr>
        <w:tabs>
          <w:tab w:val="left" w:pos="1080"/>
        </w:tabs>
        <w:suppressAutoHyphens w:val="0"/>
        <w:spacing w:after="200"/>
        <w:ind w:left="720"/>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g.</w:t>
      </w:r>
      <w:r w:rsidRPr="00B720BF">
        <w:rPr>
          <w:rFonts w:ascii="Arial" w:eastAsiaTheme="minorEastAsia" w:hAnsi="Arial" w:cs="Arial"/>
          <w:sz w:val="24"/>
          <w:szCs w:val="24"/>
          <w:lang w:val="en-NZ" w:eastAsia="en-NZ"/>
        </w:rPr>
        <w:tab/>
        <w:t xml:space="preserve">Explore </w:t>
      </w:r>
      <w:r w:rsidRPr="00B720BF">
        <w:rPr>
          <w:rFonts w:ascii="Arial" w:eastAsiaTheme="minorEastAsia" w:hAnsi="Arial" w:cs="Arial"/>
          <w:b/>
          <w:sz w:val="24"/>
          <w:szCs w:val="24"/>
          <w:lang w:val="en-NZ" w:eastAsia="en-NZ"/>
        </w:rPr>
        <w:t>staffing assistance</w:t>
      </w:r>
      <w:r w:rsidRPr="00B720BF">
        <w:rPr>
          <w:rFonts w:ascii="Arial" w:eastAsiaTheme="minorEastAsia" w:hAnsi="Arial" w:cs="Arial"/>
          <w:sz w:val="24"/>
          <w:szCs w:val="24"/>
          <w:lang w:val="en-NZ" w:eastAsia="en-NZ"/>
        </w:rPr>
        <w:t xml:space="preserve"> for ECMC (&gt;$10,000) later; and</w:t>
      </w:r>
    </w:p>
    <w:p w:rsidR="00286FD7" w:rsidRPr="00B720BF" w:rsidRDefault="00171A19" w:rsidP="00171A19">
      <w:pPr>
        <w:tabs>
          <w:tab w:val="left" w:pos="720"/>
          <w:tab w:val="left" w:pos="1440"/>
        </w:tabs>
        <w:ind w:left="720" w:hanging="720"/>
        <w:jc w:val="both"/>
        <w:rPr>
          <w:rFonts w:ascii="Arial" w:hAnsi="Arial" w:cs="Arial"/>
          <w:sz w:val="24"/>
          <w:szCs w:val="24"/>
        </w:rPr>
      </w:pPr>
      <w:r w:rsidRPr="00B720BF">
        <w:rPr>
          <w:rFonts w:ascii="Arial" w:eastAsiaTheme="minorEastAsia" w:hAnsi="Arial" w:cs="Arial"/>
          <w:sz w:val="24"/>
          <w:szCs w:val="24"/>
          <w:lang w:val="en-NZ" w:eastAsia="en-NZ"/>
        </w:rPr>
        <w:tab/>
        <w:t xml:space="preserve">h. </w:t>
      </w:r>
      <w:r w:rsidR="00286FD7" w:rsidRPr="00B720BF">
        <w:rPr>
          <w:rFonts w:ascii="Arial" w:eastAsiaTheme="minorEastAsia" w:hAnsi="Arial" w:cs="Arial"/>
          <w:sz w:val="24"/>
          <w:szCs w:val="24"/>
          <w:lang w:val="en-NZ" w:eastAsia="en-NZ"/>
        </w:rPr>
        <w:t>Approve above priority and applications/sources and review all at next meeting on 16 Aug 18.</w:t>
      </w:r>
    </w:p>
    <w:p w:rsidR="003C05B1" w:rsidRPr="00B720BF" w:rsidRDefault="003C05B1" w:rsidP="001D21EB">
      <w:pPr>
        <w:tabs>
          <w:tab w:val="left" w:pos="709"/>
          <w:tab w:val="left" w:pos="851"/>
          <w:tab w:val="left" w:pos="1080"/>
        </w:tabs>
        <w:rPr>
          <w:rFonts w:ascii="Arial" w:hAnsi="Arial" w:cs="Arial"/>
          <w:sz w:val="24"/>
          <w:szCs w:val="24"/>
        </w:rPr>
      </w:pPr>
    </w:p>
    <w:p w:rsidR="00D9755D" w:rsidRPr="00B720BF" w:rsidRDefault="00D9755D" w:rsidP="00EF219B">
      <w:pPr>
        <w:suppressAutoHyphens w:val="0"/>
        <w:spacing w:after="200"/>
        <w:ind w:left="851" w:hanging="567"/>
        <w:contextualSpacing/>
        <w:rPr>
          <w:rFonts w:ascii="Arial" w:hAnsi="Arial" w:cs="Arial"/>
          <w:sz w:val="24"/>
          <w:szCs w:val="24"/>
        </w:rPr>
      </w:pPr>
    </w:p>
    <w:p w:rsidR="0054081E" w:rsidRPr="00B720BF" w:rsidRDefault="004624E9" w:rsidP="00CB731E">
      <w:pPr>
        <w:suppressAutoHyphens w:val="0"/>
        <w:spacing w:after="200"/>
        <w:ind w:left="851" w:hanging="567"/>
        <w:contextualSpacing/>
        <w:rPr>
          <w:rFonts w:ascii="Arial" w:hAnsi="Arial" w:cs="Arial"/>
          <w:sz w:val="24"/>
          <w:szCs w:val="24"/>
        </w:rPr>
      </w:pPr>
      <w:r w:rsidRPr="00B720BF">
        <w:rPr>
          <w:rFonts w:ascii="Arial" w:hAnsi="Arial" w:cs="Arial"/>
          <w:i/>
          <w:sz w:val="24"/>
          <w:szCs w:val="24"/>
        </w:rPr>
        <w:t xml:space="preserve">Moved: </w:t>
      </w:r>
      <w:r w:rsidR="00030C51" w:rsidRPr="00B720BF">
        <w:rPr>
          <w:rFonts w:ascii="Arial" w:hAnsi="Arial" w:cs="Arial"/>
          <w:i/>
          <w:sz w:val="24"/>
          <w:szCs w:val="24"/>
        </w:rPr>
        <w:tab/>
      </w:r>
      <w:r w:rsidRPr="00B720BF">
        <w:rPr>
          <w:rFonts w:ascii="Arial" w:hAnsi="Arial" w:cs="Arial"/>
          <w:i/>
          <w:sz w:val="24"/>
          <w:szCs w:val="24"/>
        </w:rPr>
        <w:t xml:space="preserve"> </w:t>
      </w:r>
      <w:r w:rsidR="00B829C7" w:rsidRPr="00B720BF">
        <w:rPr>
          <w:rFonts w:ascii="Arial" w:hAnsi="Arial" w:cs="Arial"/>
          <w:i/>
          <w:sz w:val="24"/>
          <w:szCs w:val="24"/>
        </w:rPr>
        <w:t>G. Findon</w:t>
      </w:r>
      <w:r w:rsidR="009F6DE9" w:rsidRPr="00B720BF">
        <w:rPr>
          <w:rFonts w:ascii="Arial" w:hAnsi="Arial" w:cs="Arial"/>
          <w:i/>
          <w:sz w:val="24"/>
          <w:szCs w:val="24"/>
        </w:rPr>
        <w:tab/>
      </w:r>
      <w:r w:rsidR="0054081E" w:rsidRPr="00B720BF">
        <w:rPr>
          <w:rFonts w:ascii="Arial" w:hAnsi="Arial" w:cs="Arial"/>
          <w:i/>
          <w:sz w:val="24"/>
          <w:szCs w:val="24"/>
        </w:rPr>
        <w:tab/>
      </w:r>
      <w:r w:rsidRPr="00B720BF">
        <w:rPr>
          <w:rFonts w:ascii="Arial" w:hAnsi="Arial" w:cs="Arial"/>
          <w:i/>
          <w:sz w:val="24"/>
          <w:szCs w:val="24"/>
        </w:rPr>
        <w:t xml:space="preserve">Seconded:  </w:t>
      </w:r>
      <w:r w:rsidR="00BB37C4" w:rsidRPr="00B720BF">
        <w:rPr>
          <w:rFonts w:ascii="Arial" w:hAnsi="Arial" w:cs="Arial"/>
          <w:bCs/>
          <w:i/>
          <w:sz w:val="24"/>
          <w:szCs w:val="24"/>
        </w:rPr>
        <w:t>T.E. McDonald</w:t>
      </w:r>
      <w:r w:rsidR="00BB37C4" w:rsidRPr="00B720BF">
        <w:rPr>
          <w:rFonts w:ascii="Arial" w:hAnsi="Arial" w:cs="Arial"/>
          <w:bCs/>
          <w:i/>
          <w:sz w:val="24"/>
          <w:szCs w:val="24"/>
        </w:rPr>
        <w:tab/>
      </w:r>
      <w:r w:rsidRPr="00B720BF">
        <w:rPr>
          <w:rFonts w:ascii="Arial" w:hAnsi="Arial" w:cs="Arial"/>
          <w:i/>
          <w:sz w:val="24"/>
          <w:szCs w:val="24"/>
        </w:rPr>
        <w:tab/>
      </w:r>
      <w:r w:rsidR="0054081E" w:rsidRPr="00B720BF">
        <w:rPr>
          <w:rFonts w:ascii="Arial" w:hAnsi="Arial" w:cs="Arial"/>
          <w:b/>
          <w:i/>
          <w:sz w:val="24"/>
          <w:szCs w:val="24"/>
        </w:rPr>
        <w:t>C</w:t>
      </w:r>
      <w:r w:rsidRPr="00B720BF">
        <w:rPr>
          <w:rFonts w:ascii="Arial" w:hAnsi="Arial" w:cs="Arial"/>
          <w:b/>
          <w:sz w:val="24"/>
          <w:szCs w:val="24"/>
        </w:rPr>
        <w:t>arried</w:t>
      </w:r>
    </w:p>
    <w:p w:rsidR="00D350D0" w:rsidRPr="00B720BF" w:rsidRDefault="002A1313" w:rsidP="00EF219B">
      <w:pPr>
        <w:pStyle w:val="ListParagraph"/>
        <w:suppressAutoHyphens w:val="0"/>
        <w:ind w:left="851" w:hanging="567"/>
        <w:contextualSpacing/>
        <w:rPr>
          <w:rFonts w:ascii="Arial" w:hAnsi="Arial" w:cs="Arial"/>
          <w:b/>
          <w:sz w:val="24"/>
          <w:szCs w:val="24"/>
        </w:rPr>
      </w:pP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r w:rsidRPr="00B720BF">
        <w:rPr>
          <w:rFonts w:ascii="Arial" w:hAnsi="Arial" w:cs="Arial"/>
          <w:sz w:val="24"/>
          <w:szCs w:val="24"/>
        </w:rPr>
        <w:tab/>
      </w:r>
    </w:p>
    <w:p w:rsidR="003C05B1" w:rsidRPr="00B720BF" w:rsidRDefault="00847240" w:rsidP="0068591D">
      <w:pPr>
        <w:rPr>
          <w:rFonts w:ascii="Arial" w:hAnsi="Arial" w:cs="Arial"/>
          <w:b/>
          <w:sz w:val="24"/>
          <w:szCs w:val="24"/>
        </w:rPr>
      </w:pPr>
      <w:r w:rsidRPr="00B720BF">
        <w:rPr>
          <w:rFonts w:ascii="Arial" w:hAnsi="Arial" w:cs="Arial"/>
          <w:sz w:val="24"/>
          <w:szCs w:val="24"/>
        </w:rPr>
        <w:t>9.</w:t>
      </w:r>
      <w:r w:rsidRPr="00B720BF">
        <w:rPr>
          <w:rFonts w:ascii="Arial" w:hAnsi="Arial" w:cs="Arial"/>
          <w:sz w:val="24"/>
          <w:szCs w:val="24"/>
        </w:rPr>
        <w:tab/>
      </w:r>
      <w:r w:rsidR="003C05B1" w:rsidRPr="00B720BF">
        <w:rPr>
          <w:rFonts w:ascii="Arial" w:hAnsi="Arial" w:cs="Arial"/>
          <w:b/>
          <w:sz w:val="24"/>
          <w:szCs w:val="24"/>
        </w:rPr>
        <w:t>RNZE Corps History Project Progress Report:</w:t>
      </w:r>
    </w:p>
    <w:p w:rsidR="003C05B1" w:rsidRPr="00B720BF" w:rsidRDefault="003C05B1" w:rsidP="00EF219B">
      <w:pPr>
        <w:ind w:left="851" w:hanging="567"/>
        <w:rPr>
          <w:b/>
          <w:sz w:val="24"/>
          <w:szCs w:val="24"/>
        </w:rPr>
      </w:pPr>
    </w:p>
    <w:p w:rsidR="00F05661" w:rsidRPr="00B720BF" w:rsidRDefault="003C585F" w:rsidP="000C2A59">
      <w:pPr>
        <w:pStyle w:val="ListParagraph"/>
        <w:numPr>
          <w:ilvl w:val="0"/>
          <w:numId w:val="10"/>
        </w:numPr>
        <w:suppressAutoHyphens w:val="0"/>
        <w:contextualSpacing/>
        <w:rPr>
          <w:rFonts w:ascii="Arial" w:hAnsi="Arial" w:cs="Arial"/>
          <w:sz w:val="24"/>
          <w:szCs w:val="24"/>
        </w:rPr>
      </w:pPr>
      <w:r w:rsidRPr="00B720BF">
        <w:rPr>
          <w:rFonts w:ascii="Arial" w:hAnsi="Arial" w:cs="Arial"/>
          <w:b/>
          <w:sz w:val="24"/>
          <w:szCs w:val="24"/>
        </w:rPr>
        <w:t>Updated Project Progress Summary</w:t>
      </w:r>
      <w:r w:rsidRPr="00B720BF">
        <w:rPr>
          <w:rFonts w:ascii="Arial" w:hAnsi="Arial" w:cs="Arial"/>
          <w:sz w:val="24"/>
          <w:szCs w:val="24"/>
        </w:rPr>
        <w:t xml:space="preserve">: The draft manuscript has been copy-edited by Brian O’Flaherty, who is now the </w:t>
      </w:r>
      <w:r w:rsidRPr="00B720BF">
        <w:rPr>
          <w:rFonts w:ascii="Arial" w:hAnsi="Arial" w:cs="Arial"/>
          <w:b/>
          <w:sz w:val="24"/>
          <w:szCs w:val="24"/>
        </w:rPr>
        <w:t>publishing editor and Exisle’s project manager</w:t>
      </w:r>
      <w:r w:rsidRPr="00B720BF">
        <w:rPr>
          <w:rFonts w:ascii="Arial" w:hAnsi="Arial" w:cs="Arial"/>
          <w:sz w:val="24"/>
          <w:szCs w:val="24"/>
        </w:rPr>
        <w:t xml:space="preserve"> for the publication. Peter Cooke has completed checking the edit-copy and providing further information requested from the editor.  Brian has expressed his satisfaction for the draft and complimented Peter on the depth of research for the history, as well as the general flow and presentation of the manuscript.  </w:t>
      </w:r>
      <w:r w:rsidRPr="00B720BF">
        <w:rPr>
          <w:rFonts w:ascii="Arial" w:hAnsi="Arial" w:cs="Arial"/>
          <w:b/>
          <w:sz w:val="24"/>
          <w:szCs w:val="24"/>
        </w:rPr>
        <w:t>Imagery selection</w:t>
      </w:r>
      <w:r w:rsidRPr="00B720BF">
        <w:rPr>
          <w:rFonts w:ascii="Arial" w:hAnsi="Arial" w:cs="Arial"/>
          <w:sz w:val="24"/>
          <w:szCs w:val="24"/>
        </w:rPr>
        <w:t xml:space="preserve"> (by us) has been completed with 350 photos provided, plus captions completed and Exisle now has to finalise which images are going to be used. We have 64 pages (4 x sections of 16) of </w:t>
      </w:r>
      <w:r w:rsidRPr="00B720BF">
        <w:rPr>
          <w:rFonts w:ascii="Arial" w:hAnsi="Arial" w:cs="Arial"/>
          <w:b/>
          <w:sz w:val="24"/>
          <w:szCs w:val="24"/>
        </w:rPr>
        <w:t>colour images</w:t>
      </w:r>
      <w:r w:rsidRPr="00B720BF">
        <w:rPr>
          <w:rFonts w:ascii="Arial" w:hAnsi="Arial" w:cs="Arial"/>
          <w:sz w:val="24"/>
          <w:szCs w:val="24"/>
        </w:rPr>
        <w:t xml:space="preserve"> provided for and all the rest will be </w:t>
      </w:r>
      <w:r w:rsidRPr="00B720BF">
        <w:rPr>
          <w:rFonts w:ascii="Arial" w:hAnsi="Arial" w:cs="Arial"/>
          <w:b/>
          <w:sz w:val="24"/>
          <w:szCs w:val="24"/>
        </w:rPr>
        <w:t>B&amp;W images</w:t>
      </w:r>
      <w:r w:rsidRPr="00B720BF">
        <w:rPr>
          <w:rFonts w:ascii="Arial" w:hAnsi="Arial" w:cs="Arial"/>
          <w:sz w:val="24"/>
          <w:szCs w:val="24"/>
        </w:rPr>
        <w:t xml:space="preserve">, merged into respective pages and chapters of the book.  This could realise more than 200 images throughout the book.  At this stage, the </w:t>
      </w:r>
      <w:r w:rsidRPr="00B720BF">
        <w:rPr>
          <w:rFonts w:ascii="Arial" w:hAnsi="Arial" w:cs="Arial"/>
          <w:b/>
          <w:sz w:val="24"/>
          <w:szCs w:val="24"/>
        </w:rPr>
        <w:t>page count</w:t>
      </w:r>
      <w:r w:rsidRPr="00B720BF">
        <w:rPr>
          <w:rFonts w:ascii="Arial" w:hAnsi="Arial" w:cs="Arial"/>
          <w:sz w:val="24"/>
          <w:szCs w:val="24"/>
        </w:rPr>
        <w:t xml:space="preserve"> is a total of 514, against a contract target of 512.  </w:t>
      </w:r>
    </w:p>
    <w:p w:rsidR="00F05661" w:rsidRPr="00B720BF" w:rsidRDefault="00F05661" w:rsidP="00EF219B">
      <w:pPr>
        <w:suppressAutoHyphens w:val="0"/>
        <w:ind w:left="851" w:hanging="567"/>
        <w:rPr>
          <w:rFonts w:ascii="Arial" w:eastAsiaTheme="minorEastAsia" w:hAnsi="Arial" w:cs="Arial"/>
          <w:sz w:val="24"/>
          <w:szCs w:val="24"/>
          <w:lang w:val="en-NZ" w:eastAsia="en-NZ"/>
        </w:rPr>
      </w:pPr>
      <w:r w:rsidRPr="00B720BF">
        <w:rPr>
          <w:rFonts w:ascii="Arial" w:eastAsiaTheme="minorEastAsia" w:hAnsi="Arial" w:cs="Arial"/>
          <w:sz w:val="24"/>
          <w:szCs w:val="24"/>
          <w:lang w:val="en-NZ" w:eastAsia="en-NZ"/>
        </w:rPr>
        <w:t xml:space="preserve"> </w:t>
      </w:r>
    </w:p>
    <w:p w:rsidR="00F05661" w:rsidRPr="00B720BF" w:rsidRDefault="000C2A59" w:rsidP="000C2A59">
      <w:pPr>
        <w:pStyle w:val="ListParagraph"/>
        <w:numPr>
          <w:ilvl w:val="0"/>
          <w:numId w:val="10"/>
        </w:numPr>
        <w:suppressAutoHyphens w:val="0"/>
        <w:contextualSpacing/>
        <w:rPr>
          <w:rFonts w:ascii="Arial" w:hAnsi="Arial" w:cs="Arial"/>
          <w:sz w:val="24"/>
          <w:szCs w:val="24"/>
        </w:rPr>
      </w:pPr>
      <w:r w:rsidRPr="00B720BF">
        <w:rPr>
          <w:rFonts w:ascii="Arial" w:hAnsi="Arial" w:cs="Arial"/>
          <w:sz w:val="24"/>
          <w:szCs w:val="24"/>
        </w:rPr>
        <w:t xml:space="preserve">The Corps has still to </w:t>
      </w:r>
      <w:r w:rsidRPr="00B720BF">
        <w:rPr>
          <w:rFonts w:ascii="Arial" w:hAnsi="Arial" w:cs="Arial"/>
          <w:b/>
          <w:sz w:val="24"/>
          <w:szCs w:val="24"/>
        </w:rPr>
        <w:t>purchase 350 copies</w:t>
      </w:r>
      <w:r w:rsidRPr="00B720BF">
        <w:rPr>
          <w:rFonts w:ascii="Arial" w:hAnsi="Arial" w:cs="Arial"/>
          <w:sz w:val="24"/>
          <w:szCs w:val="24"/>
        </w:rPr>
        <w:t xml:space="preserve"> (we have already had requests for around 120 copies from retired-Corps members) at a reduced price and a further 650 copies will be released world-wide in early 2019 by Exisle. A draft </w:t>
      </w:r>
      <w:r w:rsidRPr="00B720BF">
        <w:rPr>
          <w:rFonts w:ascii="Arial" w:hAnsi="Arial" w:cs="Arial"/>
          <w:b/>
          <w:sz w:val="24"/>
          <w:szCs w:val="24"/>
        </w:rPr>
        <w:t>cover design layout</w:t>
      </w:r>
      <w:r w:rsidRPr="00B720BF">
        <w:rPr>
          <w:rFonts w:ascii="Arial" w:hAnsi="Arial" w:cs="Arial"/>
          <w:sz w:val="24"/>
          <w:szCs w:val="24"/>
        </w:rPr>
        <w:t xml:space="preserve"> is being considered, along with the internal design for the book. These are being circulated to the Corps History Advisory Group for consideration, but must be finalised by mid-May 18.  It is still intended to commence </w:t>
      </w:r>
      <w:r w:rsidRPr="00B720BF">
        <w:rPr>
          <w:rFonts w:ascii="Arial" w:hAnsi="Arial" w:cs="Arial"/>
          <w:b/>
          <w:sz w:val="24"/>
          <w:szCs w:val="24"/>
        </w:rPr>
        <w:t>pre-publication sales</w:t>
      </w:r>
      <w:r w:rsidRPr="00B720BF">
        <w:rPr>
          <w:rFonts w:ascii="Arial" w:hAnsi="Arial" w:cs="Arial"/>
          <w:sz w:val="24"/>
          <w:szCs w:val="24"/>
        </w:rPr>
        <w:t xml:space="preserve"> of the book in Jun 18, closing in late Sep 18. The </w:t>
      </w:r>
      <w:r w:rsidRPr="00B720BF">
        <w:rPr>
          <w:rFonts w:ascii="Arial" w:hAnsi="Arial" w:cs="Arial"/>
          <w:b/>
          <w:sz w:val="24"/>
          <w:szCs w:val="24"/>
        </w:rPr>
        <w:t>special sale price</w:t>
      </w:r>
      <w:r w:rsidRPr="00B720BF">
        <w:rPr>
          <w:rFonts w:ascii="Arial" w:hAnsi="Arial" w:cs="Arial"/>
          <w:sz w:val="24"/>
          <w:szCs w:val="24"/>
        </w:rPr>
        <w:t xml:space="preserve"> ($50 incl GST, plus P&amp;P) will be available to all serving and retired members of the Corps, through Exisle. Exisle’s pre-publication sale price will be $60. The RRP is still $69.99 (incl GST, plus P&amp;P). We should also look at getting the </w:t>
      </w:r>
      <w:r w:rsidRPr="00B720BF">
        <w:rPr>
          <w:rFonts w:ascii="Arial" w:hAnsi="Arial" w:cs="Arial"/>
          <w:b/>
          <w:sz w:val="24"/>
          <w:szCs w:val="24"/>
        </w:rPr>
        <w:t>author to sign</w:t>
      </w:r>
      <w:r w:rsidRPr="00B720BF">
        <w:rPr>
          <w:rFonts w:ascii="Arial" w:hAnsi="Arial" w:cs="Arial"/>
          <w:sz w:val="24"/>
          <w:szCs w:val="24"/>
        </w:rPr>
        <w:t xml:space="preserve"> the 350 copies for Corps purchase, prior to circulation.  The process for pre-publication sales and identification of Corps’ members requires further consideration and it is hoped that ordering through Exisle direct will be possible;</w:t>
      </w:r>
    </w:p>
    <w:p w:rsidR="00F05661" w:rsidRPr="00B720BF" w:rsidRDefault="00F05661" w:rsidP="00EF219B">
      <w:pPr>
        <w:suppressAutoHyphens w:val="0"/>
        <w:ind w:left="851" w:hanging="567"/>
        <w:contextualSpacing/>
        <w:rPr>
          <w:rFonts w:ascii="Arial" w:eastAsiaTheme="minorEastAsia" w:hAnsi="Arial" w:cs="Arial"/>
          <w:sz w:val="24"/>
          <w:szCs w:val="24"/>
          <w:lang w:val="en-NZ" w:eastAsia="en-NZ"/>
        </w:rPr>
      </w:pPr>
    </w:p>
    <w:p w:rsidR="00CB731E" w:rsidRPr="00B720BF" w:rsidRDefault="005C1057" w:rsidP="005C1057">
      <w:pPr>
        <w:pStyle w:val="ListParagraph"/>
        <w:numPr>
          <w:ilvl w:val="0"/>
          <w:numId w:val="10"/>
        </w:numPr>
        <w:suppressAutoHyphens w:val="0"/>
        <w:contextualSpacing/>
        <w:rPr>
          <w:rFonts w:ascii="Arial" w:hAnsi="Arial" w:cs="Arial"/>
          <w:sz w:val="24"/>
          <w:szCs w:val="24"/>
        </w:rPr>
      </w:pPr>
      <w:r w:rsidRPr="00B720BF">
        <w:rPr>
          <w:rFonts w:ascii="Arial" w:hAnsi="Arial" w:cs="Arial"/>
          <w:sz w:val="24"/>
          <w:szCs w:val="24"/>
        </w:rPr>
        <w:t xml:space="preserve">An </w:t>
      </w:r>
      <w:r w:rsidRPr="00B720BF">
        <w:rPr>
          <w:rFonts w:ascii="Arial" w:hAnsi="Arial" w:cs="Arial"/>
          <w:b/>
          <w:sz w:val="24"/>
          <w:szCs w:val="24"/>
        </w:rPr>
        <w:t>application for additional funding</w:t>
      </w:r>
      <w:r w:rsidRPr="00B720BF">
        <w:rPr>
          <w:rFonts w:ascii="Arial" w:hAnsi="Arial" w:cs="Arial"/>
          <w:sz w:val="24"/>
          <w:szCs w:val="24"/>
        </w:rPr>
        <w:t xml:space="preserve"> ($24,000) has been submitted to </w:t>
      </w:r>
      <w:r w:rsidRPr="00B720BF">
        <w:rPr>
          <w:rFonts w:ascii="Arial" w:hAnsi="Arial" w:cs="Arial"/>
          <w:b/>
          <w:sz w:val="24"/>
          <w:szCs w:val="24"/>
        </w:rPr>
        <w:t xml:space="preserve">LGB/DIA </w:t>
      </w:r>
      <w:r w:rsidRPr="00B720BF">
        <w:rPr>
          <w:rFonts w:ascii="Arial" w:hAnsi="Arial" w:cs="Arial"/>
          <w:sz w:val="24"/>
          <w:szCs w:val="24"/>
        </w:rPr>
        <w:t>to</w:t>
      </w:r>
      <w:r w:rsidRPr="00B720BF">
        <w:rPr>
          <w:rFonts w:ascii="Arial" w:hAnsi="Arial" w:cs="Arial"/>
          <w:b/>
          <w:sz w:val="24"/>
          <w:szCs w:val="24"/>
        </w:rPr>
        <w:t xml:space="preserve"> </w:t>
      </w:r>
      <w:r w:rsidRPr="00B720BF">
        <w:rPr>
          <w:rFonts w:ascii="Arial" w:hAnsi="Arial" w:cs="Arial"/>
          <w:sz w:val="24"/>
          <w:szCs w:val="24"/>
        </w:rPr>
        <w:t xml:space="preserve">assist with publishing costs. DIA has confirmed that our submission meets all of their requirements and the application will be considered in May, we expect to find out the results in June.  In the meantime, there is a contracted payment schedule/timetable to meet for </w:t>
      </w:r>
      <w:r w:rsidRPr="00B720BF">
        <w:rPr>
          <w:rFonts w:ascii="Arial" w:hAnsi="Arial" w:cs="Arial"/>
          <w:sz w:val="24"/>
          <w:szCs w:val="24"/>
        </w:rPr>
        <w:lastRenderedPageBreak/>
        <w:t xml:space="preserve">Exisle and this will be managed within current Trust finances to cashflow our commitments. The </w:t>
      </w:r>
      <w:r w:rsidRPr="00B720BF">
        <w:rPr>
          <w:rFonts w:ascii="Arial" w:hAnsi="Arial" w:cs="Arial"/>
          <w:b/>
          <w:sz w:val="24"/>
          <w:szCs w:val="24"/>
        </w:rPr>
        <w:t>Sappers Association</w:t>
      </w:r>
      <w:r w:rsidRPr="00B720BF">
        <w:rPr>
          <w:rFonts w:ascii="Arial" w:hAnsi="Arial" w:cs="Arial"/>
          <w:sz w:val="24"/>
          <w:szCs w:val="24"/>
        </w:rPr>
        <w:t xml:space="preserve"> has made a contribution of $10,000 towards the project, to assist with cashflow during 2018. </w:t>
      </w:r>
    </w:p>
    <w:p w:rsidR="00CB731E" w:rsidRPr="00B720BF" w:rsidRDefault="00CB731E" w:rsidP="00CB731E">
      <w:pPr>
        <w:pStyle w:val="ListParagraph"/>
        <w:rPr>
          <w:rFonts w:ascii="Arial" w:hAnsi="Arial" w:cs="Arial"/>
          <w:sz w:val="24"/>
          <w:szCs w:val="24"/>
        </w:rPr>
      </w:pPr>
    </w:p>
    <w:p w:rsidR="005C1057" w:rsidRPr="00B720BF" w:rsidRDefault="005C1057" w:rsidP="005C1057">
      <w:pPr>
        <w:pStyle w:val="ListParagraph"/>
        <w:numPr>
          <w:ilvl w:val="0"/>
          <w:numId w:val="10"/>
        </w:numPr>
        <w:suppressAutoHyphens w:val="0"/>
        <w:contextualSpacing/>
        <w:rPr>
          <w:rFonts w:ascii="Arial" w:hAnsi="Arial" w:cs="Arial"/>
          <w:sz w:val="24"/>
          <w:szCs w:val="24"/>
        </w:rPr>
      </w:pPr>
      <w:r w:rsidRPr="00B720BF">
        <w:rPr>
          <w:rFonts w:ascii="Arial" w:hAnsi="Arial" w:cs="Arial"/>
          <w:sz w:val="24"/>
          <w:szCs w:val="24"/>
        </w:rPr>
        <w:t xml:space="preserve">A number of </w:t>
      </w:r>
      <w:r w:rsidRPr="00B720BF">
        <w:rPr>
          <w:rFonts w:ascii="Arial" w:hAnsi="Arial" w:cs="Arial"/>
          <w:b/>
          <w:sz w:val="24"/>
          <w:szCs w:val="24"/>
        </w:rPr>
        <w:t>ex-6 Fd Sqn TF personnel</w:t>
      </w:r>
      <w:r w:rsidRPr="00B720BF">
        <w:rPr>
          <w:rFonts w:ascii="Arial" w:hAnsi="Arial" w:cs="Arial"/>
          <w:sz w:val="24"/>
          <w:szCs w:val="24"/>
        </w:rPr>
        <w:t xml:space="preserve"> have made generous donations (total of $860 to date) to the CHP fund. Based on the recommendation from CO, 2ER, a request has been sent to the </w:t>
      </w:r>
      <w:r w:rsidRPr="00B720BF">
        <w:rPr>
          <w:rFonts w:ascii="Arial" w:hAnsi="Arial" w:cs="Arial"/>
          <w:b/>
          <w:sz w:val="24"/>
          <w:szCs w:val="24"/>
        </w:rPr>
        <w:t>Downer Group</w:t>
      </w:r>
      <w:r w:rsidRPr="00B720BF">
        <w:rPr>
          <w:rFonts w:ascii="Arial" w:hAnsi="Arial" w:cs="Arial"/>
          <w:sz w:val="24"/>
          <w:szCs w:val="24"/>
        </w:rPr>
        <w:t xml:space="preserve"> (9 Mar 18) for a contribution of up to $30,000, but a reply is awaited (addressee is away overseas until 7 May 18). The latter request will cover the project cashflow shortfall (now $10,000) and also provide funding towards a book launch in early 2019.   </w:t>
      </w:r>
    </w:p>
    <w:p w:rsidR="005C1057" w:rsidRPr="00B720BF" w:rsidRDefault="005C1057" w:rsidP="005C1057">
      <w:pPr>
        <w:pStyle w:val="ListParagraph"/>
        <w:ind w:left="1080"/>
        <w:rPr>
          <w:rFonts w:ascii="Arial" w:hAnsi="Arial" w:cs="Arial"/>
          <w:sz w:val="24"/>
          <w:szCs w:val="24"/>
        </w:rPr>
      </w:pPr>
    </w:p>
    <w:p w:rsidR="000E6857" w:rsidRPr="00B720BF" w:rsidRDefault="005C1057" w:rsidP="005C1057">
      <w:pPr>
        <w:numPr>
          <w:ilvl w:val="0"/>
          <w:numId w:val="10"/>
        </w:numPr>
        <w:tabs>
          <w:tab w:val="left" w:pos="709"/>
          <w:tab w:val="left" w:pos="1418"/>
        </w:tabs>
        <w:suppressAutoHyphens w:val="0"/>
        <w:spacing w:after="200" w:line="276" w:lineRule="auto"/>
        <w:contextualSpacing/>
        <w:rPr>
          <w:rFonts w:ascii="Arial" w:hAnsi="Arial" w:cs="Arial"/>
          <w:sz w:val="24"/>
          <w:szCs w:val="24"/>
        </w:rPr>
      </w:pPr>
      <w:r w:rsidRPr="00B720BF">
        <w:rPr>
          <w:rFonts w:ascii="Arial" w:hAnsi="Arial" w:cs="Arial"/>
          <w:b/>
          <w:sz w:val="24"/>
          <w:szCs w:val="24"/>
        </w:rPr>
        <w:t>Project Financial Reconciliation and Related Financial Information:</w:t>
      </w:r>
      <w:r w:rsidRPr="00B720BF">
        <w:rPr>
          <w:rFonts w:ascii="Arial" w:hAnsi="Arial" w:cs="Arial"/>
          <w:sz w:val="24"/>
          <w:szCs w:val="24"/>
        </w:rPr>
        <w:t xml:space="preserve">  We have entered into an informal arrangement with author Peter Cooke, to assist with the editing and finalisation of the book content, design and actual contents pages.  This will be the equivalent of three months of the original contract ($9,000), plus disbursements for copyright, etc. This includes provision for several liaison trips to Linton during 2018. This has been catered for in the estimated budget for the final phase of this project.  Since our last meeting, we have made payments totalling $16,367, to Exisle and Peter Cooke. An </w:t>
      </w:r>
      <w:r w:rsidRPr="00B720BF">
        <w:rPr>
          <w:rFonts w:ascii="Arial" w:hAnsi="Arial" w:cs="Arial"/>
          <w:b/>
          <w:sz w:val="24"/>
          <w:szCs w:val="24"/>
        </w:rPr>
        <w:t>updated reconciliation</w:t>
      </w:r>
      <w:r w:rsidRPr="00B720BF">
        <w:rPr>
          <w:rFonts w:ascii="Arial" w:hAnsi="Arial" w:cs="Arial"/>
          <w:sz w:val="24"/>
          <w:szCs w:val="24"/>
        </w:rPr>
        <w:t xml:space="preserve"> of project finances shows that we have </w:t>
      </w:r>
      <w:r w:rsidRPr="00B720BF">
        <w:rPr>
          <w:rFonts w:ascii="Arial" w:hAnsi="Arial" w:cs="Arial"/>
          <w:b/>
          <w:sz w:val="24"/>
          <w:szCs w:val="24"/>
        </w:rPr>
        <w:t>raised a total of $207,173</w:t>
      </w:r>
      <w:r w:rsidRPr="00B720BF">
        <w:rPr>
          <w:rFonts w:ascii="Arial" w:hAnsi="Arial" w:cs="Arial"/>
          <w:sz w:val="24"/>
          <w:szCs w:val="24"/>
        </w:rPr>
        <w:t xml:space="preserve"> and </w:t>
      </w:r>
      <w:r w:rsidRPr="00B720BF">
        <w:rPr>
          <w:rFonts w:ascii="Arial" w:hAnsi="Arial" w:cs="Arial"/>
          <w:b/>
          <w:sz w:val="24"/>
          <w:szCs w:val="24"/>
        </w:rPr>
        <w:t>expended $198,473</w:t>
      </w:r>
      <w:r w:rsidRPr="00B720BF">
        <w:rPr>
          <w:rFonts w:ascii="Arial" w:hAnsi="Arial" w:cs="Arial"/>
          <w:sz w:val="24"/>
          <w:szCs w:val="24"/>
        </w:rPr>
        <w:t xml:space="preserve"> </w:t>
      </w:r>
      <w:r w:rsidRPr="00B720BF">
        <w:rPr>
          <w:rFonts w:ascii="Arial" w:hAnsi="Arial" w:cs="Arial"/>
          <w:b/>
          <w:sz w:val="24"/>
          <w:szCs w:val="24"/>
        </w:rPr>
        <w:t>to date</w:t>
      </w:r>
      <w:r w:rsidRPr="00B720BF">
        <w:rPr>
          <w:rFonts w:ascii="Arial" w:hAnsi="Arial" w:cs="Arial"/>
          <w:sz w:val="24"/>
          <w:szCs w:val="24"/>
        </w:rPr>
        <w:t>, leaving a residual balance of $8,700 across two accounts. This will be sufficient to carry us through until the LGB outcome is known in June</w:t>
      </w:r>
      <w:r w:rsidR="00A37AFD" w:rsidRPr="00B720BF">
        <w:rPr>
          <w:rFonts w:ascii="Arial" w:hAnsi="Arial" w:cs="Arial"/>
          <w:sz w:val="24"/>
          <w:szCs w:val="24"/>
        </w:rPr>
        <w:t xml:space="preserve">; </w:t>
      </w:r>
    </w:p>
    <w:p w:rsidR="004324E6" w:rsidRPr="00B720BF" w:rsidRDefault="004324E6" w:rsidP="00EE53E3">
      <w:pPr>
        <w:rPr>
          <w:rFonts w:ascii="Arial" w:hAnsi="Arial" w:cs="Arial"/>
          <w:sz w:val="24"/>
          <w:szCs w:val="24"/>
        </w:rPr>
      </w:pPr>
    </w:p>
    <w:p w:rsidR="004324E6" w:rsidRPr="00B720BF" w:rsidRDefault="004324E6" w:rsidP="005C1057">
      <w:pPr>
        <w:numPr>
          <w:ilvl w:val="0"/>
          <w:numId w:val="10"/>
        </w:numPr>
        <w:tabs>
          <w:tab w:val="left" w:pos="709"/>
          <w:tab w:val="left" w:pos="1418"/>
        </w:tabs>
        <w:suppressAutoHyphens w:val="0"/>
        <w:spacing w:after="200" w:line="276" w:lineRule="auto"/>
        <w:contextualSpacing/>
        <w:rPr>
          <w:rFonts w:ascii="Arial" w:hAnsi="Arial" w:cs="Arial"/>
          <w:sz w:val="24"/>
          <w:szCs w:val="24"/>
        </w:rPr>
      </w:pPr>
      <w:r w:rsidRPr="00B720BF">
        <w:rPr>
          <w:rFonts w:ascii="Arial" w:hAnsi="Arial" w:cs="Arial"/>
          <w:b/>
          <w:sz w:val="24"/>
          <w:szCs w:val="24"/>
        </w:rPr>
        <w:t>Future Intentions/Project Plan:</w:t>
      </w:r>
      <w:r w:rsidRPr="00B720BF">
        <w:rPr>
          <w:rFonts w:ascii="Arial" w:hAnsi="Arial" w:cs="Arial"/>
          <w:sz w:val="24"/>
          <w:szCs w:val="24"/>
        </w:rPr>
        <w:t xml:space="preserve"> as presented in 4a. above.  Early return and clearance of the draft manuscript from Army review is still critical.  Arrangements have been made for the </w:t>
      </w:r>
      <w:r w:rsidRPr="00B720BF">
        <w:rPr>
          <w:rFonts w:ascii="Arial" w:hAnsi="Arial" w:cs="Arial"/>
          <w:b/>
          <w:sz w:val="24"/>
          <w:szCs w:val="24"/>
        </w:rPr>
        <w:t>foreword to be provided by Prof Glyn Harper</w:t>
      </w:r>
      <w:r w:rsidRPr="00B720BF">
        <w:rPr>
          <w:rFonts w:ascii="Arial" w:hAnsi="Arial" w:cs="Arial"/>
          <w:sz w:val="24"/>
          <w:szCs w:val="24"/>
        </w:rPr>
        <w:t xml:space="preserve"> and a prologue from CA (prepared by CO, 2ER). An </w:t>
      </w:r>
      <w:r w:rsidRPr="00B720BF">
        <w:rPr>
          <w:rFonts w:ascii="Arial" w:hAnsi="Arial" w:cs="Arial"/>
          <w:b/>
          <w:sz w:val="24"/>
          <w:szCs w:val="24"/>
        </w:rPr>
        <w:t>acknowledgment to our RNZE Col in Chief</w:t>
      </w:r>
      <w:r w:rsidRPr="00B720BF">
        <w:rPr>
          <w:rFonts w:ascii="Arial" w:hAnsi="Arial" w:cs="Arial"/>
          <w:sz w:val="24"/>
          <w:szCs w:val="24"/>
        </w:rPr>
        <w:t xml:space="preserve"> will also be included, currently being drafted by author Peter Cooke. Planning for the launch also needs to commence soon, as a date is required, and commitments made to celebrate the occasion. As this is a significant milestone in the Corp’s history, the launch should be a major event and a range of activities commensurate with its importance should be arranged. A request letter was sent to the </w:t>
      </w:r>
      <w:r w:rsidRPr="00B720BF">
        <w:rPr>
          <w:rFonts w:ascii="Arial" w:hAnsi="Arial" w:cs="Arial"/>
          <w:b/>
          <w:sz w:val="24"/>
          <w:szCs w:val="24"/>
        </w:rPr>
        <w:t>Minister of</w:t>
      </w:r>
      <w:r w:rsidRPr="00B720BF">
        <w:rPr>
          <w:rFonts w:ascii="Arial" w:hAnsi="Arial" w:cs="Arial"/>
          <w:sz w:val="24"/>
          <w:szCs w:val="24"/>
        </w:rPr>
        <w:t xml:space="preserve"> </w:t>
      </w:r>
      <w:r w:rsidRPr="00B720BF">
        <w:rPr>
          <w:rFonts w:ascii="Arial" w:hAnsi="Arial" w:cs="Arial"/>
          <w:b/>
          <w:sz w:val="24"/>
          <w:szCs w:val="24"/>
        </w:rPr>
        <w:t>Defence</w:t>
      </w:r>
      <w:r w:rsidRPr="00B720BF">
        <w:rPr>
          <w:rFonts w:ascii="Arial" w:hAnsi="Arial" w:cs="Arial"/>
          <w:sz w:val="24"/>
          <w:szCs w:val="24"/>
        </w:rPr>
        <w:t xml:space="preserve"> on 28 Mar 18 to co-host (along with Ministers of Building &amp; Construction and Culture &amp; Heritage) a </w:t>
      </w:r>
      <w:r w:rsidRPr="00B720BF">
        <w:rPr>
          <w:rFonts w:ascii="Arial" w:hAnsi="Arial" w:cs="Arial"/>
          <w:b/>
          <w:sz w:val="24"/>
          <w:szCs w:val="24"/>
        </w:rPr>
        <w:t>launch in Parliament</w:t>
      </w:r>
      <w:r w:rsidRPr="00B720BF">
        <w:rPr>
          <w:rFonts w:ascii="Arial" w:hAnsi="Arial" w:cs="Arial"/>
          <w:sz w:val="24"/>
          <w:szCs w:val="24"/>
        </w:rPr>
        <w:t xml:space="preserve"> during the period Apr-May 2019. A reply has been received, asking me to put the request to the three host ministers concerned, due to coalition policy requirements (I have now done this).  If a launch in Wellington does not eventuate, then the </w:t>
      </w:r>
      <w:r w:rsidRPr="00B720BF">
        <w:rPr>
          <w:rFonts w:ascii="Arial" w:hAnsi="Arial" w:cs="Arial"/>
          <w:b/>
          <w:sz w:val="24"/>
          <w:szCs w:val="24"/>
        </w:rPr>
        <w:t>Mayor of PN</w:t>
      </w:r>
      <w:r w:rsidRPr="00B720BF">
        <w:rPr>
          <w:rFonts w:ascii="Arial" w:hAnsi="Arial" w:cs="Arial"/>
          <w:sz w:val="24"/>
          <w:szCs w:val="24"/>
        </w:rPr>
        <w:t xml:space="preserve"> is keen to have the launch here, possibly in conjunction with the </w:t>
      </w:r>
      <w:r w:rsidRPr="00B720BF">
        <w:rPr>
          <w:rFonts w:ascii="Arial" w:hAnsi="Arial" w:cs="Arial"/>
          <w:b/>
          <w:sz w:val="24"/>
          <w:szCs w:val="24"/>
        </w:rPr>
        <w:t>NZ Tattoo</w:t>
      </w:r>
      <w:r w:rsidRPr="00B720BF">
        <w:rPr>
          <w:rFonts w:ascii="Arial" w:hAnsi="Arial" w:cs="Arial"/>
          <w:sz w:val="24"/>
          <w:szCs w:val="24"/>
        </w:rPr>
        <w:t xml:space="preserve"> being hosted by the PNCC, 8-14 Apr 19. </w:t>
      </w:r>
      <w:r w:rsidR="00A37AFD" w:rsidRPr="00B720BF">
        <w:rPr>
          <w:rFonts w:ascii="Arial" w:hAnsi="Arial" w:cs="Arial"/>
          <w:sz w:val="24"/>
          <w:szCs w:val="24"/>
        </w:rPr>
        <w:t>More to follow; and</w:t>
      </w:r>
    </w:p>
    <w:p w:rsidR="00894C88" w:rsidRPr="00B720BF" w:rsidRDefault="00894C88" w:rsidP="00894C88">
      <w:pPr>
        <w:pStyle w:val="ListParagraph"/>
        <w:numPr>
          <w:ilvl w:val="0"/>
          <w:numId w:val="10"/>
        </w:numPr>
        <w:tabs>
          <w:tab w:val="left" w:pos="720"/>
          <w:tab w:val="left" w:pos="1080"/>
          <w:tab w:val="left" w:pos="1260"/>
        </w:tabs>
        <w:rPr>
          <w:rFonts w:ascii="Arial" w:hAnsi="Arial" w:cs="Arial"/>
          <w:sz w:val="24"/>
          <w:szCs w:val="24"/>
        </w:rPr>
      </w:pPr>
      <w:r w:rsidRPr="00B720BF">
        <w:rPr>
          <w:rFonts w:ascii="Arial" w:hAnsi="Arial" w:cs="Arial"/>
          <w:sz w:val="24"/>
          <w:szCs w:val="24"/>
        </w:rPr>
        <w:lastRenderedPageBreak/>
        <w:t>Approval of quarterly activity and action proposed for the next reporting period.</w:t>
      </w:r>
    </w:p>
    <w:p w:rsidR="005C1057" w:rsidRPr="00B720BF" w:rsidRDefault="005C1057" w:rsidP="001204CC">
      <w:pPr>
        <w:rPr>
          <w:rFonts w:ascii="Arial" w:hAnsi="Arial" w:cs="Arial"/>
          <w:i/>
          <w:sz w:val="24"/>
          <w:szCs w:val="24"/>
        </w:rPr>
      </w:pPr>
    </w:p>
    <w:p w:rsidR="00E01807" w:rsidRPr="00B720BF" w:rsidRDefault="000E6857" w:rsidP="000E3CE1">
      <w:pPr>
        <w:rPr>
          <w:rFonts w:ascii="Arial" w:hAnsi="Arial" w:cs="Arial"/>
          <w:b/>
          <w:sz w:val="24"/>
          <w:szCs w:val="24"/>
        </w:rPr>
      </w:pPr>
      <w:r w:rsidRPr="00B720BF">
        <w:rPr>
          <w:rFonts w:ascii="Arial" w:hAnsi="Arial" w:cs="Arial"/>
          <w:i/>
          <w:sz w:val="24"/>
          <w:szCs w:val="24"/>
        </w:rPr>
        <w:t xml:space="preserve">Moved: </w:t>
      </w:r>
      <w:r w:rsidRPr="00B720BF">
        <w:rPr>
          <w:rFonts w:ascii="Arial" w:hAnsi="Arial" w:cs="Arial"/>
          <w:i/>
          <w:sz w:val="24"/>
          <w:szCs w:val="24"/>
        </w:rPr>
        <w:tab/>
      </w:r>
      <w:r w:rsidR="00E76EE5" w:rsidRPr="00B720BF">
        <w:rPr>
          <w:rFonts w:ascii="Arial" w:hAnsi="Arial" w:cs="Arial"/>
          <w:i/>
          <w:sz w:val="24"/>
          <w:szCs w:val="24"/>
        </w:rPr>
        <w:t>T. E. McDonald</w:t>
      </w:r>
      <w:r w:rsidR="005E5015" w:rsidRPr="00B720BF">
        <w:rPr>
          <w:rFonts w:ascii="Arial" w:hAnsi="Arial" w:cs="Arial"/>
          <w:i/>
          <w:sz w:val="24"/>
          <w:szCs w:val="24"/>
        </w:rPr>
        <w:tab/>
      </w:r>
      <w:r w:rsidRPr="00B720BF">
        <w:rPr>
          <w:rFonts w:ascii="Arial" w:hAnsi="Arial" w:cs="Arial"/>
          <w:i/>
          <w:sz w:val="24"/>
          <w:szCs w:val="24"/>
        </w:rPr>
        <w:t xml:space="preserve">Seconded: </w:t>
      </w:r>
      <w:r w:rsidRPr="00B720BF">
        <w:rPr>
          <w:rFonts w:ascii="Arial" w:hAnsi="Arial" w:cs="Arial"/>
          <w:i/>
          <w:sz w:val="24"/>
          <w:szCs w:val="24"/>
        </w:rPr>
        <w:tab/>
      </w:r>
      <w:r w:rsidR="00E76EE5" w:rsidRPr="00B720BF">
        <w:rPr>
          <w:rFonts w:ascii="Arial" w:hAnsi="Arial" w:cs="Arial"/>
          <w:i/>
          <w:sz w:val="24"/>
          <w:szCs w:val="24"/>
        </w:rPr>
        <w:t>C. R. Parker</w:t>
      </w:r>
      <w:r w:rsidRPr="00B720BF">
        <w:rPr>
          <w:rFonts w:ascii="Arial" w:hAnsi="Arial" w:cs="Arial"/>
          <w:sz w:val="24"/>
          <w:szCs w:val="24"/>
        </w:rPr>
        <w:tab/>
      </w:r>
      <w:r w:rsidRPr="00B720BF">
        <w:rPr>
          <w:rFonts w:ascii="Arial" w:hAnsi="Arial" w:cs="Arial"/>
          <w:sz w:val="24"/>
          <w:szCs w:val="24"/>
        </w:rPr>
        <w:tab/>
      </w:r>
      <w:r w:rsidRPr="00B720BF">
        <w:rPr>
          <w:rFonts w:ascii="Arial" w:hAnsi="Arial" w:cs="Arial"/>
          <w:b/>
          <w:sz w:val="24"/>
          <w:szCs w:val="24"/>
        </w:rPr>
        <w:t>Carried</w:t>
      </w:r>
    </w:p>
    <w:p w:rsidR="001D21EB" w:rsidRPr="00B720BF" w:rsidRDefault="001D21EB" w:rsidP="000E3CE1">
      <w:pPr>
        <w:rPr>
          <w:rFonts w:ascii="Arial" w:hAnsi="Arial" w:cs="Arial"/>
          <w:b/>
          <w:sz w:val="24"/>
          <w:szCs w:val="24"/>
        </w:rPr>
      </w:pPr>
    </w:p>
    <w:p w:rsidR="00E352FF" w:rsidRPr="00B720BF" w:rsidRDefault="00303A60" w:rsidP="000E3CE1">
      <w:pPr>
        <w:rPr>
          <w:rFonts w:ascii="Arial" w:hAnsi="Arial" w:cs="Arial"/>
          <w:b/>
          <w:sz w:val="24"/>
          <w:szCs w:val="24"/>
        </w:rPr>
      </w:pPr>
      <w:r w:rsidRPr="00B720BF">
        <w:rPr>
          <w:rFonts w:ascii="Arial" w:hAnsi="Arial" w:cs="Arial"/>
          <w:sz w:val="24"/>
          <w:szCs w:val="24"/>
        </w:rPr>
        <w:t>1</w:t>
      </w:r>
      <w:r w:rsidR="000E3CE1" w:rsidRPr="00B720BF">
        <w:rPr>
          <w:rFonts w:ascii="Arial" w:hAnsi="Arial" w:cs="Arial"/>
          <w:sz w:val="24"/>
          <w:szCs w:val="24"/>
        </w:rPr>
        <w:t>0</w:t>
      </w:r>
      <w:r w:rsidR="00A62A53" w:rsidRPr="00B720BF">
        <w:rPr>
          <w:rFonts w:ascii="Arial" w:hAnsi="Arial" w:cs="Arial"/>
          <w:sz w:val="24"/>
          <w:szCs w:val="24"/>
        </w:rPr>
        <w:t>.</w:t>
      </w:r>
      <w:r w:rsidR="00A62A53" w:rsidRPr="00B720BF">
        <w:rPr>
          <w:rFonts w:ascii="Arial" w:hAnsi="Arial" w:cs="Arial"/>
          <w:sz w:val="24"/>
          <w:szCs w:val="24"/>
        </w:rPr>
        <w:tab/>
      </w:r>
      <w:r w:rsidR="00A62A53" w:rsidRPr="00B720BF">
        <w:rPr>
          <w:rFonts w:ascii="Arial" w:hAnsi="Arial" w:cs="Arial"/>
          <w:b/>
          <w:sz w:val="24"/>
          <w:szCs w:val="24"/>
        </w:rPr>
        <w:t>Other General Business Items:</w:t>
      </w:r>
    </w:p>
    <w:p w:rsidR="00C1281D" w:rsidRPr="00B720BF" w:rsidRDefault="00C1281D" w:rsidP="000E3CE1">
      <w:pPr>
        <w:rPr>
          <w:rFonts w:ascii="Arial" w:hAnsi="Arial" w:cs="Arial"/>
          <w:b/>
          <w:sz w:val="24"/>
          <w:szCs w:val="24"/>
        </w:rPr>
      </w:pPr>
    </w:p>
    <w:p w:rsidR="000F6394" w:rsidRPr="00B720BF" w:rsidRDefault="000F6394" w:rsidP="00D217CB">
      <w:pPr>
        <w:pStyle w:val="ListParagraph"/>
        <w:numPr>
          <w:ilvl w:val="0"/>
          <w:numId w:val="5"/>
        </w:numPr>
        <w:tabs>
          <w:tab w:val="left" w:pos="851"/>
        </w:tabs>
        <w:ind w:left="851" w:hanging="567"/>
        <w:rPr>
          <w:rFonts w:ascii="Arial" w:hAnsi="Arial" w:cs="Arial"/>
          <w:sz w:val="24"/>
          <w:szCs w:val="24"/>
        </w:rPr>
      </w:pPr>
      <w:r w:rsidRPr="00B720BF">
        <w:rPr>
          <w:rFonts w:ascii="Arial" w:hAnsi="Arial" w:cs="Arial"/>
          <w:sz w:val="24"/>
          <w:szCs w:val="24"/>
        </w:rPr>
        <w:t>CO, 2ER reported that</w:t>
      </w:r>
      <w:r w:rsidR="007B3FC0" w:rsidRPr="00B720BF">
        <w:rPr>
          <w:rFonts w:ascii="Arial" w:hAnsi="Arial" w:cs="Arial"/>
          <w:sz w:val="24"/>
          <w:szCs w:val="24"/>
        </w:rPr>
        <w:t xml:space="preserve"> DPA had requested photos </w:t>
      </w:r>
      <w:r w:rsidR="00B829C7" w:rsidRPr="00B720BF">
        <w:rPr>
          <w:rFonts w:ascii="Arial" w:hAnsi="Arial" w:cs="Arial"/>
          <w:sz w:val="24"/>
          <w:szCs w:val="24"/>
        </w:rPr>
        <w:t xml:space="preserve">for the RNZE CHP (requested </w:t>
      </w:r>
      <w:r w:rsidR="007B3FC0" w:rsidRPr="00B720BF">
        <w:rPr>
          <w:rFonts w:ascii="Arial" w:hAnsi="Arial" w:cs="Arial"/>
          <w:sz w:val="24"/>
          <w:szCs w:val="24"/>
        </w:rPr>
        <w:t>from the ECMC</w:t>
      </w:r>
      <w:r w:rsidR="00B829C7" w:rsidRPr="00B720BF">
        <w:rPr>
          <w:rFonts w:ascii="Arial" w:hAnsi="Arial" w:cs="Arial"/>
          <w:sz w:val="24"/>
          <w:szCs w:val="24"/>
        </w:rPr>
        <w:t>)</w:t>
      </w:r>
      <w:r w:rsidR="007B3FC0" w:rsidRPr="00B720BF">
        <w:rPr>
          <w:rFonts w:ascii="Arial" w:hAnsi="Arial" w:cs="Arial"/>
          <w:sz w:val="24"/>
          <w:szCs w:val="24"/>
        </w:rPr>
        <w:t xml:space="preserve"> and that information sharing would be beneficial </w:t>
      </w:r>
      <w:r w:rsidR="00B829C7" w:rsidRPr="00B720BF">
        <w:rPr>
          <w:rFonts w:ascii="Arial" w:hAnsi="Arial" w:cs="Arial"/>
          <w:sz w:val="24"/>
          <w:szCs w:val="24"/>
        </w:rPr>
        <w:t xml:space="preserve">for all </w:t>
      </w:r>
      <w:r w:rsidR="007B3FC0" w:rsidRPr="00B720BF">
        <w:rPr>
          <w:rFonts w:ascii="Arial" w:hAnsi="Arial" w:cs="Arial"/>
          <w:sz w:val="24"/>
          <w:szCs w:val="24"/>
        </w:rPr>
        <w:t>parties</w:t>
      </w:r>
      <w:r w:rsidRPr="00B720BF">
        <w:rPr>
          <w:rFonts w:ascii="Arial" w:hAnsi="Arial" w:cs="Arial"/>
          <w:sz w:val="24"/>
          <w:szCs w:val="24"/>
        </w:rPr>
        <w:t xml:space="preserve">; </w:t>
      </w:r>
    </w:p>
    <w:p w:rsidR="000F6394" w:rsidRPr="00B720BF" w:rsidRDefault="000F6394" w:rsidP="000F6394">
      <w:pPr>
        <w:pStyle w:val="ListParagraph"/>
        <w:tabs>
          <w:tab w:val="left" w:pos="851"/>
        </w:tabs>
        <w:ind w:left="851"/>
        <w:rPr>
          <w:rFonts w:ascii="Arial" w:hAnsi="Arial" w:cs="Arial"/>
          <w:sz w:val="24"/>
          <w:szCs w:val="24"/>
        </w:rPr>
      </w:pPr>
    </w:p>
    <w:p w:rsidR="000F6394" w:rsidRPr="00B720BF" w:rsidRDefault="007B3FC0" w:rsidP="007B3FC0">
      <w:pPr>
        <w:pStyle w:val="ListParagraph"/>
        <w:numPr>
          <w:ilvl w:val="0"/>
          <w:numId w:val="5"/>
        </w:numPr>
        <w:tabs>
          <w:tab w:val="left" w:pos="851"/>
        </w:tabs>
        <w:ind w:left="851" w:hanging="491"/>
        <w:rPr>
          <w:rFonts w:ascii="Arial" w:hAnsi="Arial" w:cs="Arial"/>
          <w:sz w:val="24"/>
          <w:szCs w:val="24"/>
        </w:rPr>
      </w:pPr>
      <w:r w:rsidRPr="00B720BF">
        <w:rPr>
          <w:rFonts w:ascii="Arial" w:hAnsi="Arial" w:cs="Arial"/>
          <w:sz w:val="24"/>
          <w:szCs w:val="24"/>
        </w:rPr>
        <w:t xml:space="preserve">Clas Chamberlain reported that he had received what he believed was a monocular from a </w:t>
      </w:r>
      <w:r w:rsidR="00B829C7" w:rsidRPr="00B720BF">
        <w:rPr>
          <w:rFonts w:ascii="Arial" w:hAnsi="Arial" w:cs="Arial"/>
          <w:sz w:val="24"/>
          <w:szCs w:val="24"/>
        </w:rPr>
        <w:t xml:space="preserve">WWI </w:t>
      </w:r>
      <w:r w:rsidRPr="00B720BF">
        <w:rPr>
          <w:rFonts w:ascii="Arial" w:hAnsi="Arial" w:cs="Arial"/>
          <w:sz w:val="24"/>
          <w:szCs w:val="24"/>
        </w:rPr>
        <w:t>Turkish sniper rifle</w:t>
      </w:r>
      <w:r w:rsidR="000F6394" w:rsidRPr="00B720BF">
        <w:rPr>
          <w:rFonts w:ascii="Arial" w:hAnsi="Arial" w:cs="Arial"/>
          <w:sz w:val="24"/>
          <w:szCs w:val="24"/>
        </w:rPr>
        <w:t>;</w:t>
      </w:r>
      <w:r w:rsidR="00C521D6" w:rsidRPr="00B720BF">
        <w:rPr>
          <w:rFonts w:ascii="Arial" w:hAnsi="Arial" w:cs="Arial"/>
          <w:sz w:val="24"/>
          <w:szCs w:val="24"/>
        </w:rPr>
        <w:t xml:space="preserve"> and</w:t>
      </w:r>
    </w:p>
    <w:p w:rsidR="000F6394" w:rsidRPr="00B720BF" w:rsidRDefault="000F6394" w:rsidP="000F6394">
      <w:pPr>
        <w:pStyle w:val="ListParagraph"/>
        <w:rPr>
          <w:rFonts w:ascii="Arial" w:hAnsi="Arial" w:cs="Arial"/>
          <w:sz w:val="24"/>
          <w:szCs w:val="24"/>
        </w:rPr>
      </w:pPr>
    </w:p>
    <w:p w:rsidR="007B3FC0" w:rsidRPr="00B720BF" w:rsidRDefault="007B3FC0" w:rsidP="00182AFA">
      <w:pPr>
        <w:pStyle w:val="ListParagraph"/>
        <w:numPr>
          <w:ilvl w:val="0"/>
          <w:numId w:val="5"/>
        </w:numPr>
        <w:tabs>
          <w:tab w:val="left" w:pos="851"/>
        </w:tabs>
        <w:ind w:left="851" w:hanging="491"/>
        <w:rPr>
          <w:rFonts w:ascii="Arial" w:hAnsi="Arial" w:cs="Arial"/>
          <w:sz w:val="24"/>
          <w:szCs w:val="24"/>
        </w:rPr>
      </w:pPr>
      <w:r w:rsidRPr="00B720BF">
        <w:rPr>
          <w:rFonts w:ascii="Arial" w:hAnsi="Arial" w:cs="Arial"/>
          <w:sz w:val="24"/>
          <w:szCs w:val="24"/>
        </w:rPr>
        <w:t xml:space="preserve">CO, 2ER discussed the </w:t>
      </w:r>
      <w:r w:rsidR="00B829C7" w:rsidRPr="00B720BF">
        <w:rPr>
          <w:rFonts w:ascii="Arial" w:hAnsi="Arial" w:cs="Arial"/>
          <w:sz w:val="24"/>
          <w:szCs w:val="24"/>
        </w:rPr>
        <w:t>Regt’</w:t>
      </w:r>
      <w:r w:rsidRPr="00B720BF">
        <w:rPr>
          <w:rFonts w:ascii="Arial" w:hAnsi="Arial" w:cs="Arial"/>
          <w:sz w:val="24"/>
          <w:szCs w:val="24"/>
        </w:rPr>
        <w:t>s 25</w:t>
      </w:r>
      <w:r w:rsidRPr="00B720BF">
        <w:rPr>
          <w:rFonts w:ascii="Arial" w:hAnsi="Arial" w:cs="Arial"/>
          <w:sz w:val="24"/>
          <w:szCs w:val="24"/>
          <w:vertAlign w:val="superscript"/>
        </w:rPr>
        <w:t>th</w:t>
      </w:r>
      <w:r w:rsidRPr="00B720BF">
        <w:rPr>
          <w:rFonts w:ascii="Arial" w:hAnsi="Arial" w:cs="Arial"/>
          <w:sz w:val="24"/>
          <w:szCs w:val="24"/>
        </w:rPr>
        <w:t xml:space="preserve"> birthday celebrations which was to include the following:</w:t>
      </w:r>
    </w:p>
    <w:p w:rsidR="007B3FC0" w:rsidRPr="00B720BF" w:rsidRDefault="007B3FC0" w:rsidP="007B3FC0">
      <w:pPr>
        <w:pStyle w:val="ListParagraph"/>
        <w:rPr>
          <w:rFonts w:ascii="Arial" w:hAnsi="Arial" w:cs="Arial"/>
          <w:sz w:val="24"/>
          <w:szCs w:val="24"/>
        </w:rPr>
      </w:pPr>
    </w:p>
    <w:p w:rsidR="007B3FC0" w:rsidRPr="00B720BF" w:rsidRDefault="007B3FC0" w:rsidP="007B3FC0">
      <w:pPr>
        <w:pStyle w:val="ListParagraph"/>
        <w:numPr>
          <w:ilvl w:val="1"/>
          <w:numId w:val="5"/>
        </w:numPr>
        <w:tabs>
          <w:tab w:val="left" w:pos="851"/>
        </w:tabs>
        <w:rPr>
          <w:rFonts w:ascii="Arial" w:hAnsi="Arial" w:cs="Arial"/>
          <w:sz w:val="24"/>
          <w:szCs w:val="24"/>
        </w:rPr>
      </w:pPr>
      <w:r w:rsidRPr="00B720BF">
        <w:rPr>
          <w:rFonts w:ascii="Arial" w:hAnsi="Arial" w:cs="Arial"/>
          <w:sz w:val="24"/>
          <w:szCs w:val="24"/>
        </w:rPr>
        <w:t>Medals parade on Sunday 01 July at 1000hrs followed by a family day;</w:t>
      </w:r>
    </w:p>
    <w:p w:rsidR="000F6394" w:rsidRPr="00B720BF" w:rsidRDefault="007B3FC0" w:rsidP="007B3FC0">
      <w:pPr>
        <w:pStyle w:val="ListParagraph"/>
        <w:numPr>
          <w:ilvl w:val="1"/>
          <w:numId w:val="5"/>
        </w:numPr>
        <w:tabs>
          <w:tab w:val="left" w:pos="851"/>
        </w:tabs>
        <w:rPr>
          <w:rFonts w:ascii="Arial" w:hAnsi="Arial" w:cs="Arial"/>
          <w:sz w:val="24"/>
          <w:szCs w:val="24"/>
        </w:rPr>
      </w:pPr>
      <w:r w:rsidRPr="00B720BF">
        <w:rPr>
          <w:rFonts w:ascii="Arial" w:hAnsi="Arial" w:cs="Arial"/>
          <w:sz w:val="24"/>
          <w:szCs w:val="24"/>
        </w:rPr>
        <w:t xml:space="preserve">02-06 July Corps Sports; </w:t>
      </w:r>
    </w:p>
    <w:p w:rsidR="00B829C7" w:rsidRPr="00B720BF" w:rsidRDefault="007B3FC0" w:rsidP="000F6394">
      <w:pPr>
        <w:pStyle w:val="ListParagraph"/>
        <w:numPr>
          <w:ilvl w:val="1"/>
          <w:numId w:val="5"/>
        </w:numPr>
        <w:tabs>
          <w:tab w:val="left" w:pos="851"/>
        </w:tabs>
        <w:rPr>
          <w:rFonts w:ascii="Arial" w:hAnsi="Arial" w:cs="Arial"/>
          <w:sz w:val="24"/>
          <w:szCs w:val="24"/>
        </w:rPr>
      </w:pPr>
      <w:r w:rsidRPr="00B720BF">
        <w:rPr>
          <w:rFonts w:ascii="Arial" w:hAnsi="Arial" w:cs="Arial"/>
          <w:sz w:val="24"/>
          <w:szCs w:val="24"/>
        </w:rPr>
        <w:t>07 July Sappers Ball at the Distinction Hotel in Palmerston North. Tickets are on sale with an open invite to Sappers past and present</w:t>
      </w:r>
      <w:r w:rsidR="00B829C7" w:rsidRPr="00B720BF">
        <w:rPr>
          <w:rFonts w:ascii="Arial" w:hAnsi="Arial" w:cs="Arial"/>
          <w:sz w:val="24"/>
          <w:szCs w:val="24"/>
        </w:rPr>
        <w:t>; and</w:t>
      </w:r>
    </w:p>
    <w:p w:rsidR="00B829C7" w:rsidRPr="00B720BF" w:rsidRDefault="00B829C7" w:rsidP="000F6394">
      <w:pPr>
        <w:pStyle w:val="ListParagraph"/>
        <w:numPr>
          <w:ilvl w:val="1"/>
          <w:numId w:val="5"/>
        </w:numPr>
        <w:tabs>
          <w:tab w:val="left" w:pos="851"/>
        </w:tabs>
        <w:rPr>
          <w:rFonts w:ascii="Arial" w:hAnsi="Arial" w:cs="Arial"/>
          <w:sz w:val="24"/>
          <w:szCs w:val="24"/>
        </w:rPr>
      </w:pPr>
      <w:r w:rsidRPr="00B720BF">
        <w:rPr>
          <w:rFonts w:ascii="Arial" w:hAnsi="Arial" w:cs="Arial"/>
          <w:sz w:val="24"/>
          <w:szCs w:val="24"/>
        </w:rPr>
        <w:t>New RNZE Corps port is available @ $40/bottle (from RSM).</w:t>
      </w:r>
    </w:p>
    <w:p w:rsidR="000F6394" w:rsidRPr="00B720BF" w:rsidRDefault="007B3FC0" w:rsidP="00B829C7">
      <w:pPr>
        <w:pStyle w:val="ListParagraph"/>
        <w:tabs>
          <w:tab w:val="left" w:pos="851"/>
        </w:tabs>
        <w:ind w:left="1440"/>
        <w:rPr>
          <w:rFonts w:ascii="Arial" w:hAnsi="Arial" w:cs="Arial"/>
          <w:sz w:val="24"/>
          <w:szCs w:val="24"/>
        </w:rPr>
      </w:pPr>
      <w:r w:rsidRPr="00B720BF">
        <w:rPr>
          <w:rFonts w:ascii="Arial" w:hAnsi="Arial" w:cs="Arial"/>
          <w:sz w:val="24"/>
          <w:szCs w:val="24"/>
        </w:rPr>
        <w:t xml:space="preserve">  </w:t>
      </w:r>
    </w:p>
    <w:p w:rsidR="00B829C7" w:rsidRPr="00B720BF" w:rsidRDefault="00B829C7" w:rsidP="00B829C7">
      <w:pPr>
        <w:pStyle w:val="ListParagraph"/>
        <w:numPr>
          <w:ilvl w:val="0"/>
          <w:numId w:val="5"/>
        </w:numPr>
        <w:tabs>
          <w:tab w:val="left" w:pos="851"/>
        </w:tabs>
        <w:rPr>
          <w:rFonts w:ascii="Arial" w:hAnsi="Arial" w:cs="Arial"/>
          <w:sz w:val="24"/>
          <w:szCs w:val="24"/>
        </w:rPr>
      </w:pPr>
      <w:r w:rsidRPr="00B720BF">
        <w:rPr>
          <w:rFonts w:ascii="Arial" w:hAnsi="Arial" w:cs="Arial"/>
          <w:sz w:val="24"/>
          <w:szCs w:val="24"/>
        </w:rPr>
        <w:t>Corps Reunion – the Sappers Association is still trying to work on a RNZE reunion, now in 2019, subject to raising an organizing committee.  It will either be held in Wellington, Palmerston North or Mt Manganui/Tauranga, anywhere from April until July 2019.</w:t>
      </w:r>
    </w:p>
    <w:p w:rsidR="004D4C8D" w:rsidRPr="00B720BF" w:rsidRDefault="00E352FF" w:rsidP="000F6394">
      <w:pPr>
        <w:tabs>
          <w:tab w:val="left" w:pos="851"/>
        </w:tabs>
        <w:rPr>
          <w:rFonts w:ascii="Arial" w:hAnsi="Arial" w:cs="Arial"/>
          <w:sz w:val="24"/>
          <w:szCs w:val="24"/>
        </w:rPr>
      </w:pPr>
      <w:r w:rsidRPr="00B720BF">
        <w:rPr>
          <w:rFonts w:ascii="Arial" w:hAnsi="Arial" w:cs="Arial"/>
          <w:sz w:val="24"/>
          <w:szCs w:val="24"/>
        </w:rPr>
        <w:t xml:space="preserve"> </w:t>
      </w:r>
    </w:p>
    <w:p w:rsidR="00D25FEA" w:rsidRPr="00B720BF" w:rsidRDefault="00D25FEA" w:rsidP="00D25FEA">
      <w:pPr>
        <w:rPr>
          <w:rFonts w:ascii="Arial" w:hAnsi="Arial" w:cs="Arial"/>
          <w:sz w:val="24"/>
          <w:szCs w:val="24"/>
        </w:rPr>
      </w:pPr>
      <w:r w:rsidRPr="00B720BF">
        <w:rPr>
          <w:rFonts w:ascii="Arial" w:hAnsi="Arial" w:cs="Arial"/>
          <w:b/>
          <w:sz w:val="28"/>
          <w:szCs w:val="28"/>
        </w:rPr>
        <w:t>Item Seven:  Closure</w:t>
      </w:r>
    </w:p>
    <w:p w:rsidR="00E352FF" w:rsidRPr="00B720BF" w:rsidRDefault="00E352FF" w:rsidP="00D25FEA">
      <w:pPr>
        <w:rPr>
          <w:rFonts w:ascii="Arial" w:hAnsi="Arial" w:cs="Arial"/>
          <w:sz w:val="24"/>
          <w:szCs w:val="24"/>
        </w:rPr>
      </w:pPr>
    </w:p>
    <w:p w:rsidR="003D64B1" w:rsidRPr="00B720BF" w:rsidRDefault="003D64B1" w:rsidP="00D25FEA">
      <w:pPr>
        <w:rPr>
          <w:rFonts w:ascii="Arial" w:hAnsi="Arial" w:cs="Arial"/>
          <w:sz w:val="24"/>
          <w:szCs w:val="24"/>
        </w:rPr>
      </w:pPr>
      <w:r w:rsidRPr="00B720BF">
        <w:rPr>
          <w:rFonts w:ascii="Arial" w:hAnsi="Arial" w:cs="Arial"/>
          <w:sz w:val="24"/>
          <w:szCs w:val="24"/>
        </w:rPr>
        <w:t xml:space="preserve">There being no further business, the </w:t>
      </w:r>
      <w:r w:rsidR="00014AF2" w:rsidRPr="00B720BF">
        <w:rPr>
          <w:rFonts w:ascii="Arial" w:hAnsi="Arial" w:cs="Arial"/>
          <w:sz w:val="24"/>
          <w:szCs w:val="24"/>
        </w:rPr>
        <w:t xml:space="preserve">meeting was declared closed at </w:t>
      </w:r>
      <w:r w:rsidR="004D7B7D" w:rsidRPr="00B720BF">
        <w:rPr>
          <w:rFonts w:ascii="Arial" w:hAnsi="Arial" w:cs="Arial"/>
          <w:sz w:val="24"/>
          <w:szCs w:val="24"/>
        </w:rPr>
        <w:t>1</w:t>
      </w:r>
      <w:r w:rsidR="00DE33F3" w:rsidRPr="00B720BF">
        <w:rPr>
          <w:rFonts w:ascii="Arial" w:hAnsi="Arial" w:cs="Arial"/>
          <w:sz w:val="24"/>
          <w:szCs w:val="24"/>
        </w:rPr>
        <w:t>5</w:t>
      </w:r>
      <w:r w:rsidR="00850BF8" w:rsidRPr="00B720BF">
        <w:rPr>
          <w:rFonts w:ascii="Arial" w:hAnsi="Arial" w:cs="Arial"/>
          <w:sz w:val="24"/>
          <w:szCs w:val="24"/>
        </w:rPr>
        <w:t>47</w:t>
      </w:r>
      <w:r w:rsidRPr="00B720BF">
        <w:rPr>
          <w:rFonts w:ascii="Arial" w:hAnsi="Arial" w:cs="Arial"/>
          <w:sz w:val="24"/>
          <w:szCs w:val="24"/>
        </w:rPr>
        <w:t>hrs and the Chair thank</w:t>
      </w:r>
      <w:r w:rsidR="00681CD0" w:rsidRPr="00B720BF">
        <w:rPr>
          <w:rFonts w:ascii="Arial" w:hAnsi="Arial" w:cs="Arial"/>
          <w:sz w:val="24"/>
          <w:szCs w:val="24"/>
        </w:rPr>
        <w:t>ed</w:t>
      </w:r>
      <w:r w:rsidRPr="00B720BF">
        <w:rPr>
          <w:rFonts w:ascii="Arial" w:hAnsi="Arial" w:cs="Arial"/>
          <w:sz w:val="24"/>
          <w:szCs w:val="24"/>
        </w:rPr>
        <w:t xml:space="preserve"> </w:t>
      </w:r>
      <w:r w:rsidR="00875CDD" w:rsidRPr="00B720BF">
        <w:rPr>
          <w:rFonts w:ascii="Arial" w:hAnsi="Arial" w:cs="Arial"/>
          <w:sz w:val="24"/>
          <w:szCs w:val="24"/>
        </w:rPr>
        <w:t xml:space="preserve">all </w:t>
      </w:r>
      <w:r w:rsidRPr="00B720BF">
        <w:rPr>
          <w:rFonts w:ascii="Arial" w:hAnsi="Arial" w:cs="Arial"/>
          <w:sz w:val="24"/>
          <w:szCs w:val="24"/>
        </w:rPr>
        <w:t xml:space="preserve">those present for their </w:t>
      </w:r>
      <w:r w:rsidR="00014AF2" w:rsidRPr="00B720BF">
        <w:rPr>
          <w:rFonts w:ascii="Arial" w:hAnsi="Arial" w:cs="Arial"/>
          <w:sz w:val="24"/>
          <w:szCs w:val="24"/>
        </w:rPr>
        <w:t xml:space="preserve">attendance </w:t>
      </w:r>
      <w:r w:rsidR="00704854" w:rsidRPr="00B720BF">
        <w:rPr>
          <w:rFonts w:ascii="Arial" w:hAnsi="Arial" w:cs="Arial"/>
          <w:sz w:val="24"/>
          <w:szCs w:val="24"/>
        </w:rPr>
        <w:t xml:space="preserve">and </w:t>
      </w:r>
      <w:r w:rsidRPr="00B720BF">
        <w:rPr>
          <w:rFonts w:ascii="Arial" w:hAnsi="Arial" w:cs="Arial"/>
          <w:sz w:val="24"/>
          <w:szCs w:val="24"/>
        </w:rPr>
        <w:t>contribution</w:t>
      </w:r>
      <w:r w:rsidR="00EF219B" w:rsidRPr="00B720BF">
        <w:rPr>
          <w:rFonts w:ascii="Arial" w:hAnsi="Arial" w:cs="Arial"/>
          <w:sz w:val="24"/>
          <w:szCs w:val="24"/>
        </w:rPr>
        <w:t xml:space="preserve">. </w:t>
      </w:r>
      <w:r w:rsidR="00373BE4" w:rsidRPr="00B720BF">
        <w:rPr>
          <w:rFonts w:ascii="Arial" w:hAnsi="Arial" w:cs="Arial"/>
          <w:sz w:val="24"/>
          <w:szCs w:val="24"/>
        </w:rPr>
        <w:t>The nex</w:t>
      </w:r>
      <w:r w:rsidR="004D7D1E" w:rsidRPr="00B720BF">
        <w:rPr>
          <w:rFonts w:ascii="Arial" w:hAnsi="Arial" w:cs="Arial"/>
          <w:sz w:val="24"/>
          <w:szCs w:val="24"/>
        </w:rPr>
        <w:t xml:space="preserve">t meeting was set for </w:t>
      </w:r>
      <w:r w:rsidR="00E352FF" w:rsidRPr="00B720BF">
        <w:rPr>
          <w:rFonts w:ascii="Arial" w:hAnsi="Arial" w:cs="Arial"/>
          <w:sz w:val="24"/>
          <w:szCs w:val="24"/>
        </w:rPr>
        <w:t>1400hrs on Thu</w:t>
      </w:r>
      <w:r w:rsidR="004D7D1E" w:rsidRPr="00B720BF">
        <w:rPr>
          <w:rFonts w:ascii="Arial" w:hAnsi="Arial" w:cs="Arial"/>
          <w:sz w:val="24"/>
          <w:szCs w:val="24"/>
        </w:rPr>
        <w:t xml:space="preserve"> </w:t>
      </w:r>
      <w:r w:rsidR="007B3FC0" w:rsidRPr="00B720BF">
        <w:rPr>
          <w:rFonts w:ascii="Arial" w:hAnsi="Arial" w:cs="Arial"/>
          <w:sz w:val="24"/>
          <w:szCs w:val="24"/>
        </w:rPr>
        <w:t>16</w:t>
      </w:r>
      <w:r w:rsidR="004D7D1E" w:rsidRPr="00B720BF">
        <w:rPr>
          <w:rFonts w:ascii="Arial" w:hAnsi="Arial" w:cs="Arial"/>
          <w:sz w:val="24"/>
          <w:szCs w:val="24"/>
        </w:rPr>
        <w:t xml:space="preserve"> </w:t>
      </w:r>
      <w:r w:rsidR="007B3FC0" w:rsidRPr="00B720BF">
        <w:rPr>
          <w:rFonts w:ascii="Arial" w:hAnsi="Arial" w:cs="Arial"/>
          <w:sz w:val="24"/>
          <w:szCs w:val="24"/>
        </w:rPr>
        <w:t>Aug</w:t>
      </w:r>
      <w:r w:rsidR="007A7A80" w:rsidRPr="00B720BF">
        <w:rPr>
          <w:rFonts w:ascii="Arial" w:hAnsi="Arial" w:cs="Arial"/>
          <w:sz w:val="24"/>
          <w:szCs w:val="24"/>
        </w:rPr>
        <w:t xml:space="preserve"> 18</w:t>
      </w:r>
      <w:r w:rsidR="00373BE4" w:rsidRPr="00B720BF">
        <w:rPr>
          <w:rFonts w:ascii="Arial" w:hAnsi="Arial" w:cs="Arial"/>
          <w:sz w:val="24"/>
          <w:szCs w:val="24"/>
        </w:rPr>
        <w:t>.</w:t>
      </w:r>
    </w:p>
    <w:p w:rsidR="00E352FF" w:rsidRPr="00B720BF" w:rsidRDefault="00E352FF" w:rsidP="00D25FEA">
      <w:pPr>
        <w:rPr>
          <w:rFonts w:ascii="Arial" w:hAnsi="Arial" w:cs="Arial"/>
          <w:b/>
          <w:sz w:val="24"/>
          <w:szCs w:val="24"/>
        </w:rPr>
      </w:pPr>
    </w:p>
    <w:p w:rsidR="00C618BE" w:rsidRPr="00B720BF" w:rsidRDefault="00C618BE" w:rsidP="00064FC1">
      <w:pPr>
        <w:ind w:left="360"/>
        <w:rPr>
          <w:rFonts w:ascii="Arial" w:hAnsi="Arial" w:cs="Arial"/>
          <w:b/>
          <w:bCs/>
          <w:sz w:val="24"/>
          <w:szCs w:val="24"/>
        </w:rPr>
      </w:pPr>
    </w:p>
    <w:p w:rsidR="00840870" w:rsidRPr="00B720BF" w:rsidRDefault="004C6438" w:rsidP="00025597">
      <w:pPr>
        <w:rPr>
          <w:rFonts w:ascii="Arial" w:hAnsi="Arial" w:cs="Arial"/>
          <w:bCs/>
          <w:sz w:val="24"/>
          <w:szCs w:val="24"/>
        </w:rPr>
      </w:pPr>
      <w:r w:rsidRPr="00B720BF">
        <w:rPr>
          <w:rFonts w:ascii="Arial" w:hAnsi="Arial" w:cs="Arial"/>
          <w:bCs/>
          <w:sz w:val="24"/>
          <w:szCs w:val="24"/>
        </w:rPr>
        <w:t>Annex:</w:t>
      </w:r>
      <w:r w:rsidRPr="00B720BF">
        <w:rPr>
          <w:rFonts w:ascii="Arial" w:hAnsi="Arial" w:cs="Arial"/>
          <w:bCs/>
          <w:sz w:val="24"/>
          <w:szCs w:val="24"/>
        </w:rPr>
        <w:tab/>
      </w:r>
      <w:r w:rsidR="00C30E30" w:rsidRPr="00B720BF">
        <w:rPr>
          <w:rFonts w:ascii="Arial" w:hAnsi="Arial" w:cs="Arial"/>
          <w:bCs/>
          <w:sz w:val="24"/>
          <w:szCs w:val="24"/>
        </w:rPr>
        <w:t xml:space="preserve">A. </w:t>
      </w:r>
      <w:r w:rsidR="003D64B1" w:rsidRPr="00B720BF">
        <w:rPr>
          <w:rFonts w:ascii="Arial" w:hAnsi="Arial" w:cs="Arial"/>
          <w:bCs/>
          <w:sz w:val="24"/>
          <w:szCs w:val="24"/>
        </w:rPr>
        <w:tab/>
      </w:r>
      <w:r w:rsidR="00840870" w:rsidRPr="00B720BF">
        <w:rPr>
          <w:rFonts w:ascii="Arial" w:hAnsi="Arial" w:cs="Arial"/>
          <w:bCs/>
          <w:sz w:val="24"/>
          <w:szCs w:val="24"/>
        </w:rPr>
        <w:t>F</w:t>
      </w:r>
      <w:r w:rsidR="00E01807" w:rsidRPr="00B720BF">
        <w:rPr>
          <w:rFonts w:ascii="Arial" w:hAnsi="Arial" w:cs="Arial"/>
          <w:bCs/>
          <w:sz w:val="24"/>
          <w:szCs w:val="24"/>
        </w:rPr>
        <w:t>inancial Report for the period 1</w:t>
      </w:r>
      <w:r w:rsidR="00840870" w:rsidRPr="00B720BF">
        <w:rPr>
          <w:rFonts w:ascii="Arial" w:hAnsi="Arial" w:cs="Arial"/>
          <w:bCs/>
          <w:sz w:val="24"/>
          <w:szCs w:val="24"/>
        </w:rPr>
        <w:t xml:space="preserve"> </w:t>
      </w:r>
      <w:r w:rsidR="00E01807" w:rsidRPr="00B720BF">
        <w:rPr>
          <w:rFonts w:ascii="Arial" w:hAnsi="Arial" w:cs="Arial"/>
          <w:bCs/>
          <w:sz w:val="24"/>
          <w:szCs w:val="24"/>
        </w:rPr>
        <w:t>Nov</w:t>
      </w:r>
      <w:r w:rsidR="000F6394" w:rsidRPr="00B720BF">
        <w:rPr>
          <w:rFonts w:ascii="Arial" w:hAnsi="Arial" w:cs="Arial"/>
          <w:bCs/>
          <w:sz w:val="24"/>
          <w:szCs w:val="24"/>
        </w:rPr>
        <w:t xml:space="preserve"> 17 </w:t>
      </w:r>
      <w:r w:rsidR="00E01807" w:rsidRPr="00B720BF">
        <w:rPr>
          <w:rFonts w:ascii="Arial" w:hAnsi="Arial" w:cs="Arial"/>
          <w:bCs/>
          <w:sz w:val="24"/>
          <w:szCs w:val="24"/>
        </w:rPr>
        <w:t xml:space="preserve">to 31 Jan </w:t>
      </w:r>
      <w:r w:rsidR="000F6394" w:rsidRPr="00B720BF">
        <w:rPr>
          <w:rFonts w:ascii="Arial" w:hAnsi="Arial" w:cs="Arial"/>
          <w:bCs/>
          <w:sz w:val="24"/>
          <w:szCs w:val="24"/>
        </w:rPr>
        <w:t>1</w:t>
      </w:r>
      <w:r w:rsidR="00E01807" w:rsidRPr="00B720BF">
        <w:rPr>
          <w:rFonts w:ascii="Arial" w:hAnsi="Arial" w:cs="Arial"/>
          <w:bCs/>
          <w:sz w:val="24"/>
          <w:szCs w:val="24"/>
        </w:rPr>
        <w:t>8</w:t>
      </w:r>
    </w:p>
    <w:p w:rsidR="00A155A7" w:rsidRPr="00B720BF" w:rsidRDefault="00A155A7" w:rsidP="00064FC1">
      <w:pPr>
        <w:rPr>
          <w:rFonts w:ascii="Arial" w:hAnsi="Arial" w:cs="Arial"/>
          <w:bCs/>
          <w:sz w:val="24"/>
          <w:szCs w:val="24"/>
        </w:rPr>
      </w:pPr>
    </w:p>
    <w:p w:rsidR="00D361D2" w:rsidRPr="00B720BF" w:rsidRDefault="00D361D2" w:rsidP="00064FC1">
      <w:pPr>
        <w:rPr>
          <w:rFonts w:ascii="Arial" w:hAnsi="Arial" w:cs="Arial"/>
          <w:b/>
          <w:bCs/>
          <w:sz w:val="24"/>
          <w:szCs w:val="24"/>
        </w:rPr>
      </w:pPr>
    </w:p>
    <w:p w:rsidR="00E01807" w:rsidRPr="00B720BF" w:rsidRDefault="00E01807" w:rsidP="00064FC1">
      <w:pPr>
        <w:ind w:left="720"/>
        <w:rPr>
          <w:rFonts w:ascii="Arial" w:hAnsi="Arial" w:cs="Arial"/>
          <w:b/>
          <w:bCs/>
          <w:sz w:val="24"/>
          <w:szCs w:val="24"/>
        </w:rPr>
      </w:pPr>
    </w:p>
    <w:p w:rsidR="00E01807" w:rsidRPr="00B720BF" w:rsidRDefault="00E01807" w:rsidP="00064FC1">
      <w:pPr>
        <w:ind w:left="720"/>
        <w:rPr>
          <w:rFonts w:ascii="Arial" w:hAnsi="Arial" w:cs="Arial"/>
          <w:b/>
          <w:bCs/>
          <w:sz w:val="24"/>
          <w:szCs w:val="24"/>
        </w:rPr>
      </w:pPr>
    </w:p>
    <w:p w:rsidR="00E01807" w:rsidRPr="00B720BF" w:rsidRDefault="00E01807" w:rsidP="00064FC1">
      <w:pPr>
        <w:ind w:left="720"/>
        <w:rPr>
          <w:rFonts w:ascii="Arial" w:hAnsi="Arial" w:cs="Arial"/>
          <w:b/>
          <w:bCs/>
          <w:sz w:val="24"/>
          <w:szCs w:val="24"/>
        </w:rPr>
      </w:pPr>
    </w:p>
    <w:p w:rsidR="00354B5A" w:rsidRPr="00B720BF" w:rsidRDefault="00C916FA" w:rsidP="00064FC1">
      <w:pPr>
        <w:ind w:left="720"/>
        <w:rPr>
          <w:rFonts w:ascii="Arial" w:hAnsi="Arial" w:cs="Arial"/>
          <w:bCs/>
          <w:sz w:val="24"/>
          <w:szCs w:val="24"/>
        </w:rPr>
      </w:pPr>
      <w:r w:rsidRPr="00B720BF">
        <w:rPr>
          <w:rFonts w:ascii="Arial" w:hAnsi="Arial" w:cs="Arial"/>
          <w:b/>
          <w:bCs/>
          <w:sz w:val="24"/>
          <w:szCs w:val="24"/>
        </w:rPr>
        <w:t>J Evans</w:t>
      </w:r>
      <w:r w:rsidR="003F496F" w:rsidRPr="00B720BF">
        <w:rPr>
          <w:rFonts w:ascii="Arial" w:hAnsi="Arial" w:cs="Arial"/>
          <w:b/>
          <w:bCs/>
          <w:sz w:val="24"/>
          <w:szCs w:val="24"/>
        </w:rPr>
        <w:tab/>
      </w:r>
      <w:r w:rsidR="00B42AF2" w:rsidRPr="00B720BF">
        <w:rPr>
          <w:rFonts w:ascii="Arial" w:hAnsi="Arial" w:cs="Arial"/>
          <w:bCs/>
          <w:sz w:val="24"/>
          <w:szCs w:val="24"/>
        </w:rPr>
        <w:tab/>
      </w:r>
      <w:r w:rsidR="00B42AF2" w:rsidRPr="00B720BF">
        <w:rPr>
          <w:rFonts w:ascii="Arial" w:hAnsi="Arial" w:cs="Arial"/>
          <w:b/>
          <w:bCs/>
          <w:sz w:val="24"/>
          <w:szCs w:val="24"/>
        </w:rPr>
        <w:tab/>
      </w:r>
      <w:r w:rsidR="00FE3C7F" w:rsidRPr="00B720BF">
        <w:rPr>
          <w:rFonts w:ascii="Arial" w:hAnsi="Arial" w:cs="Arial"/>
          <w:b/>
          <w:bCs/>
          <w:sz w:val="24"/>
          <w:szCs w:val="24"/>
        </w:rPr>
        <w:tab/>
      </w:r>
      <w:r w:rsidR="004B1584" w:rsidRPr="00B720BF">
        <w:rPr>
          <w:rFonts w:ascii="Arial" w:hAnsi="Arial" w:cs="Arial"/>
          <w:b/>
          <w:bCs/>
          <w:sz w:val="24"/>
          <w:szCs w:val="24"/>
        </w:rPr>
        <w:t>J</w:t>
      </w:r>
      <w:r w:rsidR="00354B5A" w:rsidRPr="00B720BF">
        <w:rPr>
          <w:rFonts w:ascii="Arial" w:hAnsi="Arial" w:cs="Arial"/>
          <w:b/>
          <w:bCs/>
          <w:sz w:val="24"/>
          <w:szCs w:val="24"/>
        </w:rPr>
        <w:t>.</w:t>
      </w:r>
      <w:r w:rsidR="0059747C" w:rsidRPr="00B720BF">
        <w:rPr>
          <w:rFonts w:ascii="Arial" w:hAnsi="Arial" w:cs="Arial"/>
          <w:b/>
          <w:bCs/>
          <w:sz w:val="24"/>
          <w:szCs w:val="24"/>
        </w:rPr>
        <w:t>S.</w:t>
      </w:r>
      <w:r w:rsidR="00D25FEA" w:rsidRPr="00B720BF">
        <w:rPr>
          <w:rFonts w:ascii="Arial" w:hAnsi="Arial" w:cs="Arial"/>
          <w:b/>
          <w:bCs/>
          <w:sz w:val="24"/>
          <w:szCs w:val="24"/>
        </w:rPr>
        <w:t xml:space="preserve"> Hollander</w:t>
      </w:r>
    </w:p>
    <w:p w:rsidR="00D2156D" w:rsidRPr="00B720BF" w:rsidRDefault="00C916FA" w:rsidP="00064FC1">
      <w:pPr>
        <w:ind w:left="720"/>
        <w:rPr>
          <w:rFonts w:ascii="Arial" w:hAnsi="Arial" w:cs="Arial"/>
          <w:bCs/>
          <w:sz w:val="24"/>
          <w:szCs w:val="24"/>
        </w:rPr>
      </w:pPr>
      <w:r w:rsidRPr="00B720BF">
        <w:rPr>
          <w:rFonts w:ascii="Arial" w:hAnsi="Arial" w:cs="Arial"/>
          <w:bCs/>
          <w:sz w:val="24"/>
          <w:szCs w:val="24"/>
        </w:rPr>
        <w:t>A/</w:t>
      </w:r>
      <w:r w:rsidR="004B1584" w:rsidRPr="00B720BF">
        <w:rPr>
          <w:rFonts w:ascii="Arial" w:hAnsi="Arial" w:cs="Arial"/>
          <w:bCs/>
          <w:sz w:val="24"/>
          <w:szCs w:val="24"/>
        </w:rPr>
        <w:t>Secretary</w:t>
      </w:r>
      <w:r w:rsidR="00B42AF2" w:rsidRPr="00B720BF">
        <w:rPr>
          <w:rFonts w:ascii="Arial" w:hAnsi="Arial" w:cs="Arial"/>
          <w:bCs/>
          <w:sz w:val="24"/>
          <w:szCs w:val="24"/>
        </w:rPr>
        <w:tab/>
      </w:r>
      <w:r w:rsidR="00B42AF2" w:rsidRPr="00B720BF">
        <w:rPr>
          <w:rFonts w:ascii="Arial" w:hAnsi="Arial" w:cs="Arial"/>
          <w:bCs/>
          <w:sz w:val="24"/>
          <w:szCs w:val="24"/>
        </w:rPr>
        <w:tab/>
      </w:r>
      <w:r w:rsidR="00884910" w:rsidRPr="00B720BF">
        <w:rPr>
          <w:rFonts w:ascii="Arial" w:hAnsi="Arial" w:cs="Arial"/>
          <w:bCs/>
          <w:sz w:val="24"/>
          <w:szCs w:val="24"/>
        </w:rPr>
        <w:tab/>
      </w:r>
      <w:r w:rsidR="009D448A" w:rsidRPr="00B720BF">
        <w:rPr>
          <w:rFonts w:ascii="Arial" w:hAnsi="Arial" w:cs="Arial"/>
          <w:bCs/>
          <w:sz w:val="24"/>
          <w:szCs w:val="24"/>
        </w:rPr>
        <w:tab/>
      </w:r>
      <w:r w:rsidR="001A67BF" w:rsidRPr="00B720BF">
        <w:rPr>
          <w:rFonts w:ascii="Arial" w:hAnsi="Arial" w:cs="Arial"/>
          <w:bCs/>
          <w:sz w:val="24"/>
          <w:szCs w:val="24"/>
        </w:rPr>
        <w:t>Chairman</w:t>
      </w:r>
    </w:p>
    <w:p w:rsidR="00D55F15" w:rsidRPr="00B720BF" w:rsidRDefault="00D55F15" w:rsidP="00064FC1">
      <w:pPr>
        <w:rPr>
          <w:rFonts w:ascii="Arial" w:hAnsi="Arial" w:cs="Arial"/>
          <w:bCs/>
          <w:sz w:val="24"/>
          <w:szCs w:val="24"/>
        </w:rPr>
      </w:pPr>
    </w:p>
    <w:p w:rsidR="008C506C" w:rsidRPr="00B720BF" w:rsidRDefault="00FC1964" w:rsidP="00C521D6">
      <w:pPr>
        <w:ind w:left="720"/>
        <w:rPr>
          <w:rFonts w:ascii="Arial" w:hAnsi="Arial" w:cs="Arial"/>
          <w:bCs/>
          <w:sz w:val="24"/>
          <w:szCs w:val="24"/>
          <w:highlight w:val="yellow"/>
        </w:rPr>
        <w:sectPr w:rsidR="008C506C" w:rsidRPr="00B720BF" w:rsidSect="002F40E9">
          <w:headerReference w:type="even" r:id="rId8"/>
          <w:headerReference w:type="default" r:id="rId9"/>
          <w:footerReference w:type="default" r:id="rId10"/>
          <w:footerReference w:type="first" r:id="rId11"/>
          <w:pgSz w:w="11906" w:h="16838"/>
          <w:pgMar w:top="1440" w:right="1440" w:bottom="1440" w:left="1440" w:header="709" w:footer="709" w:gutter="0"/>
          <w:cols w:space="708"/>
          <w:titlePg/>
          <w:docGrid w:linePitch="360"/>
        </w:sectPr>
      </w:pPr>
      <w:r w:rsidRPr="00B720BF">
        <w:rPr>
          <w:rFonts w:ascii="Arial" w:hAnsi="Arial" w:cs="Arial"/>
          <w:bCs/>
          <w:sz w:val="24"/>
          <w:szCs w:val="24"/>
        </w:rPr>
        <w:t>Date:</w:t>
      </w:r>
      <w:r w:rsidR="00B8357C" w:rsidRPr="00B720BF">
        <w:rPr>
          <w:rFonts w:ascii="Arial" w:hAnsi="Arial" w:cs="Arial"/>
          <w:bCs/>
          <w:sz w:val="24"/>
          <w:szCs w:val="24"/>
        </w:rPr>
        <w:t xml:space="preserve">  </w:t>
      </w:r>
      <w:r w:rsidR="008540DD" w:rsidRPr="00B720BF">
        <w:rPr>
          <w:rFonts w:ascii="Arial" w:hAnsi="Arial" w:cs="Arial"/>
          <w:bCs/>
          <w:sz w:val="24"/>
          <w:szCs w:val="24"/>
        </w:rPr>
        <w:tab/>
      </w:r>
      <w:r w:rsidR="008540DD" w:rsidRPr="00B720BF">
        <w:rPr>
          <w:rFonts w:ascii="Arial" w:hAnsi="Arial" w:cs="Arial"/>
          <w:bCs/>
          <w:sz w:val="24"/>
          <w:szCs w:val="24"/>
        </w:rPr>
        <w:tab/>
      </w:r>
      <w:r w:rsidR="008540DD" w:rsidRPr="00B720BF">
        <w:rPr>
          <w:rFonts w:ascii="Arial" w:hAnsi="Arial" w:cs="Arial"/>
          <w:bCs/>
          <w:sz w:val="24"/>
          <w:szCs w:val="24"/>
        </w:rPr>
        <w:tab/>
      </w:r>
      <w:r w:rsidR="008540DD" w:rsidRPr="00B720BF">
        <w:rPr>
          <w:rFonts w:ascii="Arial" w:hAnsi="Arial" w:cs="Arial"/>
          <w:bCs/>
          <w:sz w:val="24"/>
          <w:szCs w:val="24"/>
        </w:rPr>
        <w:tab/>
      </w:r>
      <w:r w:rsidR="008540DD" w:rsidRPr="00B720BF">
        <w:rPr>
          <w:rFonts w:ascii="Arial" w:hAnsi="Arial" w:cs="Arial"/>
          <w:bCs/>
          <w:sz w:val="24"/>
          <w:szCs w:val="24"/>
        </w:rPr>
        <w:tab/>
      </w:r>
      <w:r w:rsidR="003F496F" w:rsidRPr="00B720BF">
        <w:rPr>
          <w:rFonts w:ascii="Arial" w:hAnsi="Arial" w:cs="Arial"/>
          <w:bCs/>
          <w:sz w:val="24"/>
          <w:szCs w:val="24"/>
        </w:rPr>
        <w:t>Date:</w:t>
      </w:r>
      <w:r w:rsidR="00C521D6" w:rsidRPr="00B720BF">
        <w:rPr>
          <w:rFonts w:ascii="Arial" w:hAnsi="Arial" w:cs="Arial"/>
          <w:bCs/>
          <w:sz w:val="24"/>
          <w:szCs w:val="24"/>
        </w:rPr>
        <w:t xml:space="preserve"> </w:t>
      </w:r>
    </w:p>
    <w:p w:rsidR="00FC1964" w:rsidRPr="00B720BF" w:rsidRDefault="00FC1964"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r w:rsidRPr="00B720BF">
        <w:rPr>
          <w:noProof/>
          <w:highlight w:val="yellow"/>
          <w:lang w:val="en-NZ" w:eastAsia="en-NZ"/>
        </w:rPr>
        <w:drawing>
          <wp:inline distT="0" distB="0" distL="0" distR="0" wp14:anchorId="32FD9A05" wp14:editId="312292FD">
            <wp:extent cx="5099183" cy="7287050"/>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0940" t="8819" r="30476" b="2593"/>
                    <a:stretch/>
                  </pic:blipFill>
                  <pic:spPr bwMode="auto">
                    <a:xfrm>
                      <a:off x="0" y="0"/>
                      <a:ext cx="5122884" cy="7320920"/>
                    </a:xfrm>
                    <a:prstGeom prst="rect">
                      <a:avLst/>
                    </a:prstGeom>
                    <a:ln>
                      <a:noFill/>
                    </a:ln>
                    <a:extLst>
                      <a:ext uri="{53640926-AAD7-44D8-BBD7-CCE9431645EC}">
                        <a14:shadowObscured xmlns:a14="http://schemas.microsoft.com/office/drawing/2010/main"/>
                      </a:ext>
                    </a:extLst>
                  </pic:spPr>
                </pic:pic>
              </a:graphicData>
            </a:graphic>
          </wp:inline>
        </w:drawing>
      </w: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1A797C">
      <w:pPr>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Pr="00B720BF" w:rsidRDefault="00290EE5" w:rsidP="00C521D6">
      <w:pPr>
        <w:ind w:left="720"/>
        <w:rPr>
          <w:rFonts w:ascii="Arial" w:hAnsi="Arial" w:cs="Arial"/>
          <w:noProof/>
          <w:sz w:val="24"/>
          <w:szCs w:val="24"/>
          <w:highlight w:val="yellow"/>
          <w:lang w:val="en-NZ" w:eastAsia="en-NZ"/>
        </w:rPr>
      </w:pPr>
    </w:p>
    <w:p w:rsidR="00290EE5" w:rsidRDefault="008800D4" w:rsidP="00C521D6">
      <w:pPr>
        <w:ind w:left="720"/>
        <w:rPr>
          <w:rFonts w:ascii="Arial" w:hAnsi="Arial" w:cs="Arial"/>
          <w:noProof/>
          <w:sz w:val="24"/>
          <w:szCs w:val="24"/>
          <w:lang w:val="en-NZ" w:eastAsia="en-NZ"/>
        </w:rPr>
      </w:pPr>
      <w:r w:rsidRPr="00B720BF">
        <w:rPr>
          <w:noProof/>
          <w:highlight w:val="yellow"/>
          <w:lang w:val="en-NZ" w:eastAsia="en-NZ"/>
        </w:rPr>
        <w:drawing>
          <wp:inline distT="0" distB="0" distL="0" distR="0" wp14:anchorId="08FDF923" wp14:editId="23B4921F">
            <wp:extent cx="5109423" cy="304535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359" t="9366" r="31164" b="54746"/>
                    <a:stretch/>
                  </pic:blipFill>
                  <pic:spPr bwMode="auto">
                    <a:xfrm>
                      <a:off x="0" y="0"/>
                      <a:ext cx="5140261" cy="3063730"/>
                    </a:xfrm>
                    <a:prstGeom prst="rect">
                      <a:avLst/>
                    </a:prstGeom>
                    <a:ln>
                      <a:noFill/>
                    </a:ln>
                    <a:extLst>
                      <a:ext uri="{53640926-AAD7-44D8-BBD7-CCE9431645EC}">
                        <a14:shadowObscured xmlns:a14="http://schemas.microsoft.com/office/drawing/2010/main"/>
                      </a:ext>
                    </a:extLst>
                  </pic:spPr>
                </pic:pic>
              </a:graphicData>
            </a:graphic>
          </wp:inline>
        </w:drawing>
      </w: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bCs/>
          <w:sz w:val="24"/>
          <w:szCs w:val="24"/>
        </w:rPr>
      </w:pPr>
    </w:p>
    <w:p w:rsidR="00182AFA" w:rsidRPr="003F496F" w:rsidRDefault="00182AFA" w:rsidP="00C521D6">
      <w:pPr>
        <w:ind w:left="720"/>
        <w:rPr>
          <w:rFonts w:ascii="Arial" w:hAnsi="Arial" w:cs="Arial"/>
          <w:sz w:val="24"/>
          <w:szCs w:val="24"/>
        </w:rPr>
      </w:pPr>
    </w:p>
    <w:sectPr w:rsidR="00182AFA" w:rsidRPr="003F496F" w:rsidSect="002F40E9">
      <w:head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F9" w:rsidRDefault="00560CF9">
      <w:r>
        <w:separator/>
      </w:r>
    </w:p>
  </w:endnote>
  <w:endnote w:type="continuationSeparator" w:id="0">
    <w:p w:rsidR="00560CF9" w:rsidRDefault="0056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rsidP="00B4570D">
    <w:pPr>
      <w:pStyle w:val="Footer"/>
      <w:jc w:val="right"/>
    </w:pPr>
    <w:r>
      <w:fldChar w:fldCharType="begin"/>
    </w:r>
    <w:r>
      <w:instrText xml:space="preserve"> PAGE   \* MERGEFORMAT </w:instrText>
    </w:r>
    <w:r>
      <w:fldChar w:fldCharType="separate"/>
    </w:r>
    <w:r w:rsidR="00B720BF">
      <w:rPr>
        <w:noProof/>
      </w:rPr>
      <w:t>4</w:t>
    </w:r>
    <w:r>
      <w:rPr>
        <w:noProof/>
      </w:rPr>
      <w:fldChar w:fldCharType="end"/>
    </w:r>
  </w:p>
  <w:p w:rsidR="008F6804" w:rsidRDefault="008F6804" w:rsidP="00B4570D">
    <w:pPr>
      <w:pStyle w:val="Footer"/>
    </w:pPr>
    <w:r w:rsidRPr="009F6DE9">
      <w:t>RNZE CT TB Mins (</w:t>
    </w:r>
    <w:r w:rsidR="008800D4">
      <w:t>10 May</w:t>
    </w:r>
    <w:r w:rsidR="00E40AA3" w:rsidRPr="009F6DE9">
      <w:t xml:space="preserve"> 18</w:t>
    </w:r>
    <w:r w:rsidRPr="009F6DE9">
      <w:t xml:space="preserve">) </w:t>
    </w:r>
    <w:r w:rsidR="00355A1F" w:rsidRPr="009F6DE9">
      <w:t>V</w:t>
    </w:r>
    <w:r w:rsidR="00B829C7">
      <w:t>4</w:t>
    </w:r>
  </w:p>
  <w:p w:rsidR="008F6804" w:rsidRPr="009E43CD" w:rsidRDefault="008F6804" w:rsidP="002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020AFA" w:rsidP="008C506C">
    <w:pPr>
      <w:pStyle w:val="Footer"/>
    </w:pPr>
    <w:r w:rsidRPr="00B720BF">
      <w:t>RNZE CT TB Mins (10 May 18) V4</w:t>
    </w:r>
    <w:r w:rsidR="009F6DE9" w:rsidRPr="009F6DE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F9" w:rsidRDefault="00560CF9">
      <w:r>
        <w:separator/>
      </w:r>
    </w:p>
  </w:footnote>
  <w:footnote w:type="continuationSeparator" w:id="0">
    <w:p w:rsidR="00560CF9" w:rsidRDefault="0056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rsidP="007953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F6804" w:rsidRDefault="008F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04" w:rsidRDefault="008F6804" w:rsidP="00066CF8">
    <w:pPr>
      <w:pStyle w:val="Header"/>
    </w:pPr>
  </w:p>
  <w:p w:rsidR="008F6804" w:rsidRPr="0059747C" w:rsidRDefault="008F6804" w:rsidP="0059747C">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F8" w:rsidRDefault="00066CF8" w:rsidP="00066CF8">
    <w:pPr>
      <w:pStyle w:val="Header"/>
      <w:jc w:val="right"/>
    </w:pPr>
    <w:r>
      <w:t>ANNEX A TO ECMC MINUTES</w:t>
    </w:r>
  </w:p>
  <w:p w:rsidR="00066CF8" w:rsidRDefault="008800D4" w:rsidP="00066CF8">
    <w:pPr>
      <w:pStyle w:val="Header"/>
      <w:jc w:val="right"/>
    </w:pPr>
    <w:r>
      <w:t>DATE: 10 MAY</w:t>
    </w:r>
    <w:r w:rsidR="00066CF8">
      <w:t xml:space="preserve"> 18</w:t>
    </w:r>
  </w:p>
  <w:p w:rsidR="00066CF8" w:rsidRPr="0059747C" w:rsidRDefault="00066CF8" w:rsidP="0059747C">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6C" w:rsidRDefault="008C506C" w:rsidP="00066CF8">
    <w:pPr>
      <w:pStyle w:val="Header"/>
      <w:tabs>
        <w:tab w:val="clear" w:pos="4153"/>
        <w:tab w:val="clear" w:pos="8306"/>
        <w:tab w:val="left" w:pos="8160"/>
      </w:tabs>
      <w:jc w:val="right"/>
    </w:pPr>
    <w:r>
      <w:t>ANNEX A TO ECMC MINUTES</w:t>
    </w:r>
  </w:p>
  <w:p w:rsidR="008C506C" w:rsidRDefault="008C506C" w:rsidP="00066CF8">
    <w:pPr>
      <w:pStyle w:val="Header"/>
      <w:tabs>
        <w:tab w:val="clear" w:pos="4153"/>
        <w:tab w:val="clear" w:pos="8306"/>
        <w:tab w:val="left" w:pos="8160"/>
      </w:tabs>
      <w:jc w:val="right"/>
    </w:pPr>
    <w:r>
      <w:t xml:space="preserve">DATE: </w:t>
    </w:r>
    <w:r w:rsidR="008800D4">
      <w:t>10 MAY</w:t>
    </w:r>
    <w:r w:rsidR="00066CF8">
      <w:t xml:space="preserve"> 18</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10AF"/>
    <w:multiLevelType w:val="hybridMultilevel"/>
    <w:tmpl w:val="425E8D9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202C672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2214011A"/>
    <w:multiLevelType w:val="hybridMultilevel"/>
    <w:tmpl w:val="430480F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4A91330"/>
    <w:multiLevelType w:val="hybridMultilevel"/>
    <w:tmpl w:val="8A76326C"/>
    <w:lvl w:ilvl="0" w:tplc="4C4A3752">
      <w:start w:val="1"/>
      <w:numFmt w:val="lowerLetter"/>
      <w:lvlText w:val="%1."/>
      <w:lvlJc w:val="left"/>
      <w:pPr>
        <w:ind w:left="720" w:hanging="360"/>
      </w:pPr>
      <w:rPr>
        <w:b w:val="0"/>
      </w:rPr>
    </w:lvl>
    <w:lvl w:ilvl="1" w:tplc="B596AC62">
      <w:start w:val="1"/>
      <w:numFmt w:val="decimal"/>
      <w:lvlText w:val="%2)"/>
      <w:lvlJc w:val="left"/>
      <w:pPr>
        <w:ind w:left="1440" w:hanging="360"/>
      </w:pPr>
      <w:rPr>
        <w:b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65130F6"/>
    <w:multiLevelType w:val="hybridMultilevel"/>
    <w:tmpl w:val="2FBE1692"/>
    <w:lvl w:ilvl="0" w:tplc="29A63E00">
      <w:start w:val="8"/>
      <w:numFmt w:val="lowerLetter"/>
      <w:lvlText w:val="%1."/>
      <w:lvlJc w:val="left"/>
      <w:pPr>
        <w:ind w:left="1070" w:hanging="360"/>
      </w:pPr>
      <w:rPr>
        <w:rFonts w:hint="default"/>
        <w:b w:val="0"/>
      </w:r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5" w15:restartNumberingAfterBreak="0">
    <w:nsid w:val="295D1F12"/>
    <w:multiLevelType w:val="hybridMultilevel"/>
    <w:tmpl w:val="C6A4FE3A"/>
    <w:lvl w:ilvl="0" w:tplc="14090019">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CCE2649"/>
    <w:multiLevelType w:val="hybridMultilevel"/>
    <w:tmpl w:val="36C0D540"/>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A922B2B"/>
    <w:multiLevelType w:val="hybridMultilevel"/>
    <w:tmpl w:val="F48EAEA4"/>
    <w:lvl w:ilvl="0" w:tplc="84A4F026">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3E480CBE"/>
    <w:multiLevelType w:val="hybridMultilevel"/>
    <w:tmpl w:val="180855A0"/>
    <w:lvl w:ilvl="0" w:tplc="84A4F026">
      <w:start w:val="1"/>
      <w:numFmt w:val="lowerLetter"/>
      <w:lvlText w:val="%1."/>
      <w:lvlJc w:val="left"/>
      <w:pPr>
        <w:ind w:left="2149" w:hanging="72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9" w15:restartNumberingAfterBreak="0">
    <w:nsid w:val="56210B0A"/>
    <w:multiLevelType w:val="multilevel"/>
    <w:tmpl w:val="3B46510C"/>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1st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2ndlevelpara"/>
      <w:lvlText w:val="%5."/>
      <w:lvlJc w:val="left"/>
      <w:pPr>
        <w:tabs>
          <w:tab w:val="num" w:pos="2835"/>
        </w:tabs>
        <w:ind w:left="2835" w:hanging="567"/>
      </w:pPr>
      <w:rPr>
        <w:rFonts w:hint="default"/>
      </w:rPr>
    </w:lvl>
    <w:lvl w:ilvl="5">
      <w:start w:val="1"/>
      <w:numFmt w:val="lowerRoman"/>
      <w:pStyle w:val="3rd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13912D6"/>
    <w:multiLevelType w:val="hybridMultilevel"/>
    <w:tmpl w:val="513A85EE"/>
    <w:lvl w:ilvl="0" w:tplc="83BC4D3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6592616E"/>
    <w:multiLevelType w:val="hybridMultilevel"/>
    <w:tmpl w:val="0A383FB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66702CAC"/>
    <w:multiLevelType w:val="hybridMultilevel"/>
    <w:tmpl w:val="FE5E0FEA"/>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74122733"/>
    <w:multiLevelType w:val="hybridMultilevel"/>
    <w:tmpl w:val="FCE20C5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71D6293"/>
    <w:multiLevelType w:val="hybridMultilevel"/>
    <w:tmpl w:val="6406BA0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13"/>
  </w:num>
  <w:num w:numId="5">
    <w:abstractNumId w:val="14"/>
  </w:num>
  <w:num w:numId="6">
    <w:abstractNumId w:val="3"/>
  </w:num>
  <w:num w:numId="7">
    <w:abstractNumId w:val="11"/>
  </w:num>
  <w:num w:numId="8">
    <w:abstractNumId w:val="7"/>
  </w:num>
  <w:num w:numId="9">
    <w:abstractNumId w:val="8"/>
  </w:num>
  <w:num w:numId="10">
    <w:abstractNumId w:val="12"/>
  </w:num>
  <w:num w:numId="11">
    <w:abstractNumId w:val="10"/>
  </w:num>
  <w:num w:numId="12">
    <w:abstractNumId w:val="4"/>
  </w:num>
  <w:num w:numId="13">
    <w:abstractNumId w:val="5"/>
  </w:num>
  <w:num w:numId="14">
    <w:abstractNumId w:val="6"/>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0" w:nlCheck="1" w:checkStyle="1"/>
  <w:activeWritingStyle w:appName="MSWord" w:lang="en-NZ" w:vendorID="64" w:dllVersion="0" w:nlCheck="1" w:checkStyle="1"/>
  <w:activeWritingStyle w:appName="MSWord" w:lang="en-GB" w:vendorID="64" w:dllVersion="0" w:nlCheck="1" w:checkStyle="1"/>
  <w:activeWritingStyle w:appName="MSWord" w:lang="en-US" w:vendorID="64" w:dllVersion="6" w:nlCheck="1" w:checkStyle="1"/>
  <w:activeWritingStyle w:appName="MSWord" w:lang="en-NZ" w:vendorID="64" w:dllVersion="6" w:nlCheck="1" w:checkStyle="1"/>
  <w:activeWritingStyle w:appName="MSWord" w:lang="en-US"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F2"/>
    <w:rsid w:val="000013A6"/>
    <w:rsid w:val="00001E1E"/>
    <w:rsid w:val="00002D48"/>
    <w:rsid w:val="00002DF7"/>
    <w:rsid w:val="00004161"/>
    <w:rsid w:val="00007606"/>
    <w:rsid w:val="00007795"/>
    <w:rsid w:val="00007DB3"/>
    <w:rsid w:val="000102EC"/>
    <w:rsid w:val="00011DE6"/>
    <w:rsid w:val="00012340"/>
    <w:rsid w:val="00014483"/>
    <w:rsid w:val="00014AF2"/>
    <w:rsid w:val="0001539C"/>
    <w:rsid w:val="00017F25"/>
    <w:rsid w:val="00020AFA"/>
    <w:rsid w:val="0002368F"/>
    <w:rsid w:val="000246AB"/>
    <w:rsid w:val="00024ABB"/>
    <w:rsid w:val="00025597"/>
    <w:rsid w:val="0002591B"/>
    <w:rsid w:val="0002654E"/>
    <w:rsid w:val="00030854"/>
    <w:rsid w:val="00030BB1"/>
    <w:rsid w:val="00030C51"/>
    <w:rsid w:val="00031B4D"/>
    <w:rsid w:val="00032478"/>
    <w:rsid w:val="000324A8"/>
    <w:rsid w:val="0003339E"/>
    <w:rsid w:val="000349CA"/>
    <w:rsid w:val="0004046F"/>
    <w:rsid w:val="00041AE0"/>
    <w:rsid w:val="00043E46"/>
    <w:rsid w:val="000468CF"/>
    <w:rsid w:val="00047835"/>
    <w:rsid w:val="0005027F"/>
    <w:rsid w:val="00050F94"/>
    <w:rsid w:val="0005115D"/>
    <w:rsid w:val="000515B6"/>
    <w:rsid w:val="000518FB"/>
    <w:rsid w:val="0005206C"/>
    <w:rsid w:val="00053E31"/>
    <w:rsid w:val="00054B82"/>
    <w:rsid w:val="00055336"/>
    <w:rsid w:val="0005670E"/>
    <w:rsid w:val="00057558"/>
    <w:rsid w:val="00061FF9"/>
    <w:rsid w:val="000620C2"/>
    <w:rsid w:val="0006376A"/>
    <w:rsid w:val="00063F85"/>
    <w:rsid w:val="00064FC1"/>
    <w:rsid w:val="00066CF8"/>
    <w:rsid w:val="00067D1E"/>
    <w:rsid w:val="0007178C"/>
    <w:rsid w:val="00073359"/>
    <w:rsid w:val="00077E2D"/>
    <w:rsid w:val="00080161"/>
    <w:rsid w:val="000815F0"/>
    <w:rsid w:val="00083872"/>
    <w:rsid w:val="00084618"/>
    <w:rsid w:val="00086351"/>
    <w:rsid w:val="00090820"/>
    <w:rsid w:val="0009300F"/>
    <w:rsid w:val="00093035"/>
    <w:rsid w:val="00094D7A"/>
    <w:rsid w:val="00097347"/>
    <w:rsid w:val="000A2787"/>
    <w:rsid w:val="000A46E7"/>
    <w:rsid w:val="000A609E"/>
    <w:rsid w:val="000A6FC6"/>
    <w:rsid w:val="000A7232"/>
    <w:rsid w:val="000B0B52"/>
    <w:rsid w:val="000B3C2D"/>
    <w:rsid w:val="000B4096"/>
    <w:rsid w:val="000B417B"/>
    <w:rsid w:val="000B4DB4"/>
    <w:rsid w:val="000B54C8"/>
    <w:rsid w:val="000B75A3"/>
    <w:rsid w:val="000B7697"/>
    <w:rsid w:val="000B7A4C"/>
    <w:rsid w:val="000C081A"/>
    <w:rsid w:val="000C2A59"/>
    <w:rsid w:val="000C4750"/>
    <w:rsid w:val="000C4F81"/>
    <w:rsid w:val="000C5EE9"/>
    <w:rsid w:val="000C795B"/>
    <w:rsid w:val="000D19D8"/>
    <w:rsid w:val="000D2DF6"/>
    <w:rsid w:val="000D54BE"/>
    <w:rsid w:val="000D5D58"/>
    <w:rsid w:val="000D60F1"/>
    <w:rsid w:val="000D6286"/>
    <w:rsid w:val="000D695C"/>
    <w:rsid w:val="000D6E61"/>
    <w:rsid w:val="000D7450"/>
    <w:rsid w:val="000D7E53"/>
    <w:rsid w:val="000E246A"/>
    <w:rsid w:val="000E3CE1"/>
    <w:rsid w:val="000E6857"/>
    <w:rsid w:val="000E6C02"/>
    <w:rsid w:val="000E6C2A"/>
    <w:rsid w:val="000F0007"/>
    <w:rsid w:val="000F0B45"/>
    <w:rsid w:val="000F0B96"/>
    <w:rsid w:val="000F16BF"/>
    <w:rsid w:val="000F2411"/>
    <w:rsid w:val="000F2438"/>
    <w:rsid w:val="000F39DD"/>
    <w:rsid w:val="000F6394"/>
    <w:rsid w:val="000F6689"/>
    <w:rsid w:val="000F6FD5"/>
    <w:rsid w:val="000F7390"/>
    <w:rsid w:val="000F78C8"/>
    <w:rsid w:val="00100603"/>
    <w:rsid w:val="00101980"/>
    <w:rsid w:val="00102629"/>
    <w:rsid w:val="00102979"/>
    <w:rsid w:val="00103369"/>
    <w:rsid w:val="001034BF"/>
    <w:rsid w:val="00103CD1"/>
    <w:rsid w:val="00106E0E"/>
    <w:rsid w:val="00106E7F"/>
    <w:rsid w:val="00107071"/>
    <w:rsid w:val="00110603"/>
    <w:rsid w:val="00110DB6"/>
    <w:rsid w:val="00111DF7"/>
    <w:rsid w:val="00112682"/>
    <w:rsid w:val="00115874"/>
    <w:rsid w:val="00115D55"/>
    <w:rsid w:val="00115E40"/>
    <w:rsid w:val="00116540"/>
    <w:rsid w:val="00116ECB"/>
    <w:rsid w:val="00117757"/>
    <w:rsid w:val="001204CC"/>
    <w:rsid w:val="0012068E"/>
    <w:rsid w:val="001207A0"/>
    <w:rsid w:val="00122B5A"/>
    <w:rsid w:val="00123363"/>
    <w:rsid w:val="00123A35"/>
    <w:rsid w:val="00126676"/>
    <w:rsid w:val="00127357"/>
    <w:rsid w:val="0012753D"/>
    <w:rsid w:val="00127BEE"/>
    <w:rsid w:val="00132122"/>
    <w:rsid w:val="00134F3D"/>
    <w:rsid w:val="0013582E"/>
    <w:rsid w:val="0013619F"/>
    <w:rsid w:val="001364B1"/>
    <w:rsid w:val="00136D89"/>
    <w:rsid w:val="001374BC"/>
    <w:rsid w:val="00137997"/>
    <w:rsid w:val="00137E14"/>
    <w:rsid w:val="00141A85"/>
    <w:rsid w:val="00144D9C"/>
    <w:rsid w:val="001450D6"/>
    <w:rsid w:val="00145C8C"/>
    <w:rsid w:val="001467EF"/>
    <w:rsid w:val="00146907"/>
    <w:rsid w:val="001471B6"/>
    <w:rsid w:val="0015027B"/>
    <w:rsid w:val="001508B8"/>
    <w:rsid w:val="00150E44"/>
    <w:rsid w:val="00152614"/>
    <w:rsid w:val="001530EC"/>
    <w:rsid w:val="001549F4"/>
    <w:rsid w:val="0015572D"/>
    <w:rsid w:val="0015624C"/>
    <w:rsid w:val="00156791"/>
    <w:rsid w:val="00156896"/>
    <w:rsid w:val="00160207"/>
    <w:rsid w:val="00162CCD"/>
    <w:rsid w:val="001634DE"/>
    <w:rsid w:val="00163B21"/>
    <w:rsid w:val="00164D10"/>
    <w:rsid w:val="00165AFB"/>
    <w:rsid w:val="00166E7D"/>
    <w:rsid w:val="001675D5"/>
    <w:rsid w:val="00167BCD"/>
    <w:rsid w:val="00170AC6"/>
    <w:rsid w:val="00171A19"/>
    <w:rsid w:val="00171E18"/>
    <w:rsid w:val="0017454A"/>
    <w:rsid w:val="00174DF0"/>
    <w:rsid w:val="001750D4"/>
    <w:rsid w:val="00175A23"/>
    <w:rsid w:val="00175C45"/>
    <w:rsid w:val="00176E5B"/>
    <w:rsid w:val="00180BCB"/>
    <w:rsid w:val="001813FE"/>
    <w:rsid w:val="00181A42"/>
    <w:rsid w:val="00182AFA"/>
    <w:rsid w:val="00183F63"/>
    <w:rsid w:val="0018441B"/>
    <w:rsid w:val="001862DB"/>
    <w:rsid w:val="001869D7"/>
    <w:rsid w:val="00190088"/>
    <w:rsid w:val="001913CB"/>
    <w:rsid w:val="00192A0D"/>
    <w:rsid w:val="00193FD4"/>
    <w:rsid w:val="00194490"/>
    <w:rsid w:val="001947DA"/>
    <w:rsid w:val="00194C7B"/>
    <w:rsid w:val="00196FE7"/>
    <w:rsid w:val="00197316"/>
    <w:rsid w:val="001975C7"/>
    <w:rsid w:val="001A0495"/>
    <w:rsid w:val="001A5CCF"/>
    <w:rsid w:val="001A67BF"/>
    <w:rsid w:val="001A6BFB"/>
    <w:rsid w:val="001A797C"/>
    <w:rsid w:val="001A7FC0"/>
    <w:rsid w:val="001B1FE0"/>
    <w:rsid w:val="001B23A3"/>
    <w:rsid w:val="001B3239"/>
    <w:rsid w:val="001B34B5"/>
    <w:rsid w:val="001B3FE1"/>
    <w:rsid w:val="001B5E87"/>
    <w:rsid w:val="001B63FB"/>
    <w:rsid w:val="001B735E"/>
    <w:rsid w:val="001C1887"/>
    <w:rsid w:val="001C3DBF"/>
    <w:rsid w:val="001C44AE"/>
    <w:rsid w:val="001C4F43"/>
    <w:rsid w:val="001C5835"/>
    <w:rsid w:val="001C6E7E"/>
    <w:rsid w:val="001C7039"/>
    <w:rsid w:val="001C7F3A"/>
    <w:rsid w:val="001D0C34"/>
    <w:rsid w:val="001D19BC"/>
    <w:rsid w:val="001D21EB"/>
    <w:rsid w:val="001D5B8E"/>
    <w:rsid w:val="001E05A4"/>
    <w:rsid w:val="001E29A6"/>
    <w:rsid w:val="001E348A"/>
    <w:rsid w:val="001E3C6A"/>
    <w:rsid w:val="001E5096"/>
    <w:rsid w:val="001E7F00"/>
    <w:rsid w:val="001F0ABC"/>
    <w:rsid w:val="001F118C"/>
    <w:rsid w:val="001F1C60"/>
    <w:rsid w:val="001F2A5E"/>
    <w:rsid w:val="001F40C8"/>
    <w:rsid w:val="001F53A1"/>
    <w:rsid w:val="001F68D9"/>
    <w:rsid w:val="001F6CEA"/>
    <w:rsid w:val="001F752B"/>
    <w:rsid w:val="00200306"/>
    <w:rsid w:val="00200901"/>
    <w:rsid w:val="00202689"/>
    <w:rsid w:val="00202C37"/>
    <w:rsid w:val="002063E0"/>
    <w:rsid w:val="00210794"/>
    <w:rsid w:val="00215AAA"/>
    <w:rsid w:val="00215C34"/>
    <w:rsid w:val="00216F11"/>
    <w:rsid w:val="00221E51"/>
    <w:rsid w:val="00221FFD"/>
    <w:rsid w:val="002221C0"/>
    <w:rsid w:val="0022290A"/>
    <w:rsid w:val="00223450"/>
    <w:rsid w:val="00223E83"/>
    <w:rsid w:val="002243C0"/>
    <w:rsid w:val="00225040"/>
    <w:rsid w:val="0022565F"/>
    <w:rsid w:val="002278CF"/>
    <w:rsid w:val="00230E9F"/>
    <w:rsid w:val="002317B6"/>
    <w:rsid w:val="00231D53"/>
    <w:rsid w:val="0023268A"/>
    <w:rsid w:val="00232717"/>
    <w:rsid w:val="00232DAF"/>
    <w:rsid w:val="002352BB"/>
    <w:rsid w:val="00237308"/>
    <w:rsid w:val="00240823"/>
    <w:rsid w:val="002422EC"/>
    <w:rsid w:val="0024245D"/>
    <w:rsid w:val="00242656"/>
    <w:rsid w:val="00246533"/>
    <w:rsid w:val="0024710B"/>
    <w:rsid w:val="00250D44"/>
    <w:rsid w:val="002537F1"/>
    <w:rsid w:val="002538BA"/>
    <w:rsid w:val="0025492C"/>
    <w:rsid w:val="002557D2"/>
    <w:rsid w:val="0025597E"/>
    <w:rsid w:val="00256850"/>
    <w:rsid w:val="00261B4E"/>
    <w:rsid w:val="0026331E"/>
    <w:rsid w:val="00263401"/>
    <w:rsid w:val="00263D0F"/>
    <w:rsid w:val="002641BF"/>
    <w:rsid w:val="00265D82"/>
    <w:rsid w:val="002664A6"/>
    <w:rsid w:val="002666FC"/>
    <w:rsid w:val="00267FFC"/>
    <w:rsid w:val="002704B2"/>
    <w:rsid w:val="00273B56"/>
    <w:rsid w:val="00274F98"/>
    <w:rsid w:val="00275412"/>
    <w:rsid w:val="002762C6"/>
    <w:rsid w:val="00276ACA"/>
    <w:rsid w:val="00276C4B"/>
    <w:rsid w:val="00276E62"/>
    <w:rsid w:val="00277082"/>
    <w:rsid w:val="00280862"/>
    <w:rsid w:val="00281672"/>
    <w:rsid w:val="002820F2"/>
    <w:rsid w:val="00283A6A"/>
    <w:rsid w:val="00284041"/>
    <w:rsid w:val="00285423"/>
    <w:rsid w:val="00285D16"/>
    <w:rsid w:val="00286C63"/>
    <w:rsid w:val="00286FD7"/>
    <w:rsid w:val="0029034E"/>
    <w:rsid w:val="0029089D"/>
    <w:rsid w:val="00290BB2"/>
    <w:rsid w:val="00290E70"/>
    <w:rsid w:val="00290EE5"/>
    <w:rsid w:val="00291D95"/>
    <w:rsid w:val="00291DA5"/>
    <w:rsid w:val="00292A09"/>
    <w:rsid w:val="0029320C"/>
    <w:rsid w:val="002939FC"/>
    <w:rsid w:val="002950E9"/>
    <w:rsid w:val="00295C5A"/>
    <w:rsid w:val="00295D2B"/>
    <w:rsid w:val="002A0738"/>
    <w:rsid w:val="002A1313"/>
    <w:rsid w:val="002A15CC"/>
    <w:rsid w:val="002A24CB"/>
    <w:rsid w:val="002A2B0F"/>
    <w:rsid w:val="002A429A"/>
    <w:rsid w:val="002A5ECC"/>
    <w:rsid w:val="002A6DF1"/>
    <w:rsid w:val="002B0615"/>
    <w:rsid w:val="002B2BF2"/>
    <w:rsid w:val="002B3D79"/>
    <w:rsid w:val="002B4288"/>
    <w:rsid w:val="002B5B6E"/>
    <w:rsid w:val="002B5E38"/>
    <w:rsid w:val="002C0403"/>
    <w:rsid w:val="002C0ACF"/>
    <w:rsid w:val="002C3897"/>
    <w:rsid w:val="002C5274"/>
    <w:rsid w:val="002C60B8"/>
    <w:rsid w:val="002C676D"/>
    <w:rsid w:val="002C6CB9"/>
    <w:rsid w:val="002C6FB4"/>
    <w:rsid w:val="002D0830"/>
    <w:rsid w:val="002D1064"/>
    <w:rsid w:val="002D1BF3"/>
    <w:rsid w:val="002D679B"/>
    <w:rsid w:val="002D6B95"/>
    <w:rsid w:val="002D7866"/>
    <w:rsid w:val="002E0A19"/>
    <w:rsid w:val="002E0DAA"/>
    <w:rsid w:val="002E1318"/>
    <w:rsid w:val="002E1F4D"/>
    <w:rsid w:val="002E3587"/>
    <w:rsid w:val="002E369B"/>
    <w:rsid w:val="002E5176"/>
    <w:rsid w:val="002E72C2"/>
    <w:rsid w:val="002E7321"/>
    <w:rsid w:val="002F06E7"/>
    <w:rsid w:val="002F1ED6"/>
    <w:rsid w:val="002F32F7"/>
    <w:rsid w:val="002F40E9"/>
    <w:rsid w:val="002F42FC"/>
    <w:rsid w:val="002F4EAA"/>
    <w:rsid w:val="002F5270"/>
    <w:rsid w:val="002F5E20"/>
    <w:rsid w:val="002F6463"/>
    <w:rsid w:val="0030027A"/>
    <w:rsid w:val="00300326"/>
    <w:rsid w:val="00301197"/>
    <w:rsid w:val="00301D56"/>
    <w:rsid w:val="00303A60"/>
    <w:rsid w:val="00303C94"/>
    <w:rsid w:val="00304621"/>
    <w:rsid w:val="003076B1"/>
    <w:rsid w:val="00307E87"/>
    <w:rsid w:val="00310E5E"/>
    <w:rsid w:val="003117F1"/>
    <w:rsid w:val="00312E23"/>
    <w:rsid w:val="0031482E"/>
    <w:rsid w:val="00314838"/>
    <w:rsid w:val="00314C03"/>
    <w:rsid w:val="00315CDC"/>
    <w:rsid w:val="00315E70"/>
    <w:rsid w:val="003163EB"/>
    <w:rsid w:val="003201FB"/>
    <w:rsid w:val="00320335"/>
    <w:rsid w:val="003217C9"/>
    <w:rsid w:val="00322E62"/>
    <w:rsid w:val="0032521D"/>
    <w:rsid w:val="00330A4F"/>
    <w:rsid w:val="003310C1"/>
    <w:rsid w:val="0033292B"/>
    <w:rsid w:val="00333168"/>
    <w:rsid w:val="0033326F"/>
    <w:rsid w:val="00335279"/>
    <w:rsid w:val="00335974"/>
    <w:rsid w:val="00336DE8"/>
    <w:rsid w:val="0033724B"/>
    <w:rsid w:val="00340BD0"/>
    <w:rsid w:val="00341147"/>
    <w:rsid w:val="00342624"/>
    <w:rsid w:val="00342A02"/>
    <w:rsid w:val="003431A9"/>
    <w:rsid w:val="00345CF4"/>
    <w:rsid w:val="00345EAF"/>
    <w:rsid w:val="00346950"/>
    <w:rsid w:val="00346E12"/>
    <w:rsid w:val="00346F88"/>
    <w:rsid w:val="003477F5"/>
    <w:rsid w:val="00350A3D"/>
    <w:rsid w:val="00351FDC"/>
    <w:rsid w:val="003531C0"/>
    <w:rsid w:val="00353273"/>
    <w:rsid w:val="00353A19"/>
    <w:rsid w:val="00353E8E"/>
    <w:rsid w:val="00353F92"/>
    <w:rsid w:val="00354655"/>
    <w:rsid w:val="00354B5A"/>
    <w:rsid w:val="00354C4D"/>
    <w:rsid w:val="00355A1F"/>
    <w:rsid w:val="00355DA6"/>
    <w:rsid w:val="00360FDF"/>
    <w:rsid w:val="00361753"/>
    <w:rsid w:val="003652AE"/>
    <w:rsid w:val="00367DD6"/>
    <w:rsid w:val="00372130"/>
    <w:rsid w:val="00373B97"/>
    <w:rsid w:val="00373BE4"/>
    <w:rsid w:val="00374997"/>
    <w:rsid w:val="00375FCC"/>
    <w:rsid w:val="003775E9"/>
    <w:rsid w:val="00377716"/>
    <w:rsid w:val="0038087B"/>
    <w:rsid w:val="0038157B"/>
    <w:rsid w:val="003823E6"/>
    <w:rsid w:val="00382EDD"/>
    <w:rsid w:val="003852B3"/>
    <w:rsid w:val="003861F3"/>
    <w:rsid w:val="00387212"/>
    <w:rsid w:val="003876F1"/>
    <w:rsid w:val="003901FD"/>
    <w:rsid w:val="003917C5"/>
    <w:rsid w:val="00392405"/>
    <w:rsid w:val="00392AE8"/>
    <w:rsid w:val="00393146"/>
    <w:rsid w:val="003944F6"/>
    <w:rsid w:val="00396AFD"/>
    <w:rsid w:val="0039783C"/>
    <w:rsid w:val="003A0444"/>
    <w:rsid w:val="003A2A04"/>
    <w:rsid w:val="003A3941"/>
    <w:rsid w:val="003A450F"/>
    <w:rsid w:val="003A4DC1"/>
    <w:rsid w:val="003A5B5D"/>
    <w:rsid w:val="003B2F4E"/>
    <w:rsid w:val="003B3E15"/>
    <w:rsid w:val="003B40D6"/>
    <w:rsid w:val="003B4B0D"/>
    <w:rsid w:val="003B5A42"/>
    <w:rsid w:val="003B6A6A"/>
    <w:rsid w:val="003C05B1"/>
    <w:rsid w:val="003C1650"/>
    <w:rsid w:val="003C32A2"/>
    <w:rsid w:val="003C585F"/>
    <w:rsid w:val="003C5DFA"/>
    <w:rsid w:val="003D24E0"/>
    <w:rsid w:val="003D2676"/>
    <w:rsid w:val="003D2721"/>
    <w:rsid w:val="003D4F07"/>
    <w:rsid w:val="003D5C3B"/>
    <w:rsid w:val="003D5ECB"/>
    <w:rsid w:val="003D64B1"/>
    <w:rsid w:val="003D696D"/>
    <w:rsid w:val="003E0D44"/>
    <w:rsid w:val="003E1054"/>
    <w:rsid w:val="003E314F"/>
    <w:rsid w:val="003E36C5"/>
    <w:rsid w:val="003E496A"/>
    <w:rsid w:val="003E4EC5"/>
    <w:rsid w:val="003E59C9"/>
    <w:rsid w:val="003E6277"/>
    <w:rsid w:val="003F0C53"/>
    <w:rsid w:val="003F19FC"/>
    <w:rsid w:val="003F236F"/>
    <w:rsid w:val="003F496F"/>
    <w:rsid w:val="003F6A5D"/>
    <w:rsid w:val="003F6F05"/>
    <w:rsid w:val="003F73B2"/>
    <w:rsid w:val="00400119"/>
    <w:rsid w:val="004020D2"/>
    <w:rsid w:val="00402F2C"/>
    <w:rsid w:val="00403362"/>
    <w:rsid w:val="00403C13"/>
    <w:rsid w:val="00404512"/>
    <w:rsid w:val="00404D80"/>
    <w:rsid w:val="0040506E"/>
    <w:rsid w:val="004058ED"/>
    <w:rsid w:val="00405E7F"/>
    <w:rsid w:val="00407A9F"/>
    <w:rsid w:val="00410F82"/>
    <w:rsid w:val="00410FA1"/>
    <w:rsid w:val="00411FEB"/>
    <w:rsid w:val="00413342"/>
    <w:rsid w:val="00413BF4"/>
    <w:rsid w:val="00414513"/>
    <w:rsid w:val="004176F4"/>
    <w:rsid w:val="004231CD"/>
    <w:rsid w:val="0042334A"/>
    <w:rsid w:val="00423CAE"/>
    <w:rsid w:val="00426D87"/>
    <w:rsid w:val="004307C3"/>
    <w:rsid w:val="004309C7"/>
    <w:rsid w:val="00431388"/>
    <w:rsid w:val="00431A6D"/>
    <w:rsid w:val="004324E6"/>
    <w:rsid w:val="00432D28"/>
    <w:rsid w:val="00432F50"/>
    <w:rsid w:val="004347A9"/>
    <w:rsid w:val="00434BEA"/>
    <w:rsid w:val="00434FBE"/>
    <w:rsid w:val="004358F6"/>
    <w:rsid w:val="00437FBE"/>
    <w:rsid w:val="00440E01"/>
    <w:rsid w:val="00441616"/>
    <w:rsid w:val="004420BB"/>
    <w:rsid w:val="00442186"/>
    <w:rsid w:val="00442969"/>
    <w:rsid w:val="00442E6D"/>
    <w:rsid w:val="0044414A"/>
    <w:rsid w:val="0044451A"/>
    <w:rsid w:val="00444A0D"/>
    <w:rsid w:val="00445223"/>
    <w:rsid w:val="00445B1E"/>
    <w:rsid w:val="004478E7"/>
    <w:rsid w:val="004519D2"/>
    <w:rsid w:val="00452669"/>
    <w:rsid w:val="00452E4C"/>
    <w:rsid w:val="00453435"/>
    <w:rsid w:val="0045357D"/>
    <w:rsid w:val="00454AE1"/>
    <w:rsid w:val="004564A8"/>
    <w:rsid w:val="00456C1C"/>
    <w:rsid w:val="0045701E"/>
    <w:rsid w:val="004571C5"/>
    <w:rsid w:val="00457C50"/>
    <w:rsid w:val="00460070"/>
    <w:rsid w:val="0046019A"/>
    <w:rsid w:val="00460443"/>
    <w:rsid w:val="004605B6"/>
    <w:rsid w:val="004624E9"/>
    <w:rsid w:val="0046371F"/>
    <w:rsid w:val="00464D36"/>
    <w:rsid w:val="00464FBF"/>
    <w:rsid w:val="00466546"/>
    <w:rsid w:val="00466D29"/>
    <w:rsid w:val="00466EEB"/>
    <w:rsid w:val="004679BA"/>
    <w:rsid w:val="00467B51"/>
    <w:rsid w:val="00473376"/>
    <w:rsid w:val="00475F1D"/>
    <w:rsid w:val="00476DBA"/>
    <w:rsid w:val="0047735C"/>
    <w:rsid w:val="00477766"/>
    <w:rsid w:val="00477C57"/>
    <w:rsid w:val="0048000E"/>
    <w:rsid w:val="0048072A"/>
    <w:rsid w:val="0048086B"/>
    <w:rsid w:val="0048593C"/>
    <w:rsid w:val="00486187"/>
    <w:rsid w:val="00486703"/>
    <w:rsid w:val="0049135A"/>
    <w:rsid w:val="00492C13"/>
    <w:rsid w:val="0049353A"/>
    <w:rsid w:val="00494AAA"/>
    <w:rsid w:val="004955AF"/>
    <w:rsid w:val="0049678A"/>
    <w:rsid w:val="00496B95"/>
    <w:rsid w:val="004A00B6"/>
    <w:rsid w:val="004A161F"/>
    <w:rsid w:val="004A1AFD"/>
    <w:rsid w:val="004A2713"/>
    <w:rsid w:val="004A279D"/>
    <w:rsid w:val="004A32C1"/>
    <w:rsid w:val="004A3BE9"/>
    <w:rsid w:val="004A3F35"/>
    <w:rsid w:val="004A4959"/>
    <w:rsid w:val="004A5312"/>
    <w:rsid w:val="004A611C"/>
    <w:rsid w:val="004A6530"/>
    <w:rsid w:val="004B0622"/>
    <w:rsid w:val="004B0EAD"/>
    <w:rsid w:val="004B1584"/>
    <w:rsid w:val="004B5298"/>
    <w:rsid w:val="004B5458"/>
    <w:rsid w:val="004B5536"/>
    <w:rsid w:val="004B57C2"/>
    <w:rsid w:val="004B61EB"/>
    <w:rsid w:val="004C04DD"/>
    <w:rsid w:val="004C2235"/>
    <w:rsid w:val="004C2568"/>
    <w:rsid w:val="004C3166"/>
    <w:rsid w:val="004C3839"/>
    <w:rsid w:val="004C3A28"/>
    <w:rsid w:val="004C3E2E"/>
    <w:rsid w:val="004C3F3F"/>
    <w:rsid w:val="004C6438"/>
    <w:rsid w:val="004C6A7A"/>
    <w:rsid w:val="004C75F9"/>
    <w:rsid w:val="004C7CEC"/>
    <w:rsid w:val="004D1801"/>
    <w:rsid w:val="004D4514"/>
    <w:rsid w:val="004D4C8D"/>
    <w:rsid w:val="004D554C"/>
    <w:rsid w:val="004D55FD"/>
    <w:rsid w:val="004D5909"/>
    <w:rsid w:val="004D6454"/>
    <w:rsid w:val="004D772C"/>
    <w:rsid w:val="004D7973"/>
    <w:rsid w:val="004D7B7D"/>
    <w:rsid w:val="004D7D1E"/>
    <w:rsid w:val="004D7D8D"/>
    <w:rsid w:val="004E0307"/>
    <w:rsid w:val="004E1597"/>
    <w:rsid w:val="004E208B"/>
    <w:rsid w:val="004E25DA"/>
    <w:rsid w:val="004E2BD9"/>
    <w:rsid w:val="004E59B3"/>
    <w:rsid w:val="004E5DAE"/>
    <w:rsid w:val="004F177E"/>
    <w:rsid w:val="004F35C3"/>
    <w:rsid w:val="004F3A61"/>
    <w:rsid w:val="004F3DDC"/>
    <w:rsid w:val="004F41C2"/>
    <w:rsid w:val="004F5011"/>
    <w:rsid w:val="004F5817"/>
    <w:rsid w:val="004F6174"/>
    <w:rsid w:val="004F71AD"/>
    <w:rsid w:val="00500A17"/>
    <w:rsid w:val="00500C2A"/>
    <w:rsid w:val="00501F5D"/>
    <w:rsid w:val="00504A7E"/>
    <w:rsid w:val="005052EB"/>
    <w:rsid w:val="00505EAE"/>
    <w:rsid w:val="00506FB5"/>
    <w:rsid w:val="00507056"/>
    <w:rsid w:val="005104E6"/>
    <w:rsid w:val="00511313"/>
    <w:rsid w:val="00511938"/>
    <w:rsid w:val="00512CAB"/>
    <w:rsid w:val="005146A2"/>
    <w:rsid w:val="00514FB8"/>
    <w:rsid w:val="0051655C"/>
    <w:rsid w:val="00517676"/>
    <w:rsid w:val="00517A46"/>
    <w:rsid w:val="00517D58"/>
    <w:rsid w:val="00522976"/>
    <w:rsid w:val="00522AAC"/>
    <w:rsid w:val="00522E5E"/>
    <w:rsid w:val="00523E41"/>
    <w:rsid w:val="00525EE6"/>
    <w:rsid w:val="005263A7"/>
    <w:rsid w:val="00531904"/>
    <w:rsid w:val="00533522"/>
    <w:rsid w:val="00533FF0"/>
    <w:rsid w:val="00534C6F"/>
    <w:rsid w:val="00537222"/>
    <w:rsid w:val="00537695"/>
    <w:rsid w:val="0054081E"/>
    <w:rsid w:val="00541242"/>
    <w:rsid w:val="00541C93"/>
    <w:rsid w:val="005440BE"/>
    <w:rsid w:val="005443CB"/>
    <w:rsid w:val="00546919"/>
    <w:rsid w:val="005509B4"/>
    <w:rsid w:val="00551249"/>
    <w:rsid w:val="0055210E"/>
    <w:rsid w:val="00552B28"/>
    <w:rsid w:val="00552D25"/>
    <w:rsid w:val="0055576D"/>
    <w:rsid w:val="00555E04"/>
    <w:rsid w:val="00556C0B"/>
    <w:rsid w:val="00560AF1"/>
    <w:rsid w:val="00560CF9"/>
    <w:rsid w:val="00560E25"/>
    <w:rsid w:val="00562E74"/>
    <w:rsid w:val="00563295"/>
    <w:rsid w:val="00564013"/>
    <w:rsid w:val="00570059"/>
    <w:rsid w:val="00570210"/>
    <w:rsid w:val="00570756"/>
    <w:rsid w:val="005726B3"/>
    <w:rsid w:val="005726F9"/>
    <w:rsid w:val="00574AB0"/>
    <w:rsid w:val="00574AD0"/>
    <w:rsid w:val="00576492"/>
    <w:rsid w:val="00576C75"/>
    <w:rsid w:val="005778B1"/>
    <w:rsid w:val="005778CC"/>
    <w:rsid w:val="00580411"/>
    <w:rsid w:val="00580A61"/>
    <w:rsid w:val="00580C41"/>
    <w:rsid w:val="00581CDC"/>
    <w:rsid w:val="0058200B"/>
    <w:rsid w:val="00583790"/>
    <w:rsid w:val="005842A9"/>
    <w:rsid w:val="00587538"/>
    <w:rsid w:val="00587BC0"/>
    <w:rsid w:val="00590BBC"/>
    <w:rsid w:val="005935CD"/>
    <w:rsid w:val="00593DC1"/>
    <w:rsid w:val="005946E3"/>
    <w:rsid w:val="00594A6E"/>
    <w:rsid w:val="00594EFB"/>
    <w:rsid w:val="0059747C"/>
    <w:rsid w:val="0059792A"/>
    <w:rsid w:val="005A182B"/>
    <w:rsid w:val="005A18F0"/>
    <w:rsid w:val="005A1F4E"/>
    <w:rsid w:val="005A2196"/>
    <w:rsid w:val="005A2F3F"/>
    <w:rsid w:val="005A4D4D"/>
    <w:rsid w:val="005A54C5"/>
    <w:rsid w:val="005A713A"/>
    <w:rsid w:val="005A7D6C"/>
    <w:rsid w:val="005B1049"/>
    <w:rsid w:val="005B3B64"/>
    <w:rsid w:val="005B3CBC"/>
    <w:rsid w:val="005B4218"/>
    <w:rsid w:val="005B4E0F"/>
    <w:rsid w:val="005B58F4"/>
    <w:rsid w:val="005B5CCB"/>
    <w:rsid w:val="005B60B9"/>
    <w:rsid w:val="005B68E6"/>
    <w:rsid w:val="005C04A5"/>
    <w:rsid w:val="005C0C64"/>
    <w:rsid w:val="005C1057"/>
    <w:rsid w:val="005C26F6"/>
    <w:rsid w:val="005C32E7"/>
    <w:rsid w:val="005C3B5E"/>
    <w:rsid w:val="005C4473"/>
    <w:rsid w:val="005C4EE4"/>
    <w:rsid w:val="005C5B6D"/>
    <w:rsid w:val="005C5E40"/>
    <w:rsid w:val="005C7854"/>
    <w:rsid w:val="005D31E1"/>
    <w:rsid w:val="005D5BBF"/>
    <w:rsid w:val="005D6089"/>
    <w:rsid w:val="005D7D6D"/>
    <w:rsid w:val="005E0019"/>
    <w:rsid w:val="005E07FA"/>
    <w:rsid w:val="005E20FB"/>
    <w:rsid w:val="005E5015"/>
    <w:rsid w:val="005E6616"/>
    <w:rsid w:val="005E6E7D"/>
    <w:rsid w:val="005E7498"/>
    <w:rsid w:val="005F057A"/>
    <w:rsid w:val="005F0CAA"/>
    <w:rsid w:val="005F5238"/>
    <w:rsid w:val="005F5D77"/>
    <w:rsid w:val="005F6D4F"/>
    <w:rsid w:val="005F7963"/>
    <w:rsid w:val="00600B87"/>
    <w:rsid w:val="00600ECA"/>
    <w:rsid w:val="00601AFA"/>
    <w:rsid w:val="00601BAF"/>
    <w:rsid w:val="0060369A"/>
    <w:rsid w:val="0060427B"/>
    <w:rsid w:val="0060510B"/>
    <w:rsid w:val="006061F9"/>
    <w:rsid w:val="00607395"/>
    <w:rsid w:val="006104F8"/>
    <w:rsid w:val="006113F4"/>
    <w:rsid w:val="00612314"/>
    <w:rsid w:val="00614CD7"/>
    <w:rsid w:val="00615050"/>
    <w:rsid w:val="00615623"/>
    <w:rsid w:val="00615875"/>
    <w:rsid w:val="00616492"/>
    <w:rsid w:val="00616855"/>
    <w:rsid w:val="006213FC"/>
    <w:rsid w:val="006229EC"/>
    <w:rsid w:val="00625E2E"/>
    <w:rsid w:val="00626A5C"/>
    <w:rsid w:val="00626EB8"/>
    <w:rsid w:val="006279D5"/>
    <w:rsid w:val="00627A6B"/>
    <w:rsid w:val="00627AE5"/>
    <w:rsid w:val="00627B56"/>
    <w:rsid w:val="00630E94"/>
    <w:rsid w:val="00631AE7"/>
    <w:rsid w:val="00632C56"/>
    <w:rsid w:val="00633B28"/>
    <w:rsid w:val="00634E33"/>
    <w:rsid w:val="006362E2"/>
    <w:rsid w:val="00636DA6"/>
    <w:rsid w:val="00636E7E"/>
    <w:rsid w:val="0063724C"/>
    <w:rsid w:val="006408C7"/>
    <w:rsid w:val="006442EB"/>
    <w:rsid w:val="006447AD"/>
    <w:rsid w:val="00644838"/>
    <w:rsid w:val="00644AB8"/>
    <w:rsid w:val="00644E31"/>
    <w:rsid w:val="0064676E"/>
    <w:rsid w:val="00647888"/>
    <w:rsid w:val="00650318"/>
    <w:rsid w:val="00650BCB"/>
    <w:rsid w:val="00651BDE"/>
    <w:rsid w:val="00652209"/>
    <w:rsid w:val="006545CA"/>
    <w:rsid w:val="006548AE"/>
    <w:rsid w:val="00655B82"/>
    <w:rsid w:val="00655EFC"/>
    <w:rsid w:val="00662348"/>
    <w:rsid w:val="006639E8"/>
    <w:rsid w:val="0066471D"/>
    <w:rsid w:val="00664A32"/>
    <w:rsid w:val="00665B53"/>
    <w:rsid w:val="00670C47"/>
    <w:rsid w:val="00672BB2"/>
    <w:rsid w:val="006732A9"/>
    <w:rsid w:val="0067334E"/>
    <w:rsid w:val="00673E97"/>
    <w:rsid w:val="0067421A"/>
    <w:rsid w:val="00677C94"/>
    <w:rsid w:val="00681CD0"/>
    <w:rsid w:val="00683818"/>
    <w:rsid w:val="00683860"/>
    <w:rsid w:val="0068591D"/>
    <w:rsid w:val="00685DEE"/>
    <w:rsid w:val="00685E50"/>
    <w:rsid w:val="00686F7D"/>
    <w:rsid w:val="00687AF7"/>
    <w:rsid w:val="0069007E"/>
    <w:rsid w:val="00690AC0"/>
    <w:rsid w:val="00691FDB"/>
    <w:rsid w:val="00692F72"/>
    <w:rsid w:val="0069360F"/>
    <w:rsid w:val="00695A5A"/>
    <w:rsid w:val="00696C38"/>
    <w:rsid w:val="00697727"/>
    <w:rsid w:val="006A0BB8"/>
    <w:rsid w:val="006A19F9"/>
    <w:rsid w:val="006A2117"/>
    <w:rsid w:val="006A3B39"/>
    <w:rsid w:val="006A4886"/>
    <w:rsid w:val="006A4E29"/>
    <w:rsid w:val="006A7366"/>
    <w:rsid w:val="006B1A12"/>
    <w:rsid w:val="006B3DC5"/>
    <w:rsid w:val="006B5760"/>
    <w:rsid w:val="006B6BDD"/>
    <w:rsid w:val="006B7862"/>
    <w:rsid w:val="006B7D39"/>
    <w:rsid w:val="006C04FC"/>
    <w:rsid w:val="006C0671"/>
    <w:rsid w:val="006C1E3D"/>
    <w:rsid w:val="006C30A2"/>
    <w:rsid w:val="006C4FA1"/>
    <w:rsid w:val="006C6011"/>
    <w:rsid w:val="006C6984"/>
    <w:rsid w:val="006C700B"/>
    <w:rsid w:val="006D03DA"/>
    <w:rsid w:val="006D15D8"/>
    <w:rsid w:val="006D222A"/>
    <w:rsid w:val="006D4E23"/>
    <w:rsid w:val="006D682B"/>
    <w:rsid w:val="006E21C1"/>
    <w:rsid w:val="006E2FE7"/>
    <w:rsid w:val="006E31C3"/>
    <w:rsid w:val="006E4DC9"/>
    <w:rsid w:val="006E5A2B"/>
    <w:rsid w:val="006E6250"/>
    <w:rsid w:val="006E6731"/>
    <w:rsid w:val="006E6BFE"/>
    <w:rsid w:val="006E7FA7"/>
    <w:rsid w:val="006F05FF"/>
    <w:rsid w:val="006F11F1"/>
    <w:rsid w:val="006F3D93"/>
    <w:rsid w:val="006F3E5D"/>
    <w:rsid w:val="006F44FA"/>
    <w:rsid w:val="006F6875"/>
    <w:rsid w:val="006F77EF"/>
    <w:rsid w:val="007020C4"/>
    <w:rsid w:val="00704854"/>
    <w:rsid w:val="00704987"/>
    <w:rsid w:val="007049FF"/>
    <w:rsid w:val="00704A8C"/>
    <w:rsid w:val="00710248"/>
    <w:rsid w:val="00711AEB"/>
    <w:rsid w:val="00713470"/>
    <w:rsid w:val="007155FA"/>
    <w:rsid w:val="00715C27"/>
    <w:rsid w:val="0071697C"/>
    <w:rsid w:val="00716E5A"/>
    <w:rsid w:val="007171AB"/>
    <w:rsid w:val="00717BF6"/>
    <w:rsid w:val="00717D41"/>
    <w:rsid w:val="0072080D"/>
    <w:rsid w:val="00720957"/>
    <w:rsid w:val="00720C6D"/>
    <w:rsid w:val="00720EAF"/>
    <w:rsid w:val="0072125D"/>
    <w:rsid w:val="007221FA"/>
    <w:rsid w:val="0072312F"/>
    <w:rsid w:val="007248E5"/>
    <w:rsid w:val="0072509C"/>
    <w:rsid w:val="00727059"/>
    <w:rsid w:val="00727912"/>
    <w:rsid w:val="007307B2"/>
    <w:rsid w:val="00732488"/>
    <w:rsid w:val="007326D4"/>
    <w:rsid w:val="00733546"/>
    <w:rsid w:val="00733653"/>
    <w:rsid w:val="00733693"/>
    <w:rsid w:val="007337B4"/>
    <w:rsid w:val="0073456D"/>
    <w:rsid w:val="00734EDB"/>
    <w:rsid w:val="00735E61"/>
    <w:rsid w:val="007364BE"/>
    <w:rsid w:val="00741B0C"/>
    <w:rsid w:val="00741D44"/>
    <w:rsid w:val="00743C61"/>
    <w:rsid w:val="007440AF"/>
    <w:rsid w:val="00744A46"/>
    <w:rsid w:val="00745C85"/>
    <w:rsid w:val="007466A7"/>
    <w:rsid w:val="00746D3B"/>
    <w:rsid w:val="00747C7E"/>
    <w:rsid w:val="00750D4D"/>
    <w:rsid w:val="007510BB"/>
    <w:rsid w:val="007526F0"/>
    <w:rsid w:val="00753325"/>
    <w:rsid w:val="007547A8"/>
    <w:rsid w:val="00755101"/>
    <w:rsid w:val="007551A3"/>
    <w:rsid w:val="007551DC"/>
    <w:rsid w:val="007566FC"/>
    <w:rsid w:val="00760843"/>
    <w:rsid w:val="00760C71"/>
    <w:rsid w:val="00760D80"/>
    <w:rsid w:val="00762B1F"/>
    <w:rsid w:val="00762E64"/>
    <w:rsid w:val="00762F83"/>
    <w:rsid w:val="00763AC7"/>
    <w:rsid w:val="00764846"/>
    <w:rsid w:val="00766102"/>
    <w:rsid w:val="00766B3F"/>
    <w:rsid w:val="00766D4F"/>
    <w:rsid w:val="0076790B"/>
    <w:rsid w:val="0077134D"/>
    <w:rsid w:val="007716DB"/>
    <w:rsid w:val="00771B0B"/>
    <w:rsid w:val="00771D07"/>
    <w:rsid w:val="0077231A"/>
    <w:rsid w:val="00772944"/>
    <w:rsid w:val="00775B70"/>
    <w:rsid w:val="00775E91"/>
    <w:rsid w:val="00775F3D"/>
    <w:rsid w:val="00776AE4"/>
    <w:rsid w:val="00777199"/>
    <w:rsid w:val="00777F2E"/>
    <w:rsid w:val="0078358F"/>
    <w:rsid w:val="007836A8"/>
    <w:rsid w:val="00783E3C"/>
    <w:rsid w:val="007844F4"/>
    <w:rsid w:val="007851C4"/>
    <w:rsid w:val="00785C41"/>
    <w:rsid w:val="00785D3E"/>
    <w:rsid w:val="007869B7"/>
    <w:rsid w:val="00786A49"/>
    <w:rsid w:val="00786C05"/>
    <w:rsid w:val="0078758A"/>
    <w:rsid w:val="007913C7"/>
    <w:rsid w:val="0079253F"/>
    <w:rsid w:val="00792B5E"/>
    <w:rsid w:val="00792FD6"/>
    <w:rsid w:val="007945C6"/>
    <w:rsid w:val="007953CF"/>
    <w:rsid w:val="0079679B"/>
    <w:rsid w:val="007A00FD"/>
    <w:rsid w:val="007A066E"/>
    <w:rsid w:val="007A24A4"/>
    <w:rsid w:val="007A40A2"/>
    <w:rsid w:val="007A66C0"/>
    <w:rsid w:val="007A6D66"/>
    <w:rsid w:val="007A7A80"/>
    <w:rsid w:val="007B099B"/>
    <w:rsid w:val="007B1C5D"/>
    <w:rsid w:val="007B212C"/>
    <w:rsid w:val="007B2D6B"/>
    <w:rsid w:val="007B3B54"/>
    <w:rsid w:val="007B3FC0"/>
    <w:rsid w:val="007B5053"/>
    <w:rsid w:val="007B5C6B"/>
    <w:rsid w:val="007B621E"/>
    <w:rsid w:val="007B6A0D"/>
    <w:rsid w:val="007B6EF8"/>
    <w:rsid w:val="007C1A6B"/>
    <w:rsid w:val="007C3209"/>
    <w:rsid w:val="007C3FAC"/>
    <w:rsid w:val="007C5929"/>
    <w:rsid w:val="007C6BE6"/>
    <w:rsid w:val="007D004A"/>
    <w:rsid w:val="007D4F95"/>
    <w:rsid w:val="007D764D"/>
    <w:rsid w:val="007E16E0"/>
    <w:rsid w:val="007E1FD5"/>
    <w:rsid w:val="007E2D97"/>
    <w:rsid w:val="007E51C3"/>
    <w:rsid w:val="007E52ED"/>
    <w:rsid w:val="007E6C1B"/>
    <w:rsid w:val="007E7559"/>
    <w:rsid w:val="007F1E6E"/>
    <w:rsid w:val="007F47FD"/>
    <w:rsid w:val="007F5387"/>
    <w:rsid w:val="007F6269"/>
    <w:rsid w:val="007F68A5"/>
    <w:rsid w:val="007F706C"/>
    <w:rsid w:val="007F7DA3"/>
    <w:rsid w:val="0080485D"/>
    <w:rsid w:val="0080579B"/>
    <w:rsid w:val="008069E2"/>
    <w:rsid w:val="00810879"/>
    <w:rsid w:val="00810FD2"/>
    <w:rsid w:val="00811159"/>
    <w:rsid w:val="008111CB"/>
    <w:rsid w:val="00811AD1"/>
    <w:rsid w:val="00813021"/>
    <w:rsid w:val="0081439B"/>
    <w:rsid w:val="008146A8"/>
    <w:rsid w:val="008146F8"/>
    <w:rsid w:val="0081731E"/>
    <w:rsid w:val="0082087D"/>
    <w:rsid w:val="00821139"/>
    <w:rsid w:val="00821D10"/>
    <w:rsid w:val="008223DA"/>
    <w:rsid w:val="00822DCC"/>
    <w:rsid w:val="00826CC9"/>
    <w:rsid w:val="0082743F"/>
    <w:rsid w:val="00830002"/>
    <w:rsid w:val="008307E9"/>
    <w:rsid w:val="00832006"/>
    <w:rsid w:val="0083736F"/>
    <w:rsid w:val="00840870"/>
    <w:rsid w:val="008412A6"/>
    <w:rsid w:val="008417E6"/>
    <w:rsid w:val="00843EB1"/>
    <w:rsid w:val="008440D8"/>
    <w:rsid w:val="0084529A"/>
    <w:rsid w:val="008466B9"/>
    <w:rsid w:val="00846AB2"/>
    <w:rsid w:val="00847240"/>
    <w:rsid w:val="00850BF8"/>
    <w:rsid w:val="00851735"/>
    <w:rsid w:val="00851A27"/>
    <w:rsid w:val="008523DC"/>
    <w:rsid w:val="0085240D"/>
    <w:rsid w:val="00852900"/>
    <w:rsid w:val="00852EA7"/>
    <w:rsid w:val="00853B5D"/>
    <w:rsid w:val="008540DD"/>
    <w:rsid w:val="00855C3C"/>
    <w:rsid w:val="00855F7F"/>
    <w:rsid w:val="00856FD4"/>
    <w:rsid w:val="008603F6"/>
    <w:rsid w:val="00860C8F"/>
    <w:rsid w:val="008629E8"/>
    <w:rsid w:val="00866843"/>
    <w:rsid w:val="008672B7"/>
    <w:rsid w:val="008677C9"/>
    <w:rsid w:val="008700ED"/>
    <w:rsid w:val="00870E2A"/>
    <w:rsid w:val="00872D97"/>
    <w:rsid w:val="00873959"/>
    <w:rsid w:val="0087403B"/>
    <w:rsid w:val="008752A7"/>
    <w:rsid w:val="00875531"/>
    <w:rsid w:val="00875755"/>
    <w:rsid w:val="00875CDD"/>
    <w:rsid w:val="00876790"/>
    <w:rsid w:val="008772B6"/>
    <w:rsid w:val="00877AFC"/>
    <w:rsid w:val="008800D4"/>
    <w:rsid w:val="008806C1"/>
    <w:rsid w:val="00880782"/>
    <w:rsid w:val="00880940"/>
    <w:rsid w:val="00881346"/>
    <w:rsid w:val="00883DA1"/>
    <w:rsid w:val="00884910"/>
    <w:rsid w:val="008862BE"/>
    <w:rsid w:val="00887820"/>
    <w:rsid w:val="008910E0"/>
    <w:rsid w:val="00891384"/>
    <w:rsid w:val="00891556"/>
    <w:rsid w:val="00892BC1"/>
    <w:rsid w:val="00893907"/>
    <w:rsid w:val="00894147"/>
    <w:rsid w:val="00894C88"/>
    <w:rsid w:val="00896100"/>
    <w:rsid w:val="008970C2"/>
    <w:rsid w:val="008A0AAA"/>
    <w:rsid w:val="008A1082"/>
    <w:rsid w:val="008A1484"/>
    <w:rsid w:val="008A23FF"/>
    <w:rsid w:val="008A3C18"/>
    <w:rsid w:val="008A417B"/>
    <w:rsid w:val="008A4677"/>
    <w:rsid w:val="008A467D"/>
    <w:rsid w:val="008A5D14"/>
    <w:rsid w:val="008A7109"/>
    <w:rsid w:val="008B0434"/>
    <w:rsid w:val="008B1DD8"/>
    <w:rsid w:val="008B3489"/>
    <w:rsid w:val="008B3AE8"/>
    <w:rsid w:val="008B4D9D"/>
    <w:rsid w:val="008B5362"/>
    <w:rsid w:val="008B62C1"/>
    <w:rsid w:val="008B6B14"/>
    <w:rsid w:val="008B6E39"/>
    <w:rsid w:val="008C1DFE"/>
    <w:rsid w:val="008C506C"/>
    <w:rsid w:val="008C7068"/>
    <w:rsid w:val="008C748E"/>
    <w:rsid w:val="008C798B"/>
    <w:rsid w:val="008D001A"/>
    <w:rsid w:val="008D1240"/>
    <w:rsid w:val="008D15C7"/>
    <w:rsid w:val="008D1D26"/>
    <w:rsid w:val="008D252A"/>
    <w:rsid w:val="008D4E6B"/>
    <w:rsid w:val="008D52B2"/>
    <w:rsid w:val="008E01D1"/>
    <w:rsid w:val="008E0FF1"/>
    <w:rsid w:val="008E27D2"/>
    <w:rsid w:val="008E3DE1"/>
    <w:rsid w:val="008E5A33"/>
    <w:rsid w:val="008E62DD"/>
    <w:rsid w:val="008E6E29"/>
    <w:rsid w:val="008F0E5B"/>
    <w:rsid w:val="008F137D"/>
    <w:rsid w:val="008F2851"/>
    <w:rsid w:val="008F6804"/>
    <w:rsid w:val="00901348"/>
    <w:rsid w:val="00902C7D"/>
    <w:rsid w:val="00903069"/>
    <w:rsid w:val="00904565"/>
    <w:rsid w:val="0090470A"/>
    <w:rsid w:val="00904DC3"/>
    <w:rsid w:val="00906C73"/>
    <w:rsid w:val="00912156"/>
    <w:rsid w:val="009127E2"/>
    <w:rsid w:val="00912A93"/>
    <w:rsid w:val="00912CDA"/>
    <w:rsid w:val="00913DC4"/>
    <w:rsid w:val="00914E9D"/>
    <w:rsid w:val="0091785C"/>
    <w:rsid w:val="00920D90"/>
    <w:rsid w:val="00923638"/>
    <w:rsid w:val="0092385E"/>
    <w:rsid w:val="009240BE"/>
    <w:rsid w:val="00924150"/>
    <w:rsid w:val="009242DD"/>
    <w:rsid w:val="00924750"/>
    <w:rsid w:val="00926AA6"/>
    <w:rsid w:val="00926E22"/>
    <w:rsid w:val="00927B58"/>
    <w:rsid w:val="00930E4C"/>
    <w:rsid w:val="0093192D"/>
    <w:rsid w:val="00932346"/>
    <w:rsid w:val="00932808"/>
    <w:rsid w:val="00932A98"/>
    <w:rsid w:val="00932B7C"/>
    <w:rsid w:val="00935A33"/>
    <w:rsid w:val="00936AB1"/>
    <w:rsid w:val="00936BED"/>
    <w:rsid w:val="00936C3A"/>
    <w:rsid w:val="00940B5A"/>
    <w:rsid w:val="00940E71"/>
    <w:rsid w:val="009417E4"/>
    <w:rsid w:val="00943EB6"/>
    <w:rsid w:val="00945C30"/>
    <w:rsid w:val="0094691D"/>
    <w:rsid w:val="00946C45"/>
    <w:rsid w:val="0095227F"/>
    <w:rsid w:val="00952A13"/>
    <w:rsid w:val="00952D20"/>
    <w:rsid w:val="00953E73"/>
    <w:rsid w:val="00954094"/>
    <w:rsid w:val="00954750"/>
    <w:rsid w:val="0095531E"/>
    <w:rsid w:val="00957BCA"/>
    <w:rsid w:val="009606AC"/>
    <w:rsid w:val="00961813"/>
    <w:rsid w:val="00963207"/>
    <w:rsid w:val="00964785"/>
    <w:rsid w:val="00964BCF"/>
    <w:rsid w:val="00964D54"/>
    <w:rsid w:val="0096528F"/>
    <w:rsid w:val="0096648B"/>
    <w:rsid w:val="00966B3B"/>
    <w:rsid w:val="00967C80"/>
    <w:rsid w:val="009701FF"/>
    <w:rsid w:val="0097041A"/>
    <w:rsid w:val="00970510"/>
    <w:rsid w:val="00970572"/>
    <w:rsid w:val="00971810"/>
    <w:rsid w:val="00971C94"/>
    <w:rsid w:val="00972EC3"/>
    <w:rsid w:val="00973C2F"/>
    <w:rsid w:val="00974220"/>
    <w:rsid w:val="00974B03"/>
    <w:rsid w:val="00974DA9"/>
    <w:rsid w:val="00975EAD"/>
    <w:rsid w:val="00976B93"/>
    <w:rsid w:val="00976E58"/>
    <w:rsid w:val="00980A3A"/>
    <w:rsid w:val="00982142"/>
    <w:rsid w:val="00982185"/>
    <w:rsid w:val="009822A2"/>
    <w:rsid w:val="009823D5"/>
    <w:rsid w:val="00982A43"/>
    <w:rsid w:val="00984D5D"/>
    <w:rsid w:val="009850EA"/>
    <w:rsid w:val="009857AB"/>
    <w:rsid w:val="00985E32"/>
    <w:rsid w:val="009938C0"/>
    <w:rsid w:val="00993C0E"/>
    <w:rsid w:val="00994AA5"/>
    <w:rsid w:val="0099574D"/>
    <w:rsid w:val="00995DB0"/>
    <w:rsid w:val="009965B9"/>
    <w:rsid w:val="00996E5F"/>
    <w:rsid w:val="00997084"/>
    <w:rsid w:val="009A3CEA"/>
    <w:rsid w:val="009A3DFA"/>
    <w:rsid w:val="009A7B99"/>
    <w:rsid w:val="009A7E44"/>
    <w:rsid w:val="009A7F8D"/>
    <w:rsid w:val="009B1B59"/>
    <w:rsid w:val="009B2EE6"/>
    <w:rsid w:val="009B35EE"/>
    <w:rsid w:val="009B4DBD"/>
    <w:rsid w:val="009B581C"/>
    <w:rsid w:val="009B61C4"/>
    <w:rsid w:val="009B78BF"/>
    <w:rsid w:val="009B7B71"/>
    <w:rsid w:val="009C1775"/>
    <w:rsid w:val="009C4829"/>
    <w:rsid w:val="009C4B04"/>
    <w:rsid w:val="009C6FBC"/>
    <w:rsid w:val="009D038A"/>
    <w:rsid w:val="009D1D09"/>
    <w:rsid w:val="009D2BFB"/>
    <w:rsid w:val="009D2E41"/>
    <w:rsid w:val="009D448A"/>
    <w:rsid w:val="009D612D"/>
    <w:rsid w:val="009D6411"/>
    <w:rsid w:val="009D6F99"/>
    <w:rsid w:val="009D7580"/>
    <w:rsid w:val="009D770D"/>
    <w:rsid w:val="009D7713"/>
    <w:rsid w:val="009E1F57"/>
    <w:rsid w:val="009E31F5"/>
    <w:rsid w:val="009E34E1"/>
    <w:rsid w:val="009E43CD"/>
    <w:rsid w:val="009E5398"/>
    <w:rsid w:val="009E6201"/>
    <w:rsid w:val="009E62B3"/>
    <w:rsid w:val="009E6AB5"/>
    <w:rsid w:val="009E7D9D"/>
    <w:rsid w:val="009F0EA3"/>
    <w:rsid w:val="009F1D60"/>
    <w:rsid w:val="009F2FD0"/>
    <w:rsid w:val="009F3B16"/>
    <w:rsid w:val="009F5F23"/>
    <w:rsid w:val="009F6DE9"/>
    <w:rsid w:val="009F717F"/>
    <w:rsid w:val="009F73BC"/>
    <w:rsid w:val="00A003C2"/>
    <w:rsid w:val="00A00C30"/>
    <w:rsid w:val="00A02BAF"/>
    <w:rsid w:val="00A042B7"/>
    <w:rsid w:val="00A04709"/>
    <w:rsid w:val="00A06384"/>
    <w:rsid w:val="00A1096B"/>
    <w:rsid w:val="00A11442"/>
    <w:rsid w:val="00A116B2"/>
    <w:rsid w:val="00A12BA1"/>
    <w:rsid w:val="00A13A9E"/>
    <w:rsid w:val="00A14863"/>
    <w:rsid w:val="00A14A05"/>
    <w:rsid w:val="00A155A7"/>
    <w:rsid w:val="00A15E2B"/>
    <w:rsid w:val="00A1620A"/>
    <w:rsid w:val="00A2084B"/>
    <w:rsid w:val="00A214EB"/>
    <w:rsid w:val="00A223EA"/>
    <w:rsid w:val="00A228A0"/>
    <w:rsid w:val="00A24051"/>
    <w:rsid w:val="00A2447F"/>
    <w:rsid w:val="00A259E0"/>
    <w:rsid w:val="00A265DF"/>
    <w:rsid w:val="00A26BFB"/>
    <w:rsid w:val="00A308DE"/>
    <w:rsid w:val="00A31D8E"/>
    <w:rsid w:val="00A3290C"/>
    <w:rsid w:val="00A33DDF"/>
    <w:rsid w:val="00A33F1E"/>
    <w:rsid w:val="00A34F1F"/>
    <w:rsid w:val="00A37AFD"/>
    <w:rsid w:val="00A37D2B"/>
    <w:rsid w:val="00A37D8C"/>
    <w:rsid w:val="00A42B33"/>
    <w:rsid w:val="00A4322F"/>
    <w:rsid w:val="00A444A5"/>
    <w:rsid w:val="00A471CD"/>
    <w:rsid w:val="00A5113C"/>
    <w:rsid w:val="00A53925"/>
    <w:rsid w:val="00A54098"/>
    <w:rsid w:val="00A57AB2"/>
    <w:rsid w:val="00A61283"/>
    <w:rsid w:val="00A614E5"/>
    <w:rsid w:val="00A61549"/>
    <w:rsid w:val="00A6290C"/>
    <w:rsid w:val="00A62A53"/>
    <w:rsid w:val="00A64131"/>
    <w:rsid w:val="00A67B86"/>
    <w:rsid w:val="00A67BCA"/>
    <w:rsid w:val="00A716DE"/>
    <w:rsid w:val="00A7188E"/>
    <w:rsid w:val="00A71974"/>
    <w:rsid w:val="00A71B8A"/>
    <w:rsid w:val="00A7217C"/>
    <w:rsid w:val="00A7367A"/>
    <w:rsid w:val="00A737A6"/>
    <w:rsid w:val="00A74480"/>
    <w:rsid w:val="00A757E8"/>
    <w:rsid w:val="00A82C26"/>
    <w:rsid w:val="00A82EC9"/>
    <w:rsid w:val="00A8383B"/>
    <w:rsid w:val="00A83EBC"/>
    <w:rsid w:val="00A845C2"/>
    <w:rsid w:val="00A84AFB"/>
    <w:rsid w:val="00A90462"/>
    <w:rsid w:val="00A90481"/>
    <w:rsid w:val="00A9149A"/>
    <w:rsid w:val="00A96E6A"/>
    <w:rsid w:val="00A970BD"/>
    <w:rsid w:val="00A97484"/>
    <w:rsid w:val="00AA029C"/>
    <w:rsid w:val="00AA3E94"/>
    <w:rsid w:val="00AA3F66"/>
    <w:rsid w:val="00AA3FFF"/>
    <w:rsid w:val="00AA41C8"/>
    <w:rsid w:val="00AA564D"/>
    <w:rsid w:val="00AA7481"/>
    <w:rsid w:val="00AB0A25"/>
    <w:rsid w:val="00AB1BB5"/>
    <w:rsid w:val="00AB2D5A"/>
    <w:rsid w:val="00AB4869"/>
    <w:rsid w:val="00AB51CC"/>
    <w:rsid w:val="00AB5DAC"/>
    <w:rsid w:val="00AB6C46"/>
    <w:rsid w:val="00AB7133"/>
    <w:rsid w:val="00AC02F1"/>
    <w:rsid w:val="00AC1A8C"/>
    <w:rsid w:val="00AC2377"/>
    <w:rsid w:val="00AC2DA5"/>
    <w:rsid w:val="00AC4AB2"/>
    <w:rsid w:val="00AC67D0"/>
    <w:rsid w:val="00AD0545"/>
    <w:rsid w:val="00AD099B"/>
    <w:rsid w:val="00AD24B5"/>
    <w:rsid w:val="00AD25C3"/>
    <w:rsid w:val="00AD29B7"/>
    <w:rsid w:val="00AD53E5"/>
    <w:rsid w:val="00AD5D9F"/>
    <w:rsid w:val="00AD6E89"/>
    <w:rsid w:val="00AD76DA"/>
    <w:rsid w:val="00AE19F9"/>
    <w:rsid w:val="00AE1F85"/>
    <w:rsid w:val="00AE2B90"/>
    <w:rsid w:val="00AE2FB6"/>
    <w:rsid w:val="00AF0849"/>
    <w:rsid w:val="00AF0A08"/>
    <w:rsid w:val="00AF1B19"/>
    <w:rsid w:val="00AF4C6C"/>
    <w:rsid w:val="00AF54EB"/>
    <w:rsid w:val="00AF5F0E"/>
    <w:rsid w:val="00AF6AD3"/>
    <w:rsid w:val="00B0147E"/>
    <w:rsid w:val="00B0244D"/>
    <w:rsid w:val="00B04626"/>
    <w:rsid w:val="00B05304"/>
    <w:rsid w:val="00B0616B"/>
    <w:rsid w:val="00B0754F"/>
    <w:rsid w:val="00B1052F"/>
    <w:rsid w:val="00B1474D"/>
    <w:rsid w:val="00B148B2"/>
    <w:rsid w:val="00B168A5"/>
    <w:rsid w:val="00B1765E"/>
    <w:rsid w:val="00B2153E"/>
    <w:rsid w:val="00B226B6"/>
    <w:rsid w:val="00B22821"/>
    <w:rsid w:val="00B243C7"/>
    <w:rsid w:val="00B2724F"/>
    <w:rsid w:val="00B27291"/>
    <w:rsid w:val="00B27BAF"/>
    <w:rsid w:val="00B32491"/>
    <w:rsid w:val="00B32F88"/>
    <w:rsid w:val="00B3316B"/>
    <w:rsid w:val="00B3357D"/>
    <w:rsid w:val="00B34616"/>
    <w:rsid w:val="00B34AAF"/>
    <w:rsid w:val="00B35B47"/>
    <w:rsid w:val="00B36695"/>
    <w:rsid w:val="00B408E3"/>
    <w:rsid w:val="00B40BBF"/>
    <w:rsid w:val="00B42AF2"/>
    <w:rsid w:val="00B42B10"/>
    <w:rsid w:val="00B4478A"/>
    <w:rsid w:val="00B44F23"/>
    <w:rsid w:val="00B4570D"/>
    <w:rsid w:val="00B46617"/>
    <w:rsid w:val="00B5191C"/>
    <w:rsid w:val="00B52116"/>
    <w:rsid w:val="00B53B0E"/>
    <w:rsid w:val="00B55AA4"/>
    <w:rsid w:val="00B6088C"/>
    <w:rsid w:val="00B60A37"/>
    <w:rsid w:val="00B6283D"/>
    <w:rsid w:val="00B639A5"/>
    <w:rsid w:val="00B66098"/>
    <w:rsid w:val="00B6645D"/>
    <w:rsid w:val="00B667D0"/>
    <w:rsid w:val="00B66F0F"/>
    <w:rsid w:val="00B674CF"/>
    <w:rsid w:val="00B70301"/>
    <w:rsid w:val="00B704A6"/>
    <w:rsid w:val="00B70F6B"/>
    <w:rsid w:val="00B720BF"/>
    <w:rsid w:val="00B72184"/>
    <w:rsid w:val="00B72403"/>
    <w:rsid w:val="00B73FBF"/>
    <w:rsid w:val="00B74CF4"/>
    <w:rsid w:val="00B74E56"/>
    <w:rsid w:val="00B75867"/>
    <w:rsid w:val="00B763DC"/>
    <w:rsid w:val="00B7698E"/>
    <w:rsid w:val="00B76CC1"/>
    <w:rsid w:val="00B77757"/>
    <w:rsid w:val="00B80A2A"/>
    <w:rsid w:val="00B8152F"/>
    <w:rsid w:val="00B829C7"/>
    <w:rsid w:val="00B82AB2"/>
    <w:rsid w:val="00B82CD1"/>
    <w:rsid w:val="00B832FA"/>
    <w:rsid w:val="00B8357C"/>
    <w:rsid w:val="00B83F89"/>
    <w:rsid w:val="00B842DD"/>
    <w:rsid w:val="00B847E5"/>
    <w:rsid w:val="00B85492"/>
    <w:rsid w:val="00B8579D"/>
    <w:rsid w:val="00B862E7"/>
    <w:rsid w:val="00B905F8"/>
    <w:rsid w:val="00B9238F"/>
    <w:rsid w:val="00B9282F"/>
    <w:rsid w:val="00B93365"/>
    <w:rsid w:val="00B93D23"/>
    <w:rsid w:val="00B953B4"/>
    <w:rsid w:val="00B97740"/>
    <w:rsid w:val="00BA00EA"/>
    <w:rsid w:val="00BA112E"/>
    <w:rsid w:val="00BA1353"/>
    <w:rsid w:val="00BA2EBB"/>
    <w:rsid w:val="00BA387E"/>
    <w:rsid w:val="00BA5F07"/>
    <w:rsid w:val="00BA754F"/>
    <w:rsid w:val="00BB1291"/>
    <w:rsid w:val="00BB195F"/>
    <w:rsid w:val="00BB1BF3"/>
    <w:rsid w:val="00BB25D3"/>
    <w:rsid w:val="00BB283B"/>
    <w:rsid w:val="00BB37C4"/>
    <w:rsid w:val="00BB7C28"/>
    <w:rsid w:val="00BC181A"/>
    <w:rsid w:val="00BC235D"/>
    <w:rsid w:val="00BC23A7"/>
    <w:rsid w:val="00BC54A7"/>
    <w:rsid w:val="00BD1523"/>
    <w:rsid w:val="00BD25B3"/>
    <w:rsid w:val="00BD2B04"/>
    <w:rsid w:val="00BD4197"/>
    <w:rsid w:val="00BD4D85"/>
    <w:rsid w:val="00BD5182"/>
    <w:rsid w:val="00BD635F"/>
    <w:rsid w:val="00BD6B6C"/>
    <w:rsid w:val="00BE222D"/>
    <w:rsid w:val="00BE2C9E"/>
    <w:rsid w:val="00BE3758"/>
    <w:rsid w:val="00BE3BB2"/>
    <w:rsid w:val="00BE410D"/>
    <w:rsid w:val="00BE44D6"/>
    <w:rsid w:val="00BE5553"/>
    <w:rsid w:val="00BE690E"/>
    <w:rsid w:val="00BF16A3"/>
    <w:rsid w:val="00BF16ED"/>
    <w:rsid w:val="00BF441C"/>
    <w:rsid w:val="00BF4652"/>
    <w:rsid w:val="00BF4FF9"/>
    <w:rsid w:val="00BF54E3"/>
    <w:rsid w:val="00BF5667"/>
    <w:rsid w:val="00BF6C87"/>
    <w:rsid w:val="00C0191A"/>
    <w:rsid w:val="00C02228"/>
    <w:rsid w:val="00C03FA7"/>
    <w:rsid w:val="00C04110"/>
    <w:rsid w:val="00C0420B"/>
    <w:rsid w:val="00C05A9E"/>
    <w:rsid w:val="00C078E1"/>
    <w:rsid w:val="00C10542"/>
    <w:rsid w:val="00C10E1A"/>
    <w:rsid w:val="00C1281D"/>
    <w:rsid w:val="00C13183"/>
    <w:rsid w:val="00C13696"/>
    <w:rsid w:val="00C13FA5"/>
    <w:rsid w:val="00C17EBA"/>
    <w:rsid w:val="00C210B1"/>
    <w:rsid w:val="00C258DA"/>
    <w:rsid w:val="00C2688E"/>
    <w:rsid w:val="00C302C0"/>
    <w:rsid w:val="00C30D85"/>
    <w:rsid w:val="00C30E30"/>
    <w:rsid w:val="00C3126F"/>
    <w:rsid w:val="00C31375"/>
    <w:rsid w:val="00C3203B"/>
    <w:rsid w:val="00C3322A"/>
    <w:rsid w:val="00C338AA"/>
    <w:rsid w:val="00C33D99"/>
    <w:rsid w:val="00C34ABE"/>
    <w:rsid w:val="00C3548E"/>
    <w:rsid w:val="00C36F3F"/>
    <w:rsid w:val="00C4108D"/>
    <w:rsid w:val="00C413DA"/>
    <w:rsid w:val="00C4157F"/>
    <w:rsid w:val="00C42477"/>
    <w:rsid w:val="00C43D67"/>
    <w:rsid w:val="00C46AC7"/>
    <w:rsid w:val="00C47F63"/>
    <w:rsid w:val="00C500C3"/>
    <w:rsid w:val="00C50DA9"/>
    <w:rsid w:val="00C521D6"/>
    <w:rsid w:val="00C52F1E"/>
    <w:rsid w:val="00C54057"/>
    <w:rsid w:val="00C54832"/>
    <w:rsid w:val="00C5732E"/>
    <w:rsid w:val="00C61621"/>
    <w:rsid w:val="00C618BE"/>
    <w:rsid w:val="00C61BFF"/>
    <w:rsid w:val="00C628DB"/>
    <w:rsid w:val="00C62FA7"/>
    <w:rsid w:val="00C63E3D"/>
    <w:rsid w:val="00C6477A"/>
    <w:rsid w:val="00C64863"/>
    <w:rsid w:val="00C65BF2"/>
    <w:rsid w:val="00C66467"/>
    <w:rsid w:val="00C66AA9"/>
    <w:rsid w:val="00C71EE0"/>
    <w:rsid w:val="00C72E16"/>
    <w:rsid w:val="00C73213"/>
    <w:rsid w:val="00C73D83"/>
    <w:rsid w:val="00C74164"/>
    <w:rsid w:val="00C75B37"/>
    <w:rsid w:val="00C76AAD"/>
    <w:rsid w:val="00C76AB0"/>
    <w:rsid w:val="00C76F6D"/>
    <w:rsid w:val="00C80202"/>
    <w:rsid w:val="00C8055B"/>
    <w:rsid w:val="00C80962"/>
    <w:rsid w:val="00C82955"/>
    <w:rsid w:val="00C82A31"/>
    <w:rsid w:val="00C832E0"/>
    <w:rsid w:val="00C84F37"/>
    <w:rsid w:val="00C8784D"/>
    <w:rsid w:val="00C90556"/>
    <w:rsid w:val="00C90CD8"/>
    <w:rsid w:val="00C913F9"/>
    <w:rsid w:val="00C9148B"/>
    <w:rsid w:val="00C916FA"/>
    <w:rsid w:val="00C917AC"/>
    <w:rsid w:val="00C9254B"/>
    <w:rsid w:val="00C94473"/>
    <w:rsid w:val="00C97ABC"/>
    <w:rsid w:val="00C97FF6"/>
    <w:rsid w:val="00C97FF7"/>
    <w:rsid w:val="00CA021E"/>
    <w:rsid w:val="00CA1CDF"/>
    <w:rsid w:val="00CA1D76"/>
    <w:rsid w:val="00CA272A"/>
    <w:rsid w:val="00CA3607"/>
    <w:rsid w:val="00CA384E"/>
    <w:rsid w:val="00CA4E0B"/>
    <w:rsid w:val="00CA5366"/>
    <w:rsid w:val="00CA5BA6"/>
    <w:rsid w:val="00CA6AD5"/>
    <w:rsid w:val="00CA7DCE"/>
    <w:rsid w:val="00CB01DE"/>
    <w:rsid w:val="00CB0870"/>
    <w:rsid w:val="00CB143E"/>
    <w:rsid w:val="00CB1E24"/>
    <w:rsid w:val="00CB3931"/>
    <w:rsid w:val="00CB48B2"/>
    <w:rsid w:val="00CB4FCB"/>
    <w:rsid w:val="00CB731E"/>
    <w:rsid w:val="00CB74BD"/>
    <w:rsid w:val="00CC0189"/>
    <w:rsid w:val="00CC15FB"/>
    <w:rsid w:val="00CC161B"/>
    <w:rsid w:val="00CC2FE5"/>
    <w:rsid w:val="00CC484E"/>
    <w:rsid w:val="00CC4D06"/>
    <w:rsid w:val="00CC6466"/>
    <w:rsid w:val="00CC688D"/>
    <w:rsid w:val="00CC75C6"/>
    <w:rsid w:val="00CD01C1"/>
    <w:rsid w:val="00CD1329"/>
    <w:rsid w:val="00CD1572"/>
    <w:rsid w:val="00CD1690"/>
    <w:rsid w:val="00CD1CEF"/>
    <w:rsid w:val="00CD2696"/>
    <w:rsid w:val="00CD450A"/>
    <w:rsid w:val="00CD4628"/>
    <w:rsid w:val="00CD71D4"/>
    <w:rsid w:val="00CD7AE8"/>
    <w:rsid w:val="00CE0FAC"/>
    <w:rsid w:val="00CE2E5F"/>
    <w:rsid w:val="00CE335A"/>
    <w:rsid w:val="00CE3395"/>
    <w:rsid w:val="00CE6017"/>
    <w:rsid w:val="00CF14C4"/>
    <w:rsid w:val="00CF25EF"/>
    <w:rsid w:val="00CF2645"/>
    <w:rsid w:val="00CF2704"/>
    <w:rsid w:val="00CF304C"/>
    <w:rsid w:val="00CF3142"/>
    <w:rsid w:val="00CF4B48"/>
    <w:rsid w:val="00CF6083"/>
    <w:rsid w:val="00CF70EC"/>
    <w:rsid w:val="00CF7ACB"/>
    <w:rsid w:val="00CF7E77"/>
    <w:rsid w:val="00D01412"/>
    <w:rsid w:val="00D01F4C"/>
    <w:rsid w:val="00D02076"/>
    <w:rsid w:val="00D02922"/>
    <w:rsid w:val="00D02EB5"/>
    <w:rsid w:val="00D03369"/>
    <w:rsid w:val="00D0381C"/>
    <w:rsid w:val="00D06500"/>
    <w:rsid w:val="00D0665C"/>
    <w:rsid w:val="00D07BDF"/>
    <w:rsid w:val="00D11009"/>
    <w:rsid w:val="00D15461"/>
    <w:rsid w:val="00D155A9"/>
    <w:rsid w:val="00D209E5"/>
    <w:rsid w:val="00D2134C"/>
    <w:rsid w:val="00D2156D"/>
    <w:rsid w:val="00D25957"/>
    <w:rsid w:val="00D25FEA"/>
    <w:rsid w:val="00D27392"/>
    <w:rsid w:val="00D30E2C"/>
    <w:rsid w:val="00D325AA"/>
    <w:rsid w:val="00D32F4A"/>
    <w:rsid w:val="00D339D6"/>
    <w:rsid w:val="00D33E88"/>
    <w:rsid w:val="00D347BA"/>
    <w:rsid w:val="00D350D0"/>
    <w:rsid w:val="00D361D2"/>
    <w:rsid w:val="00D3766A"/>
    <w:rsid w:val="00D42446"/>
    <w:rsid w:val="00D42B12"/>
    <w:rsid w:val="00D454EF"/>
    <w:rsid w:val="00D46077"/>
    <w:rsid w:val="00D46843"/>
    <w:rsid w:val="00D46F50"/>
    <w:rsid w:val="00D46FD0"/>
    <w:rsid w:val="00D47C93"/>
    <w:rsid w:val="00D47DD9"/>
    <w:rsid w:val="00D5110F"/>
    <w:rsid w:val="00D51BDF"/>
    <w:rsid w:val="00D5461F"/>
    <w:rsid w:val="00D54A88"/>
    <w:rsid w:val="00D55F15"/>
    <w:rsid w:val="00D60447"/>
    <w:rsid w:val="00D6179D"/>
    <w:rsid w:val="00D61987"/>
    <w:rsid w:val="00D622FA"/>
    <w:rsid w:val="00D639AD"/>
    <w:rsid w:val="00D63E43"/>
    <w:rsid w:val="00D64316"/>
    <w:rsid w:val="00D65B26"/>
    <w:rsid w:val="00D6620F"/>
    <w:rsid w:val="00D67341"/>
    <w:rsid w:val="00D72DAE"/>
    <w:rsid w:val="00D73222"/>
    <w:rsid w:val="00D739B3"/>
    <w:rsid w:val="00D74345"/>
    <w:rsid w:val="00D7442F"/>
    <w:rsid w:val="00D7507C"/>
    <w:rsid w:val="00D7533F"/>
    <w:rsid w:val="00D75619"/>
    <w:rsid w:val="00D763B1"/>
    <w:rsid w:val="00D76594"/>
    <w:rsid w:val="00D76CFD"/>
    <w:rsid w:val="00D775D8"/>
    <w:rsid w:val="00D801CB"/>
    <w:rsid w:val="00D8038C"/>
    <w:rsid w:val="00D8129A"/>
    <w:rsid w:val="00D81C02"/>
    <w:rsid w:val="00D83786"/>
    <w:rsid w:val="00D846B8"/>
    <w:rsid w:val="00D84CC0"/>
    <w:rsid w:val="00D858E0"/>
    <w:rsid w:val="00D85D5F"/>
    <w:rsid w:val="00D908A0"/>
    <w:rsid w:val="00D91ACA"/>
    <w:rsid w:val="00D940DD"/>
    <w:rsid w:val="00D9418A"/>
    <w:rsid w:val="00D94C7C"/>
    <w:rsid w:val="00D95D18"/>
    <w:rsid w:val="00D963A0"/>
    <w:rsid w:val="00D96EE7"/>
    <w:rsid w:val="00D9755D"/>
    <w:rsid w:val="00DA2878"/>
    <w:rsid w:val="00DA366E"/>
    <w:rsid w:val="00DA3A38"/>
    <w:rsid w:val="00DA4372"/>
    <w:rsid w:val="00DA498F"/>
    <w:rsid w:val="00DA7D7F"/>
    <w:rsid w:val="00DB0439"/>
    <w:rsid w:val="00DB0E64"/>
    <w:rsid w:val="00DB0F6A"/>
    <w:rsid w:val="00DB3A1E"/>
    <w:rsid w:val="00DB56DB"/>
    <w:rsid w:val="00DB67E5"/>
    <w:rsid w:val="00DB6F0E"/>
    <w:rsid w:val="00DB7D2B"/>
    <w:rsid w:val="00DC14AA"/>
    <w:rsid w:val="00DC2086"/>
    <w:rsid w:val="00DC250B"/>
    <w:rsid w:val="00DC38AB"/>
    <w:rsid w:val="00DC5570"/>
    <w:rsid w:val="00DD2316"/>
    <w:rsid w:val="00DD2486"/>
    <w:rsid w:val="00DD262A"/>
    <w:rsid w:val="00DD2632"/>
    <w:rsid w:val="00DD2F2B"/>
    <w:rsid w:val="00DD3000"/>
    <w:rsid w:val="00DD397A"/>
    <w:rsid w:val="00DD3F8B"/>
    <w:rsid w:val="00DD5509"/>
    <w:rsid w:val="00DD5735"/>
    <w:rsid w:val="00DD5DAA"/>
    <w:rsid w:val="00DD6438"/>
    <w:rsid w:val="00DD6485"/>
    <w:rsid w:val="00DD7099"/>
    <w:rsid w:val="00DE00F3"/>
    <w:rsid w:val="00DE2FE1"/>
    <w:rsid w:val="00DE33F3"/>
    <w:rsid w:val="00DE474D"/>
    <w:rsid w:val="00DE573F"/>
    <w:rsid w:val="00DF1517"/>
    <w:rsid w:val="00DF3687"/>
    <w:rsid w:val="00DF3EB3"/>
    <w:rsid w:val="00DF4166"/>
    <w:rsid w:val="00DF48A9"/>
    <w:rsid w:val="00DF4969"/>
    <w:rsid w:val="00DF612A"/>
    <w:rsid w:val="00DF637F"/>
    <w:rsid w:val="00DF6664"/>
    <w:rsid w:val="00DF6F3C"/>
    <w:rsid w:val="00E00506"/>
    <w:rsid w:val="00E012F8"/>
    <w:rsid w:val="00E01807"/>
    <w:rsid w:val="00E01B49"/>
    <w:rsid w:val="00E0215C"/>
    <w:rsid w:val="00E036C2"/>
    <w:rsid w:val="00E03DEE"/>
    <w:rsid w:val="00E0496B"/>
    <w:rsid w:val="00E04B42"/>
    <w:rsid w:val="00E074FD"/>
    <w:rsid w:val="00E07C4F"/>
    <w:rsid w:val="00E1096C"/>
    <w:rsid w:val="00E10CA9"/>
    <w:rsid w:val="00E11518"/>
    <w:rsid w:val="00E11675"/>
    <w:rsid w:val="00E12279"/>
    <w:rsid w:val="00E12A8A"/>
    <w:rsid w:val="00E14DCB"/>
    <w:rsid w:val="00E156CD"/>
    <w:rsid w:val="00E15BF0"/>
    <w:rsid w:val="00E16546"/>
    <w:rsid w:val="00E20005"/>
    <w:rsid w:val="00E21402"/>
    <w:rsid w:val="00E2158B"/>
    <w:rsid w:val="00E21F11"/>
    <w:rsid w:val="00E22882"/>
    <w:rsid w:val="00E22AA4"/>
    <w:rsid w:val="00E24879"/>
    <w:rsid w:val="00E25CB7"/>
    <w:rsid w:val="00E272AE"/>
    <w:rsid w:val="00E27848"/>
    <w:rsid w:val="00E27EAB"/>
    <w:rsid w:val="00E30FB1"/>
    <w:rsid w:val="00E32FDB"/>
    <w:rsid w:val="00E3335D"/>
    <w:rsid w:val="00E337CB"/>
    <w:rsid w:val="00E33880"/>
    <w:rsid w:val="00E344A6"/>
    <w:rsid w:val="00E352FF"/>
    <w:rsid w:val="00E37314"/>
    <w:rsid w:val="00E4073B"/>
    <w:rsid w:val="00E409EA"/>
    <w:rsid w:val="00E40AA3"/>
    <w:rsid w:val="00E416CA"/>
    <w:rsid w:val="00E42642"/>
    <w:rsid w:val="00E434FE"/>
    <w:rsid w:val="00E45E9E"/>
    <w:rsid w:val="00E46D9D"/>
    <w:rsid w:val="00E47FE4"/>
    <w:rsid w:val="00E50835"/>
    <w:rsid w:val="00E50D49"/>
    <w:rsid w:val="00E51605"/>
    <w:rsid w:val="00E52FB9"/>
    <w:rsid w:val="00E53F90"/>
    <w:rsid w:val="00E54BB7"/>
    <w:rsid w:val="00E55D30"/>
    <w:rsid w:val="00E560A0"/>
    <w:rsid w:val="00E57411"/>
    <w:rsid w:val="00E60D2C"/>
    <w:rsid w:val="00E61C1A"/>
    <w:rsid w:val="00E6246D"/>
    <w:rsid w:val="00E62630"/>
    <w:rsid w:val="00E631D0"/>
    <w:rsid w:val="00E664DA"/>
    <w:rsid w:val="00E66B52"/>
    <w:rsid w:val="00E6711F"/>
    <w:rsid w:val="00E6748E"/>
    <w:rsid w:val="00E67665"/>
    <w:rsid w:val="00E70073"/>
    <w:rsid w:val="00E70208"/>
    <w:rsid w:val="00E71EF2"/>
    <w:rsid w:val="00E72E96"/>
    <w:rsid w:val="00E730BB"/>
    <w:rsid w:val="00E733A8"/>
    <w:rsid w:val="00E75A32"/>
    <w:rsid w:val="00E76651"/>
    <w:rsid w:val="00E76C0E"/>
    <w:rsid w:val="00E76EE5"/>
    <w:rsid w:val="00E77069"/>
    <w:rsid w:val="00E80719"/>
    <w:rsid w:val="00E814B0"/>
    <w:rsid w:val="00E81F6F"/>
    <w:rsid w:val="00E82EA9"/>
    <w:rsid w:val="00E84771"/>
    <w:rsid w:val="00E84C1D"/>
    <w:rsid w:val="00E8708D"/>
    <w:rsid w:val="00E870DA"/>
    <w:rsid w:val="00E87B78"/>
    <w:rsid w:val="00E90942"/>
    <w:rsid w:val="00E90C9A"/>
    <w:rsid w:val="00E92A7A"/>
    <w:rsid w:val="00E94F65"/>
    <w:rsid w:val="00E95094"/>
    <w:rsid w:val="00E96A0D"/>
    <w:rsid w:val="00EA2061"/>
    <w:rsid w:val="00EA2FB1"/>
    <w:rsid w:val="00EA3404"/>
    <w:rsid w:val="00EA3713"/>
    <w:rsid w:val="00EA410B"/>
    <w:rsid w:val="00EA4526"/>
    <w:rsid w:val="00EA4C6F"/>
    <w:rsid w:val="00EA6CA2"/>
    <w:rsid w:val="00EA7C2B"/>
    <w:rsid w:val="00EB05C0"/>
    <w:rsid w:val="00EB082A"/>
    <w:rsid w:val="00EB11B0"/>
    <w:rsid w:val="00EB20BD"/>
    <w:rsid w:val="00EB29AD"/>
    <w:rsid w:val="00EB33DC"/>
    <w:rsid w:val="00EB4F0B"/>
    <w:rsid w:val="00EB6FC7"/>
    <w:rsid w:val="00EB724C"/>
    <w:rsid w:val="00EB7E07"/>
    <w:rsid w:val="00EC1D5A"/>
    <w:rsid w:val="00EC1FFC"/>
    <w:rsid w:val="00EC27BC"/>
    <w:rsid w:val="00EC2B3B"/>
    <w:rsid w:val="00EC3407"/>
    <w:rsid w:val="00EC463F"/>
    <w:rsid w:val="00EC5F82"/>
    <w:rsid w:val="00ED0C4A"/>
    <w:rsid w:val="00ED1B83"/>
    <w:rsid w:val="00ED4A9B"/>
    <w:rsid w:val="00ED7983"/>
    <w:rsid w:val="00EE07A9"/>
    <w:rsid w:val="00EE0F95"/>
    <w:rsid w:val="00EE1484"/>
    <w:rsid w:val="00EE17AB"/>
    <w:rsid w:val="00EE5338"/>
    <w:rsid w:val="00EE53E3"/>
    <w:rsid w:val="00EE6EDD"/>
    <w:rsid w:val="00EE7DD7"/>
    <w:rsid w:val="00EF198B"/>
    <w:rsid w:val="00EF2176"/>
    <w:rsid w:val="00EF219B"/>
    <w:rsid w:val="00EF25D0"/>
    <w:rsid w:val="00EF2FE8"/>
    <w:rsid w:val="00EF377D"/>
    <w:rsid w:val="00EF5960"/>
    <w:rsid w:val="00EF5AEC"/>
    <w:rsid w:val="00EF71E0"/>
    <w:rsid w:val="00EF7BC5"/>
    <w:rsid w:val="00EF7CA3"/>
    <w:rsid w:val="00F00050"/>
    <w:rsid w:val="00F0059B"/>
    <w:rsid w:val="00F006C5"/>
    <w:rsid w:val="00F02D7F"/>
    <w:rsid w:val="00F02DA2"/>
    <w:rsid w:val="00F03BE1"/>
    <w:rsid w:val="00F05661"/>
    <w:rsid w:val="00F0653A"/>
    <w:rsid w:val="00F10410"/>
    <w:rsid w:val="00F10420"/>
    <w:rsid w:val="00F108E8"/>
    <w:rsid w:val="00F10915"/>
    <w:rsid w:val="00F1382C"/>
    <w:rsid w:val="00F141B0"/>
    <w:rsid w:val="00F15276"/>
    <w:rsid w:val="00F1588E"/>
    <w:rsid w:val="00F1653B"/>
    <w:rsid w:val="00F201D1"/>
    <w:rsid w:val="00F20233"/>
    <w:rsid w:val="00F225B0"/>
    <w:rsid w:val="00F253A6"/>
    <w:rsid w:val="00F26969"/>
    <w:rsid w:val="00F307D6"/>
    <w:rsid w:val="00F30E3F"/>
    <w:rsid w:val="00F32981"/>
    <w:rsid w:val="00F33349"/>
    <w:rsid w:val="00F33AF2"/>
    <w:rsid w:val="00F36C78"/>
    <w:rsid w:val="00F40070"/>
    <w:rsid w:val="00F4018D"/>
    <w:rsid w:val="00F43A44"/>
    <w:rsid w:val="00F4489C"/>
    <w:rsid w:val="00F44D06"/>
    <w:rsid w:val="00F45B07"/>
    <w:rsid w:val="00F45FF6"/>
    <w:rsid w:val="00F4774D"/>
    <w:rsid w:val="00F47DA7"/>
    <w:rsid w:val="00F506FC"/>
    <w:rsid w:val="00F54560"/>
    <w:rsid w:val="00F54CC3"/>
    <w:rsid w:val="00F551C3"/>
    <w:rsid w:val="00F6271E"/>
    <w:rsid w:val="00F62AD0"/>
    <w:rsid w:val="00F6399C"/>
    <w:rsid w:val="00F63B65"/>
    <w:rsid w:val="00F64368"/>
    <w:rsid w:val="00F6535D"/>
    <w:rsid w:val="00F65BB4"/>
    <w:rsid w:val="00F735DC"/>
    <w:rsid w:val="00F737EC"/>
    <w:rsid w:val="00F757F3"/>
    <w:rsid w:val="00F7621A"/>
    <w:rsid w:val="00F80F48"/>
    <w:rsid w:val="00F81625"/>
    <w:rsid w:val="00F82C2E"/>
    <w:rsid w:val="00F84848"/>
    <w:rsid w:val="00F867DA"/>
    <w:rsid w:val="00F874D5"/>
    <w:rsid w:val="00F914DA"/>
    <w:rsid w:val="00F91501"/>
    <w:rsid w:val="00F92309"/>
    <w:rsid w:val="00F92F7C"/>
    <w:rsid w:val="00F9416B"/>
    <w:rsid w:val="00F94275"/>
    <w:rsid w:val="00F94C05"/>
    <w:rsid w:val="00F97367"/>
    <w:rsid w:val="00FA00B6"/>
    <w:rsid w:val="00FA15D7"/>
    <w:rsid w:val="00FA2722"/>
    <w:rsid w:val="00FA2B95"/>
    <w:rsid w:val="00FA4185"/>
    <w:rsid w:val="00FB0C0B"/>
    <w:rsid w:val="00FB1697"/>
    <w:rsid w:val="00FB1F66"/>
    <w:rsid w:val="00FB25BC"/>
    <w:rsid w:val="00FB5C4D"/>
    <w:rsid w:val="00FC1936"/>
    <w:rsid w:val="00FC1964"/>
    <w:rsid w:val="00FC1AA2"/>
    <w:rsid w:val="00FC2399"/>
    <w:rsid w:val="00FC30B4"/>
    <w:rsid w:val="00FC3DF6"/>
    <w:rsid w:val="00FC40B3"/>
    <w:rsid w:val="00FC42B7"/>
    <w:rsid w:val="00FC5F15"/>
    <w:rsid w:val="00FC6B59"/>
    <w:rsid w:val="00FC6EFF"/>
    <w:rsid w:val="00FC73B4"/>
    <w:rsid w:val="00FC7DB3"/>
    <w:rsid w:val="00FD0F50"/>
    <w:rsid w:val="00FD22B8"/>
    <w:rsid w:val="00FD25C7"/>
    <w:rsid w:val="00FD339A"/>
    <w:rsid w:val="00FD6322"/>
    <w:rsid w:val="00FE02D7"/>
    <w:rsid w:val="00FE05B3"/>
    <w:rsid w:val="00FE05E2"/>
    <w:rsid w:val="00FE3C7F"/>
    <w:rsid w:val="00FE3D4A"/>
    <w:rsid w:val="00FE3E43"/>
    <w:rsid w:val="00FE42E6"/>
    <w:rsid w:val="00FE5F32"/>
    <w:rsid w:val="00FE619B"/>
    <w:rsid w:val="00FE63AB"/>
    <w:rsid w:val="00FE63E1"/>
    <w:rsid w:val="00FE64B7"/>
    <w:rsid w:val="00FE6894"/>
    <w:rsid w:val="00FE7CF0"/>
    <w:rsid w:val="00FF06A6"/>
    <w:rsid w:val="00FF09EA"/>
    <w:rsid w:val="00FF213F"/>
    <w:rsid w:val="00FF3CDF"/>
    <w:rsid w:val="00FF5C92"/>
    <w:rsid w:val="00FF5F58"/>
    <w:rsid w:val="00FF6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10AACD-CA82-481B-B22B-178225A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6BFE"/>
    <w:pPr>
      <w:suppressAutoHyphens/>
    </w:pPr>
    <w:rPr>
      <w:lang w:val="en-US" w:eastAsia="ar-SA"/>
    </w:rPr>
  </w:style>
  <w:style w:type="paragraph" w:styleId="Heading1">
    <w:name w:val="heading 1"/>
    <w:basedOn w:val="Normal"/>
    <w:next w:val="Normal"/>
    <w:qFormat/>
    <w:rsid w:val="00B42AF2"/>
    <w:pPr>
      <w:keepNext/>
      <w:numPr>
        <w:numId w:val="2"/>
      </w:numPr>
      <w:jc w:val="center"/>
      <w:outlineLvl w:val="0"/>
    </w:pPr>
    <w:rPr>
      <w:b/>
      <w:sz w:val="24"/>
      <w:u w:val="single"/>
    </w:rPr>
  </w:style>
  <w:style w:type="paragraph" w:styleId="Heading2">
    <w:name w:val="heading 2"/>
    <w:basedOn w:val="Normal"/>
    <w:next w:val="Normal"/>
    <w:link w:val="Heading2Char"/>
    <w:semiHidden/>
    <w:unhideWhenUsed/>
    <w:qFormat/>
    <w:rsid w:val="001C703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703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703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703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C703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703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703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C703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B42AF2"/>
    <w:pPr>
      <w:jc w:val="center"/>
    </w:pPr>
    <w:rPr>
      <w:b/>
      <w:sz w:val="24"/>
      <w:u w:val="single"/>
    </w:rPr>
  </w:style>
  <w:style w:type="paragraph" w:styleId="Subtitle">
    <w:name w:val="Subtitle"/>
    <w:basedOn w:val="Normal"/>
    <w:qFormat/>
    <w:rsid w:val="00B42AF2"/>
    <w:pPr>
      <w:spacing w:after="60"/>
      <w:jc w:val="center"/>
      <w:outlineLvl w:val="1"/>
    </w:pPr>
    <w:rPr>
      <w:rFonts w:ascii="Arial" w:hAnsi="Arial" w:cs="Arial"/>
      <w:sz w:val="24"/>
      <w:szCs w:val="24"/>
    </w:rPr>
  </w:style>
  <w:style w:type="paragraph" w:styleId="BodyTextIndent2">
    <w:name w:val="Body Text Indent 2"/>
    <w:basedOn w:val="Normal"/>
    <w:rsid w:val="00B42AF2"/>
    <w:pPr>
      <w:ind w:left="720" w:hanging="720"/>
    </w:pPr>
    <w:rPr>
      <w:sz w:val="24"/>
    </w:rPr>
  </w:style>
  <w:style w:type="paragraph" w:styleId="Header">
    <w:name w:val="header"/>
    <w:basedOn w:val="Normal"/>
    <w:link w:val="HeaderChar"/>
    <w:uiPriority w:val="99"/>
    <w:rsid w:val="00024ABB"/>
    <w:pPr>
      <w:tabs>
        <w:tab w:val="center" w:pos="4153"/>
        <w:tab w:val="right" w:pos="8306"/>
      </w:tabs>
    </w:pPr>
  </w:style>
  <w:style w:type="character" w:customStyle="1" w:styleId="HeaderChar">
    <w:name w:val="Header Char"/>
    <w:link w:val="Header"/>
    <w:uiPriority w:val="99"/>
    <w:rsid w:val="0059747C"/>
    <w:rPr>
      <w:lang w:val="en-US" w:eastAsia="ar-SA"/>
    </w:rPr>
  </w:style>
  <w:style w:type="paragraph" w:styleId="Footer">
    <w:name w:val="footer"/>
    <w:basedOn w:val="Normal"/>
    <w:link w:val="FooterChar"/>
    <w:uiPriority w:val="99"/>
    <w:rsid w:val="00024ABB"/>
    <w:pPr>
      <w:tabs>
        <w:tab w:val="center" w:pos="4153"/>
        <w:tab w:val="right" w:pos="8306"/>
      </w:tabs>
    </w:pPr>
  </w:style>
  <w:style w:type="character" w:customStyle="1" w:styleId="FooterChar">
    <w:name w:val="Footer Char"/>
    <w:link w:val="Footer"/>
    <w:uiPriority w:val="99"/>
    <w:rsid w:val="009F717F"/>
    <w:rPr>
      <w:lang w:val="en-US" w:eastAsia="ar-SA"/>
    </w:rPr>
  </w:style>
  <w:style w:type="character" w:styleId="PageNumber">
    <w:name w:val="page number"/>
    <w:basedOn w:val="DefaultParagraphFont"/>
    <w:rsid w:val="00024ABB"/>
  </w:style>
  <w:style w:type="paragraph" w:styleId="BalloonText">
    <w:name w:val="Balloon Text"/>
    <w:basedOn w:val="Normal"/>
    <w:semiHidden/>
    <w:rsid w:val="00FB1697"/>
    <w:rPr>
      <w:rFonts w:ascii="Tahoma" w:hAnsi="Tahoma" w:cs="Tahoma"/>
      <w:sz w:val="16"/>
      <w:szCs w:val="16"/>
    </w:rPr>
  </w:style>
  <w:style w:type="paragraph" w:customStyle="1" w:styleId="1stlevelpara">
    <w:name w:val="1st level para"/>
    <w:basedOn w:val="Normal"/>
    <w:link w:val="1stlevelparaChar"/>
    <w:rsid w:val="00683818"/>
    <w:pPr>
      <w:numPr>
        <w:numId w:val="1"/>
      </w:numPr>
      <w:suppressAutoHyphens w:val="0"/>
      <w:spacing w:before="240"/>
    </w:pPr>
    <w:rPr>
      <w:rFonts w:ascii="Arial" w:hAnsi="Arial"/>
      <w:sz w:val="24"/>
      <w:lang w:eastAsia="en-US"/>
    </w:rPr>
  </w:style>
  <w:style w:type="character" w:customStyle="1" w:styleId="1stlevelparaChar">
    <w:name w:val="1st level para Char"/>
    <w:link w:val="1stlevelpara"/>
    <w:rsid w:val="00683818"/>
    <w:rPr>
      <w:rFonts w:ascii="Arial" w:hAnsi="Arial"/>
      <w:sz w:val="24"/>
      <w:lang w:val="en-US" w:eastAsia="en-US"/>
    </w:rPr>
  </w:style>
  <w:style w:type="paragraph" w:customStyle="1" w:styleId="2ndlevelpara">
    <w:name w:val="2nd level para"/>
    <w:basedOn w:val="1stlevelpara"/>
    <w:rsid w:val="00683818"/>
    <w:pPr>
      <w:numPr>
        <w:ilvl w:val="1"/>
      </w:numPr>
      <w:tabs>
        <w:tab w:val="clear" w:pos="1134"/>
        <w:tab w:val="num" w:pos="360"/>
        <w:tab w:val="num" w:pos="1440"/>
      </w:tabs>
      <w:ind w:left="0" w:firstLine="0"/>
    </w:pPr>
  </w:style>
  <w:style w:type="paragraph" w:customStyle="1" w:styleId="3rdlevelpara">
    <w:name w:val="3rd level para"/>
    <w:basedOn w:val="2ndlevelpara"/>
    <w:rsid w:val="00683818"/>
    <w:pPr>
      <w:numPr>
        <w:ilvl w:val="2"/>
      </w:numPr>
      <w:tabs>
        <w:tab w:val="num" w:pos="1440"/>
        <w:tab w:val="num" w:pos="2340"/>
      </w:tabs>
      <w:ind w:left="2340" w:hanging="360"/>
    </w:pPr>
  </w:style>
  <w:style w:type="paragraph" w:customStyle="1" w:styleId="4thlevelpara">
    <w:name w:val="4th level para"/>
    <w:basedOn w:val="3rdlevelpara"/>
    <w:rsid w:val="00683818"/>
    <w:pPr>
      <w:numPr>
        <w:ilvl w:val="3"/>
      </w:numPr>
      <w:tabs>
        <w:tab w:val="clear" w:pos="2268"/>
        <w:tab w:val="num" w:pos="360"/>
        <w:tab w:val="num" w:pos="1701"/>
        <w:tab w:val="num" w:pos="2880"/>
      </w:tabs>
      <w:ind w:left="2880" w:hanging="360"/>
    </w:pPr>
  </w:style>
  <w:style w:type="paragraph" w:customStyle="1" w:styleId="5thlevelpara">
    <w:name w:val="5th level para"/>
    <w:basedOn w:val="4thlevelpara"/>
    <w:rsid w:val="00683818"/>
    <w:pPr>
      <w:numPr>
        <w:ilvl w:val="4"/>
      </w:numPr>
      <w:tabs>
        <w:tab w:val="clear" w:pos="2835"/>
        <w:tab w:val="num" w:pos="360"/>
        <w:tab w:val="num" w:pos="1701"/>
        <w:tab w:val="num" w:pos="3600"/>
      </w:tabs>
      <w:ind w:left="3600" w:hanging="360"/>
    </w:pPr>
  </w:style>
  <w:style w:type="paragraph" w:customStyle="1" w:styleId="6thlevelpara">
    <w:name w:val="6th level para"/>
    <w:basedOn w:val="5thlevelpara"/>
    <w:rsid w:val="00683818"/>
    <w:pPr>
      <w:numPr>
        <w:ilvl w:val="5"/>
      </w:numPr>
      <w:tabs>
        <w:tab w:val="clear" w:pos="3555"/>
        <w:tab w:val="num" w:pos="360"/>
        <w:tab w:val="num" w:pos="1701"/>
        <w:tab w:val="left" w:pos="3402"/>
        <w:tab w:val="num" w:pos="4320"/>
      </w:tabs>
      <w:ind w:left="4320" w:hanging="180"/>
    </w:pPr>
  </w:style>
  <w:style w:type="paragraph" w:customStyle="1" w:styleId="Default">
    <w:name w:val="Default"/>
    <w:rsid w:val="001471B6"/>
    <w:pPr>
      <w:autoSpaceDE w:val="0"/>
      <w:autoSpaceDN w:val="0"/>
      <w:adjustRightInd w:val="0"/>
    </w:pPr>
    <w:rPr>
      <w:rFonts w:ascii="Calibri" w:hAnsi="Calibri" w:cs="Calibri"/>
      <w:color w:val="000000"/>
      <w:sz w:val="24"/>
      <w:szCs w:val="24"/>
      <w:lang w:val="en-GB" w:eastAsia="en-GB"/>
    </w:rPr>
  </w:style>
  <w:style w:type="character" w:styleId="Hyperlink">
    <w:name w:val="Hyperlink"/>
    <w:uiPriority w:val="99"/>
    <w:rsid w:val="00F36C78"/>
    <w:rPr>
      <w:color w:val="0000FF"/>
      <w:u w:val="single"/>
    </w:rPr>
  </w:style>
  <w:style w:type="paragraph" w:styleId="ListParagraph">
    <w:name w:val="List Paragraph"/>
    <w:basedOn w:val="Normal"/>
    <w:uiPriority w:val="34"/>
    <w:qFormat/>
    <w:rsid w:val="00600ECA"/>
    <w:pPr>
      <w:ind w:left="720"/>
    </w:pPr>
  </w:style>
  <w:style w:type="paragraph" w:styleId="BodyText">
    <w:name w:val="Body Text"/>
    <w:basedOn w:val="Normal"/>
    <w:link w:val="BodyTextChar"/>
    <w:rsid w:val="00570210"/>
    <w:pPr>
      <w:spacing w:after="120"/>
    </w:pPr>
  </w:style>
  <w:style w:type="character" w:customStyle="1" w:styleId="BodyTextChar">
    <w:name w:val="Body Text Char"/>
    <w:link w:val="BodyText"/>
    <w:rsid w:val="00570210"/>
    <w:rPr>
      <w:lang w:val="en-US" w:eastAsia="ar-SA"/>
    </w:rPr>
  </w:style>
  <w:style w:type="character" w:styleId="Emphasis">
    <w:name w:val="Emphasis"/>
    <w:basedOn w:val="DefaultParagraphFont"/>
    <w:qFormat/>
    <w:rsid w:val="0030027A"/>
    <w:rPr>
      <w:i/>
      <w:iCs/>
    </w:rPr>
  </w:style>
  <w:style w:type="character" w:styleId="Strong">
    <w:name w:val="Strong"/>
    <w:basedOn w:val="DefaultParagraphFont"/>
    <w:qFormat/>
    <w:rsid w:val="00C13FA5"/>
    <w:rPr>
      <w:b/>
      <w:bCs/>
    </w:rPr>
  </w:style>
  <w:style w:type="character" w:customStyle="1" w:styleId="Heading2Char">
    <w:name w:val="Heading 2 Char"/>
    <w:basedOn w:val="DefaultParagraphFont"/>
    <w:link w:val="Heading2"/>
    <w:semiHidden/>
    <w:rsid w:val="001C7039"/>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semiHidden/>
    <w:rsid w:val="001C7039"/>
    <w:rPr>
      <w:rFonts w:asciiTheme="majorHAnsi" w:eastAsiaTheme="majorEastAsia" w:hAnsiTheme="majorHAnsi" w:cstheme="majorBidi"/>
      <w:b/>
      <w:bCs/>
      <w:color w:val="4F81BD" w:themeColor="accent1"/>
      <w:lang w:val="en-US" w:eastAsia="ar-SA"/>
    </w:rPr>
  </w:style>
  <w:style w:type="character" w:customStyle="1" w:styleId="Heading4Char">
    <w:name w:val="Heading 4 Char"/>
    <w:basedOn w:val="DefaultParagraphFont"/>
    <w:link w:val="Heading4"/>
    <w:semiHidden/>
    <w:rsid w:val="001C7039"/>
    <w:rPr>
      <w:rFonts w:asciiTheme="majorHAnsi" w:eastAsiaTheme="majorEastAsia" w:hAnsiTheme="majorHAnsi" w:cstheme="majorBidi"/>
      <w:b/>
      <w:bCs/>
      <w:i/>
      <w:iCs/>
      <w:color w:val="4F81BD" w:themeColor="accent1"/>
      <w:lang w:val="en-US" w:eastAsia="ar-SA"/>
    </w:rPr>
  </w:style>
  <w:style w:type="character" w:customStyle="1" w:styleId="Heading5Char">
    <w:name w:val="Heading 5 Char"/>
    <w:basedOn w:val="DefaultParagraphFont"/>
    <w:link w:val="Heading5"/>
    <w:semiHidden/>
    <w:rsid w:val="001C7039"/>
    <w:rPr>
      <w:rFonts w:asciiTheme="majorHAnsi" w:eastAsiaTheme="majorEastAsia" w:hAnsiTheme="majorHAnsi" w:cstheme="majorBidi"/>
      <w:color w:val="243F60" w:themeColor="accent1" w:themeShade="7F"/>
      <w:lang w:val="en-US" w:eastAsia="ar-SA"/>
    </w:rPr>
  </w:style>
  <w:style w:type="character" w:customStyle="1" w:styleId="Heading6Char">
    <w:name w:val="Heading 6 Char"/>
    <w:basedOn w:val="DefaultParagraphFont"/>
    <w:link w:val="Heading6"/>
    <w:semiHidden/>
    <w:rsid w:val="001C7039"/>
    <w:rPr>
      <w:rFonts w:asciiTheme="majorHAnsi" w:eastAsiaTheme="majorEastAsia" w:hAnsiTheme="majorHAnsi" w:cstheme="majorBidi"/>
      <w:i/>
      <w:iCs/>
      <w:color w:val="243F60" w:themeColor="accent1" w:themeShade="7F"/>
      <w:lang w:val="en-US" w:eastAsia="ar-SA"/>
    </w:rPr>
  </w:style>
  <w:style w:type="character" w:customStyle="1" w:styleId="Heading7Char">
    <w:name w:val="Heading 7 Char"/>
    <w:basedOn w:val="DefaultParagraphFont"/>
    <w:link w:val="Heading7"/>
    <w:semiHidden/>
    <w:rsid w:val="001C7039"/>
    <w:rPr>
      <w:rFonts w:asciiTheme="majorHAnsi" w:eastAsiaTheme="majorEastAsia" w:hAnsiTheme="majorHAnsi" w:cstheme="majorBidi"/>
      <w:i/>
      <w:iCs/>
      <w:color w:val="404040" w:themeColor="text1" w:themeTint="BF"/>
      <w:lang w:val="en-US" w:eastAsia="ar-SA"/>
    </w:rPr>
  </w:style>
  <w:style w:type="character" w:customStyle="1" w:styleId="Heading8Char">
    <w:name w:val="Heading 8 Char"/>
    <w:basedOn w:val="DefaultParagraphFont"/>
    <w:link w:val="Heading8"/>
    <w:semiHidden/>
    <w:rsid w:val="001C7039"/>
    <w:rPr>
      <w:rFonts w:asciiTheme="majorHAnsi" w:eastAsiaTheme="majorEastAsia" w:hAnsiTheme="majorHAnsi" w:cstheme="majorBidi"/>
      <w:color w:val="404040" w:themeColor="text1" w:themeTint="BF"/>
      <w:lang w:val="en-US" w:eastAsia="ar-SA"/>
    </w:rPr>
  </w:style>
  <w:style w:type="character" w:customStyle="1" w:styleId="Heading9Char">
    <w:name w:val="Heading 9 Char"/>
    <w:basedOn w:val="DefaultParagraphFont"/>
    <w:link w:val="Heading9"/>
    <w:semiHidden/>
    <w:rsid w:val="001C7039"/>
    <w:rPr>
      <w:rFonts w:asciiTheme="majorHAnsi" w:eastAsiaTheme="majorEastAsia" w:hAnsiTheme="majorHAnsi" w:cstheme="majorBidi"/>
      <w:i/>
      <w:iCs/>
      <w:color w:val="404040" w:themeColor="text1" w:themeTint="BF"/>
      <w:lang w:val="en-US" w:eastAsia="ar-SA"/>
    </w:rPr>
  </w:style>
  <w:style w:type="character" w:styleId="FollowedHyperlink">
    <w:name w:val="FollowedHyperlink"/>
    <w:basedOn w:val="DefaultParagraphFont"/>
    <w:uiPriority w:val="99"/>
    <w:unhideWhenUsed/>
    <w:rsid w:val="00126676"/>
    <w:rPr>
      <w:color w:val="954F72"/>
      <w:u w:val="single"/>
    </w:rPr>
  </w:style>
  <w:style w:type="paragraph" w:customStyle="1" w:styleId="xl63">
    <w:name w:val="xl63"/>
    <w:basedOn w:val="Normal"/>
    <w:rsid w:val="00126676"/>
    <w:pPr>
      <w:suppressAutoHyphens w:val="0"/>
      <w:spacing w:before="100" w:beforeAutospacing="1" w:after="100" w:afterAutospacing="1"/>
    </w:pPr>
    <w:rPr>
      <w:sz w:val="24"/>
      <w:szCs w:val="24"/>
      <w:lang w:val="en-NZ" w:eastAsia="en-NZ"/>
    </w:rPr>
  </w:style>
  <w:style w:type="paragraph" w:customStyle="1" w:styleId="xl64">
    <w:name w:val="xl64"/>
    <w:basedOn w:val="Normal"/>
    <w:rsid w:val="00126676"/>
    <w:pPr>
      <w:suppressAutoHyphens w:val="0"/>
      <w:spacing w:before="100" w:beforeAutospacing="1" w:after="100" w:afterAutospacing="1"/>
      <w:jc w:val="right"/>
    </w:pPr>
    <w:rPr>
      <w:sz w:val="24"/>
      <w:szCs w:val="24"/>
      <w:lang w:val="en-NZ" w:eastAsia="en-NZ"/>
    </w:rPr>
  </w:style>
  <w:style w:type="paragraph" w:customStyle="1" w:styleId="xl65">
    <w:name w:val="xl6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66">
    <w:name w:val="xl66"/>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67">
    <w:name w:val="xl67"/>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68">
    <w:name w:val="xl68"/>
    <w:basedOn w:val="Normal"/>
    <w:rsid w:val="00126676"/>
    <w:pPr>
      <w:suppressAutoHyphens w:val="0"/>
      <w:spacing w:before="100" w:beforeAutospacing="1" w:after="100" w:afterAutospacing="1"/>
      <w:jc w:val="center"/>
      <w:textAlignment w:val="center"/>
    </w:pPr>
    <w:rPr>
      <w:rFonts w:ascii="Calibri" w:hAnsi="Calibri"/>
      <w:b/>
      <w:bCs/>
      <w:color w:val="000000"/>
      <w:sz w:val="24"/>
      <w:szCs w:val="24"/>
      <w:lang w:val="en-NZ" w:eastAsia="en-NZ"/>
    </w:rPr>
  </w:style>
  <w:style w:type="paragraph" w:customStyle="1" w:styleId="xl69">
    <w:name w:val="xl69"/>
    <w:basedOn w:val="Normal"/>
    <w:rsid w:val="00126676"/>
    <w:pPr>
      <w:suppressAutoHyphens w:val="0"/>
      <w:spacing w:before="100" w:beforeAutospacing="1" w:after="100" w:afterAutospacing="1"/>
      <w:jc w:val="right"/>
    </w:pPr>
    <w:rPr>
      <w:sz w:val="24"/>
      <w:szCs w:val="24"/>
      <w:lang w:val="en-NZ" w:eastAsia="en-NZ"/>
    </w:rPr>
  </w:style>
  <w:style w:type="paragraph" w:customStyle="1" w:styleId="xl70">
    <w:name w:val="xl70"/>
    <w:basedOn w:val="Normal"/>
    <w:rsid w:val="00126676"/>
    <w:pPr>
      <w:suppressAutoHyphens w:val="0"/>
      <w:spacing w:before="100" w:beforeAutospacing="1" w:after="100" w:afterAutospacing="1"/>
      <w:jc w:val="right"/>
    </w:pPr>
    <w:rPr>
      <w:sz w:val="24"/>
      <w:szCs w:val="24"/>
      <w:lang w:val="en-NZ" w:eastAsia="en-NZ"/>
    </w:rPr>
  </w:style>
  <w:style w:type="paragraph" w:customStyle="1" w:styleId="xl71">
    <w:name w:val="xl71"/>
    <w:basedOn w:val="Normal"/>
    <w:rsid w:val="00126676"/>
    <w:pPr>
      <w:suppressAutoHyphens w:val="0"/>
      <w:spacing w:before="100" w:beforeAutospacing="1" w:after="100" w:afterAutospacing="1"/>
    </w:pPr>
    <w:rPr>
      <w:sz w:val="24"/>
      <w:szCs w:val="24"/>
      <w:u w:val="single"/>
      <w:lang w:val="en-NZ" w:eastAsia="en-NZ"/>
    </w:rPr>
  </w:style>
  <w:style w:type="paragraph" w:customStyle="1" w:styleId="xl72">
    <w:name w:val="xl72"/>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73">
    <w:name w:val="xl73"/>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4">
    <w:name w:val="xl74"/>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75">
    <w:name w:val="xl7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6">
    <w:name w:val="xl76"/>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77">
    <w:name w:val="xl77"/>
    <w:basedOn w:val="Normal"/>
    <w:rsid w:val="00126676"/>
    <w:pPr>
      <w:suppressAutoHyphens w:val="0"/>
      <w:spacing w:before="100" w:beforeAutospacing="1" w:after="100" w:afterAutospacing="1"/>
      <w:jc w:val="center"/>
      <w:textAlignment w:val="center"/>
    </w:pPr>
    <w:rPr>
      <w:b/>
      <w:bCs/>
      <w:color w:val="000000"/>
      <w:sz w:val="24"/>
      <w:szCs w:val="24"/>
      <w:lang w:val="en-NZ" w:eastAsia="en-NZ"/>
    </w:rPr>
  </w:style>
  <w:style w:type="paragraph" w:customStyle="1" w:styleId="xl78">
    <w:name w:val="xl78"/>
    <w:basedOn w:val="Normal"/>
    <w:rsid w:val="00126676"/>
    <w:pPr>
      <w:suppressAutoHyphens w:val="0"/>
      <w:spacing w:before="100" w:beforeAutospacing="1" w:after="100" w:afterAutospacing="1"/>
      <w:textAlignment w:val="center"/>
    </w:pPr>
    <w:rPr>
      <w:b/>
      <w:bCs/>
      <w:sz w:val="24"/>
      <w:szCs w:val="24"/>
      <w:lang w:val="en-NZ" w:eastAsia="en-NZ"/>
    </w:rPr>
  </w:style>
  <w:style w:type="paragraph" w:customStyle="1" w:styleId="xl79">
    <w:name w:val="xl79"/>
    <w:basedOn w:val="Normal"/>
    <w:rsid w:val="00126676"/>
    <w:pPr>
      <w:suppressAutoHyphens w:val="0"/>
      <w:spacing w:before="100" w:beforeAutospacing="1" w:after="100" w:afterAutospacing="1"/>
      <w:jc w:val="right"/>
    </w:pPr>
    <w:rPr>
      <w:sz w:val="24"/>
      <w:szCs w:val="24"/>
      <w:lang w:val="en-NZ" w:eastAsia="en-NZ"/>
    </w:rPr>
  </w:style>
  <w:style w:type="paragraph" w:customStyle="1" w:styleId="xl80">
    <w:name w:val="xl80"/>
    <w:basedOn w:val="Normal"/>
    <w:rsid w:val="00126676"/>
    <w:pPr>
      <w:pBdr>
        <w:top w:val="single" w:sz="4" w:space="0" w:color="auto"/>
        <w:bottom w:val="single" w:sz="8"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1">
    <w:name w:val="xl81"/>
    <w:basedOn w:val="Normal"/>
    <w:rsid w:val="00126676"/>
    <w:pPr>
      <w:suppressAutoHyphens w:val="0"/>
      <w:spacing w:before="100" w:beforeAutospacing="1" w:after="100" w:afterAutospacing="1"/>
      <w:jc w:val="right"/>
    </w:pPr>
    <w:rPr>
      <w:sz w:val="24"/>
      <w:szCs w:val="24"/>
      <w:u w:val="single"/>
      <w:lang w:val="en-NZ" w:eastAsia="en-NZ"/>
    </w:rPr>
  </w:style>
  <w:style w:type="paragraph" w:customStyle="1" w:styleId="xl82">
    <w:name w:val="xl82"/>
    <w:basedOn w:val="Normal"/>
    <w:rsid w:val="00126676"/>
    <w:pPr>
      <w:suppressAutoHyphens w:val="0"/>
      <w:spacing w:before="100" w:beforeAutospacing="1" w:after="100" w:afterAutospacing="1"/>
      <w:jc w:val="right"/>
    </w:pPr>
    <w:rPr>
      <w:sz w:val="24"/>
      <w:szCs w:val="24"/>
      <w:lang w:val="en-NZ" w:eastAsia="en-NZ"/>
    </w:rPr>
  </w:style>
  <w:style w:type="paragraph" w:customStyle="1" w:styleId="xl83">
    <w:name w:val="xl83"/>
    <w:basedOn w:val="Normal"/>
    <w:rsid w:val="00126676"/>
    <w:pPr>
      <w:pBdr>
        <w:bottom w:val="single" w:sz="4"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4">
    <w:name w:val="xl84"/>
    <w:basedOn w:val="Normal"/>
    <w:rsid w:val="00126676"/>
    <w:pPr>
      <w:suppressAutoHyphens w:val="0"/>
      <w:spacing w:before="100" w:beforeAutospacing="1" w:after="100" w:afterAutospacing="1"/>
      <w:jc w:val="center"/>
    </w:pPr>
    <w:rPr>
      <w:sz w:val="24"/>
      <w:szCs w:val="24"/>
      <w:lang w:val="en-NZ" w:eastAsia="en-NZ"/>
    </w:rPr>
  </w:style>
  <w:style w:type="paragraph" w:customStyle="1" w:styleId="xl85">
    <w:name w:val="xl85"/>
    <w:basedOn w:val="Normal"/>
    <w:rsid w:val="00126676"/>
    <w:pPr>
      <w:suppressAutoHyphens w:val="0"/>
      <w:spacing w:before="100" w:beforeAutospacing="1" w:after="100" w:afterAutospacing="1"/>
    </w:pPr>
    <w:rPr>
      <w:sz w:val="24"/>
      <w:szCs w:val="24"/>
      <w:lang w:val="en-NZ" w:eastAsia="en-NZ"/>
    </w:rPr>
  </w:style>
  <w:style w:type="paragraph" w:customStyle="1" w:styleId="xl86">
    <w:name w:val="xl86"/>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87">
    <w:name w:val="xl87"/>
    <w:basedOn w:val="Normal"/>
    <w:rsid w:val="00126676"/>
    <w:pPr>
      <w:pBdr>
        <w:top w:val="single" w:sz="4" w:space="0" w:color="auto"/>
        <w:bottom w:val="double" w:sz="6"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8">
    <w:name w:val="xl88"/>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89">
    <w:name w:val="xl89"/>
    <w:basedOn w:val="Normal"/>
    <w:rsid w:val="00126676"/>
    <w:pPr>
      <w:suppressAutoHyphens w:val="0"/>
      <w:spacing w:before="100" w:beforeAutospacing="1" w:after="100" w:afterAutospacing="1"/>
      <w:jc w:val="center"/>
    </w:pPr>
    <w:rPr>
      <w:sz w:val="24"/>
      <w:szCs w:val="24"/>
      <w:lang w:val="en-NZ" w:eastAsia="en-NZ"/>
    </w:rPr>
  </w:style>
  <w:style w:type="paragraph" w:customStyle="1" w:styleId="xl90">
    <w:name w:val="xl90"/>
    <w:basedOn w:val="Normal"/>
    <w:rsid w:val="00126676"/>
    <w:pPr>
      <w:suppressAutoHyphens w:val="0"/>
      <w:spacing w:before="100" w:beforeAutospacing="1" w:after="100" w:afterAutospacing="1"/>
      <w:jc w:val="center"/>
      <w:textAlignment w:val="center"/>
    </w:pPr>
    <w:rPr>
      <w:sz w:val="24"/>
      <w:szCs w:val="24"/>
      <w:u w:val="single"/>
      <w:lang w:val="en-NZ" w:eastAsia="en-NZ"/>
    </w:rPr>
  </w:style>
  <w:style w:type="paragraph" w:customStyle="1" w:styleId="xl91">
    <w:name w:val="xl91"/>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92">
    <w:name w:val="xl92"/>
    <w:basedOn w:val="Normal"/>
    <w:rsid w:val="00126676"/>
    <w:pPr>
      <w:suppressAutoHyphens w:val="0"/>
      <w:spacing w:before="100" w:beforeAutospacing="1" w:after="100" w:afterAutospacing="1"/>
      <w:jc w:val="center"/>
    </w:pPr>
    <w:rPr>
      <w:b/>
      <w:bCs/>
      <w:sz w:val="24"/>
      <w:szCs w:val="24"/>
      <w:lang w:val="en-NZ" w:eastAsia="en-NZ"/>
    </w:rPr>
  </w:style>
  <w:style w:type="paragraph" w:customStyle="1" w:styleId="xl93">
    <w:name w:val="xl93"/>
    <w:basedOn w:val="Normal"/>
    <w:rsid w:val="00126676"/>
    <w:pPr>
      <w:suppressAutoHyphens w:val="0"/>
      <w:spacing w:before="100" w:beforeAutospacing="1" w:after="100" w:afterAutospacing="1"/>
      <w:jc w:val="center"/>
    </w:pPr>
    <w:rPr>
      <w:b/>
      <w:bC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50475">
      <w:bodyDiv w:val="1"/>
      <w:marLeft w:val="0"/>
      <w:marRight w:val="0"/>
      <w:marTop w:val="0"/>
      <w:marBottom w:val="0"/>
      <w:divBdr>
        <w:top w:val="none" w:sz="0" w:space="0" w:color="auto"/>
        <w:left w:val="none" w:sz="0" w:space="0" w:color="auto"/>
        <w:bottom w:val="none" w:sz="0" w:space="0" w:color="auto"/>
        <w:right w:val="none" w:sz="0" w:space="0" w:color="auto"/>
      </w:divBdr>
    </w:div>
    <w:div w:id="70083655">
      <w:bodyDiv w:val="1"/>
      <w:marLeft w:val="0"/>
      <w:marRight w:val="0"/>
      <w:marTop w:val="0"/>
      <w:marBottom w:val="0"/>
      <w:divBdr>
        <w:top w:val="none" w:sz="0" w:space="0" w:color="auto"/>
        <w:left w:val="none" w:sz="0" w:space="0" w:color="auto"/>
        <w:bottom w:val="none" w:sz="0" w:space="0" w:color="auto"/>
        <w:right w:val="none" w:sz="0" w:space="0" w:color="auto"/>
      </w:divBdr>
    </w:div>
    <w:div w:id="82999461">
      <w:bodyDiv w:val="1"/>
      <w:marLeft w:val="0"/>
      <w:marRight w:val="0"/>
      <w:marTop w:val="0"/>
      <w:marBottom w:val="0"/>
      <w:divBdr>
        <w:top w:val="none" w:sz="0" w:space="0" w:color="auto"/>
        <w:left w:val="none" w:sz="0" w:space="0" w:color="auto"/>
        <w:bottom w:val="none" w:sz="0" w:space="0" w:color="auto"/>
        <w:right w:val="none" w:sz="0" w:space="0" w:color="auto"/>
      </w:divBdr>
      <w:divsChild>
        <w:div w:id="1351834797">
          <w:marLeft w:val="0"/>
          <w:marRight w:val="0"/>
          <w:marTop w:val="0"/>
          <w:marBottom w:val="0"/>
          <w:divBdr>
            <w:top w:val="none" w:sz="0" w:space="0" w:color="auto"/>
            <w:left w:val="none" w:sz="0" w:space="0" w:color="auto"/>
            <w:bottom w:val="none" w:sz="0" w:space="0" w:color="auto"/>
            <w:right w:val="none" w:sz="0" w:space="0" w:color="auto"/>
          </w:divBdr>
        </w:div>
        <w:div w:id="1532494063">
          <w:marLeft w:val="0"/>
          <w:marRight w:val="0"/>
          <w:marTop w:val="0"/>
          <w:marBottom w:val="0"/>
          <w:divBdr>
            <w:top w:val="none" w:sz="0" w:space="0" w:color="auto"/>
            <w:left w:val="none" w:sz="0" w:space="0" w:color="auto"/>
            <w:bottom w:val="none" w:sz="0" w:space="0" w:color="auto"/>
            <w:right w:val="none" w:sz="0" w:space="0" w:color="auto"/>
          </w:divBdr>
        </w:div>
        <w:div w:id="1912039093">
          <w:marLeft w:val="0"/>
          <w:marRight w:val="0"/>
          <w:marTop w:val="0"/>
          <w:marBottom w:val="0"/>
          <w:divBdr>
            <w:top w:val="none" w:sz="0" w:space="0" w:color="auto"/>
            <w:left w:val="none" w:sz="0" w:space="0" w:color="auto"/>
            <w:bottom w:val="none" w:sz="0" w:space="0" w:color="auto"/>
            <w:right w:val="none" w:sz="0" w:space="0" w:color="auto"/>
          </w:divBdr>
        </w:div>
      </w:divsChild>
    </w:div>
    <w:div w:id="107552796">
      <w:bodyDiv w:val="1"/>
      <w:marLeft w:val="0"/>
      <w:marRight w:val="0"/>
      <w:marTop w:val="0"/>
      <w:marBottom w:val="0"/>
      <w:divBdr>
        <w:top w:val="none" w:sz="0" w:space="0" w:color="auto"/>
        <w:left w:val="none" w:sz="0" w:space="0" w:color="auto"/>
        <w:bottom w:val="none" w:sz="0" w:space="0" w:color="auto"/>
        <w:right w:val="none" w:sz="0" w:space="0" w:color="auto"/>
      </w:divBdr>
    </w:div>
    <w:div w:id="124126906">
      <w:bodyDiv w:val="1"/>
      <w:marLeft w:val="0"/>
      <w:marRight w:val="0"/>
      <w:marTop w:val="0"/>
      <w:marBottom w:val="0"/>
      <w:divBdr>
        <w:top w:val="none" w:sz="0" w:space="0" w:color="auto"/>
        <w:left w:val="none" w:sz="0" w:space="0" w:color="auto"/>
        <w:bottom w:val="none" w:sz="0" w:space="0" w:color="auto"/>
        <w:right w:val="none" w:sz="0" w:space="0" w:color="auto"/>
      </w:divBdr>
    </w:div>
    <w:div w:id="233898784">
      <w:bodyDiv w:val="1"/>
      <w:marLeft w:val="0"/>
      <w:marRight w:val="0"/>
      <w:marTop w:val="0"/>
      <w:marBottom w:val="0"/>
      <w:divBdr>
        <w:top w:val="none" w:sz="0" w:space="0" w:color="auto"/>
        <w:left w:val="none" w:sz="0" w:space="0" w:color="auto"/>
        <w:bottom w:val="none" w:sz="0" w:space="0" w:color="auto"/>
        <w:right w:val="none" w:sz="0" w:space="0" w:color="auto"/>
      </w:divBdr>
    </w:div>
    <w:div w:id="363406534">
      <w:bodyDiv w:val="1"/>
      <w:marLeft w:val="0"/>
      <w:marRight w:val="0"/>
      <w:marTop w:val="0"/>
      <w:marBottom w:val="0"/>
      <w:divBdr>
        <w:top w:val="none" w:sz="0" w:space="0" w:color="auto"/>
        <w:left w:val="none" w:sz="0" w:space="0" w:color="auto"/>
        <w:bottom w:val="none" w:sz="0" w:space="0" w:color="auto"/>
        <w:right w:val="none" w:sz="0" w:space="0" w:color="auto"/>
      </w:divBdr>
      <w:divsChild>
        <w:div w:id="146165821">
          <w:marLeft w:val="0"/>
          <w:marRight w:val="0"/>
          <w:marTop w:val="0"/>
          <w:marBottom w:val="0"/>
          <w:divBdr>
            <w:top w:val="none" w:sz="0" w:space="0" w:color="auto"/>
            <w:left w:val="none" w:sz="0" w:space="0" w:color="auto"/>
            <w:bottom w:val="none" w:sz="0" w:space="0" w:color="auto"/>
            <w:right w:val="none" w:sz="0" w:space="0" w:color="auto"/>
          </w:divBdr>
        </w:div>
        <w:div w:id="282925502">
          <w:marLeft w:val="0"/>
          <w:marRight w:val="0"/>
          <w:marTop w:val="0"/>
          <w:marBottom w:val="0"/>
          <w:divBdr>
            <w:top w:val="none" w:sz="0" w:space="0" w:color="auto"/>
            <w:left w:val="none" w:sz="0" w:space="0" w:color="auto"/>
            <w:bottom w:val="none" w:sz="0" w:space="0" w:color="auto"/>
            <w:right w:val="none" w:sz="0" w:space="0" w:color="auto"/>
          </w:divBdr>
        </w:div>
        <w:div w:id="297224027">
          <w:marLeft w:val="0"/>
          <w:marRight w:val="0"/>
          <w:marTop w:val="0"/>
          <w:marBottom w:val="0"/>
          <w:divBdr>
            <w:top w:val="none" w:sz="0" w:space="0" w:color="auto"/>
            <w:left w:val="none" w:sz="0" w:space="0" w:color="auto"/>
            <w:bottom w:val="none" w:sz="0" w:space="0" w:color="auto"/>
            <w:right w:val="none" w:sz="0" w:space="0" w:color="auto"/>
          </w:divBdr>
        </w:div>
        <w:div w:id="406272442">
          <w:marLeft w:val="0"/>
          <w:marRight w:val="0"/>
          <w:marTop w:val="0"/>
          <w:marBottom w:val="0"/>
          <w:divBdr>
            <w:top w:val="none" w:sz="0" w:space="0" w:color="auto"/>
            <w:left w:val="none" w:sz="0" w:space="0" w:color="auto"/>
            <w:bottom w:val="none" w:sz="0" w:space="0" w:color="auto"/>
            <w:right w:val="none" w:sz="0" w:space="0" w:color="auto"/>
          </w:divBdr>
        </w:div>
        <w:div w:id="433281568">
          <w:marLeft w:val="0"/>
          <w:marRight w:val="0"/>
          <w:marTop w:val="0"/>
          <w:marBottom w:val="0"/>
          <w:divBdr>
            <w:top w:val="none" w:sz="0" w:space="0" w:color="auto"/>
            <w:left w:val="none" w:sz="0" w:space="0" w:color="auto"/>
            <w:bottom w:val="none" w:sz="0" w:space="0" w:color="auto"/>
            <w:right w:val="none" w:sz="0" w:space="0" w:color="auto"/>
          </w:divBdr>
        </w:div>
        <w:div w:id="482967121">
          <w:marLeft w:val="0"/>
          <w:marRight w:val="0"/>
          <w:marTop w:val="0"/>
          <w:marBottom w:val="0"/>
          <w:divBdr>
            <w:top w:val="none" w:sz="0" w:space="0" w:color="auto"/>
            <w:left w:val="none" w:sz="0" w:space="0" w:color="auto"/>
            <w:bottom w:val="none" w:sz="0" w:space="0" w:color="auto"/>
            <w:right w:val="none" w:sz="0" w:space="0" w:color="auto"/>
          </w:divBdr>
        </w:div>
        <w:div w:id="575359982">
          <w:marLeft w:val="0"/>
          <w:marRight w:val="0"/>
          <w:marTop w:val="0"/>
          <w:marBottom w:val="0"/>
          <w:divBdr>
            <w:top w:val="none" w:sz="0" w:space="0" w:color="auto"/>
            <w:left w:val="none" w:sz="0" w:space="0" w:color="auto"/>
            <w:bottom w:val="none" w:sz="0" w:space="0" w:color="auto"/>
            <w:right w:val="none" w:sz="0" w:space="0" w:color="auto"/>
          </w:divBdr>
        </w:div>
        <w:div w:id="1712610894">
          <w:marLeft w:val="0"/>
          <w:marRight w:val="0"/>
          <w:marTop w:val="0"/>
          <w:marBottom w:val="0"/>
          <w:divBdr>
            <w:top w:val="none" w:sz="0" w:space="0" w:color="auto"/>
            <w:left w:val="none" w:sz="0" w:space="0" w:color="auto"/>
            <w:bottom w:val="none" w:sz="0" w:space="0" w:color="auto"/>
            <w:right w:val="none" w:sz="0" w:space="0" w:color="auto"/>
          </w:divBdr>
        </w:div>
        <w:div w:id="2008946854">
          <w:marLeft w:val="0"/>
          <w:marRight w:val="0"/>
          <w:marTop w:val="0"/>
          <w:marBottom w:val="0"/>
          <w:divBdr>
            <w:top w:val="none" w:sz="0" w:space="0" w:color="auto"/>
            <w:left w:val="none" w:sz="0" w:space="0" w:color="auto"/>
            <w:bottom w:val="none" w:sz="0" w:space="0" w:color="auto"/>
            <w:right w:val="none" w:sz="0" w:space="0" w:color="auto"/>
          </w:divBdr>
        </w:div>
        <w:div w:id="2035619271">
          <w:marLeft w:val="0"/>
          <w:marRight w:val="0"/>
          <w:marTop w:val="0"/>
          <w:marBottom w:val="0"/>
          <w:divBdr>
            <w:top w:val="none" w:sz="0" w:space="0" w:color="auto"/>
            <w:left w:val="none" w:sz="0" w:space="0" w:color="auto"/>
            <w:bottom w:val="none" w:sz="0" w:space="0" w:color="auto"/>
            <w:right w:val="none" w:sz="0" w:space="0" w:color="auto"/>
          </w:divBdr>
        </w:div>
      </w:divsChild>
    </w:div>
    <w:div w:id="364252774">
      <w:bodyDiv w:val="1"/>
      <w:marLeft w:val="0"/>
      <w:marRight w:val="0"/>
      <w:marTop w:val="0"/>
      <w:marBottom w:val="0"/>
      <w:divBdr>
        <w:top w:val="none" w:sz="0" w:space="0" w:color="auto"/>
        <w:left w:val="none" w:sz="0" w:space="0" w:color="auto"/>
        <w:bottom w:val="none" w:sz="0" w:space="0" w:color="auto"/>
        <w:right w:val="none" w:sz="0" w:space="0" w:color="auto"/>
      </w:divBdr>
    </w:div>
    <w:div w:id="388308548">
      <w:bodyDiv w:val="1"/>
      <w:marLeft w:val="0"/>
      <w:marRight w:val="0"/>
      <w:marTop w:val="0"/>
      <w:marBottom w:val="0"/>
      <w:divBdr>
        <w:top w:val="none" w:sz="0" w:space="0" w:color="auto"/>
        <w:left w:val="none" w:sz="0" w:space="0" w:color="auto"/>
        <w:bottom w:val="none" w:sz="0" w:space="0" w:color="auto"/>
        <w:right w:val="none" w:sz="0" w:space="0" w:color="auto"/>
      </w:divBdr>
    </w:div>
    <w:div w:id="391315490">
      <w:bodyDiv w:val="1"/>
      <w:marLeft w:val="0"/>
      <w:marRight w:val="0"/>
      <w:marTop w:val="0"/>
      <w:marBottom w:val="0"/>
      <w:divBdr>
        <w:top w:val="none" w:sz="0" w:space="0" w:color="auto"/>
        <w:left w:val="none" w:sz="0" w:space="0" w:color="auto"/>
        <w:bottom w:val="none" w:sz="0" w:space="0" w:color="auto"/>
        <w:right w:val="none" w:sz="0" w:space="0" w:color="auto"/>
      </w:divBdr>
    </w:div>
    <w:div w:id="471748612">
      <w:bodyDiv w:val="1"/>
      <w:marLeft w:val="0"/>
      <w:marRight w:val="0"/>
      <w:marTop w:val="0"/>
      <w:marBottom w:val="0"/>
      <w:divBdr>
        <w:top w:val="none" w:sz="0" w:space="0" w:color="auto"/>
        <w:left w:val="none" w:sz="0" w:space="0" w:color="auto"/>
        <w:bottom w:val="none" w:sz="0" w:space="0" w:color="auto"/>
        <w:right w:val="none" w:sz="0" w:space="0" w:color="auto"/>
      </w:divBdr>
    </w:div>
    <w:div w:id="494537291">
      <w:bodyDiv w:val="1"/>
      <w:marLeft w:val="0"/>
      <w:marRight w:val="0"/>
      <w:marTop w:val="0"/>
      <w:marBottom w:val="0"/>
      <w:divBdr>
        <w:top w:val="none" w:sz="0" w:space="0" w:color="auto"/>
        <w:left w:val="none" w:sz="0" w:space="0" w:color="auto"/>
        <w:bottom w:val="none" w:sz="0" w:space="0" w:color="auto"/>
        <w:right w:val="none" w:sz="0" w:space="0" w:color="auto"/>
      </w:divBdr>
    </w:div>
    <w:div w:id="540484352">
      <w:bodyDiv w:val="1"/>
      <w:marLeft w:val="0"/>
      <w:marRight w:val="0"/>
      <w:marTop w:val="0"/>
      <w:marBottom w:val="0"/>
      <w:divBdr>
        <w:top w:val="none" w:sz="0" w:space="0" w:color="auto"/>
        <w:left w:val="none" w:sz="0" w:space="0" w:color="auto"/>
        <w:bottom w:val="none" w:sz="0" w:space="0" w:color="auto"/>
        <w:right w:val="none" w:sz="0" w:space="0" w:color="auto"/>
      </w:divBdr>
    </w:div>
    <w:div w:id="575674586">
      <w:bodyDiv w:val="1"/>
      <w:marLeft w:val="0"/>
      <w:marRight w:val="0"/>
      <w:marTop w:val="0"/>
      <w:marBottom w:val="0"/>
      <w:divBdr>
        <w:top w:val="none" w:sz="0" w:space="0" w:color="auto"/>
        <w:left w:val="none" w:sz="0" w:space="0" w:color="auto"/>
        <w:bottom w:val="none" w:sz="0" w:space="0" w:color="auto"/>
        <w:right w:val="none" w:sz="0" w:space="0" w:color="auto"/>
      </w:divBdr>
    </w:div>
    <w:div w:id="591740797">
      <w:bodyDiv w:val="1"/>
      <w:marLeft w:val="0"/>
      <w:marRight w:val="0"/>
      <w:marTop w:val="0"/>
      <w:marBottom w:val="0"/>
      <w:divBdr>
        <w:top w:val="none" w:sz="0" w:space="0" w:color="auto"/>
        <w:left w:val="none" w:sz="0" w:space="0" w:color="auto"/>
        <w:bottom w:val="none" w:sz="0" w:space="0" w:color="auto"/>
        <w:right w:val="none" w:sz="0" w:space="0" w:color="auto"/>
      </w:divBdr>
      <w:divsChild>
        <w:div w:id="793207520">
          <w:marLeft w:val="0"/>
          <w:marRight w:val="0"/>
          <w:marTop w:val="0"/>
          <w:marBottom w:val="0"/>
          <w:divBdr>
            <w:top w:val="none" w:sz="0" w:space="0" w:color="auto"/>
            <w:left w:val="none" w:sz="0" w:space="0" w:color="auto"/>
            <w:bottom w:val="none" w:sz="0" w:space="0" w:color="auto"/>
            <w:right w:val="none" w:sz="0" w:space="0" w:color="auto"/>
          </w:divBdr>
        </w:div>
        <w:div w:id="876432790">
          <w:marLeft w:val="0"/>
          <w:marRight w:val="0"/>
          <w:marTop w:val="0"/>
          <w:marBottom w:val="0"/>
          <w:divBdr>
            <w:top w:val="none" w:sz="0" w:space="0" w:color="auto"/>
            <w:left w:val="none" w:sz="0" w:space="0" w:color="auto"/>
            <w:bottom w:val="none" w:sz="0" w:space="0" w:color="auto"/>
            <w:right w:val="none" w:sz="0" w:space="0" w:color="auto"/>
          </w:divBdr>
        </w:div>
        <w:div w:id="1056658833">
          <w:marLeft w:val="0"/>
          <w:marRight w:val="0"/>
          <w:marTop w:val="0"/>
          <w:marBottom w:val="0"/>
          <w:divBdr>
            <w:top w:val="none" w:sz="0" w:space="0" w:color="auto"/>
            <w:left w:val="none" w:sz="0" w:space="0" w:color="auto"/>
            <w:bottom w:val="none" w:sz="0" w:space="0" w:color="auto"/>
            <w:right w:val="none" w:sz="0" w:space="0" w:color="auto"/>
          </w:divBdr>
        </w:div>
      </w:divsChild>
    </w:div>
    <w:div w:id="718745639">
      <w:bodyDiv w:val="1"/>
      <w:marLeft w:val="0"/>
      <w:marRight w:val="0"/>
      <w:marTop w:val="0"/>
      <w:marBottom w:val="0"/>
      <w:divBdr>
        <w:top w:val="none" w:sz="0" w:space="0" w:color="auto"/>
        <w:left w:val="none" w:sz="0" w:space="0" w:color="auto"/>
        <w:bottom w:val="none" w:sz="0" w:space="0" w:color="auto"/>
        <w:right w:val="none" w:sz="0" w:space="0" w:color="auto"/>
      </w:divBdr>
    </w:div>
    <w:div w:id="755440616">
      <w:bodyDiv w:val="1"/>
      <w:marLeft w:val="0"/>
      <w:marRight w:val="0"/>
      <w:marTop w:val="0"/>
      <w:marBottom w:val="0"/>
      <w:divBdr>
        <w:top w:val="none" w:sz="0" w:space="0" w:color="auto"/>
        <w:left w:val="none" w:sz="0" w:space="0" w:color="auto"/>
        <w:bottom w:val="none" w:sz="0" w:space="0" w:color="auto"/>
        <w:right w:val="none" w:sz="0" w:space="0" w:color="auto"/>
      </w:divBdr>
    </w:div>
    <w:div w:id="755983337">
      <w:bodyDiv w:val="1"/>
      <w:marLeft w:val="0"/>
      <w:marRight w:val="0"/>
      <w:marTop w:val="0"/>
      <w:marBottom w:val="0"/>
      <w:divBdr>
        <w:top w:val="none" w:sz="0" w:space="0" w:color="auto"/>
        <w:left w:val="none" w:sz="0" w:space="0" w:color="auto"/>
        <w:bottom w:val="none" w:sz="0" w:space="0" w:color="auto"/>
        <w:right w:val="none" w:sz="0" w:space="0" w:color="auto"/>
      </w:divBdr>
    </w:div>
    <w:div w:id="775057826">
      <w:bodyDiv w:val="1"/>
      <w:marLeft w:val="0"/>
      <w:marRight w:val="0"/>
      <w:marTop w:val="0"/>
      <w:marBottom w:val="0"/>
      <w:divBdr>
        <w:top w:val="none" w:sz="0" w:space="0" w:color="auto"/>
        <w:left w:val="none" w:sz="0" w:space="0" w:color="auto"/>
        <w:bottom w:val="none" w:sz="0" w:space="0" w:color="auto"/>
        <w:right w:val="none" w:sz="0" w:space="0" w:color="auto"/>
      </w:divBdr>
    </w:div>
    <w:div w:id="905338349">
      <w:bodyDiv w:val="1"/>
      <w:marLeft w:val="0"/>
      <w:marRight w:val="0"/>
      <w:marTop w:val="0"/>
      <w:marBottom w:val="0"/>
      <w:divBdr>
        <w:top w:val="none" w:sz="0" w:space="0" w:color="auto"/>
        <w:left w:val="none" w:sz="0" w:space="0" w:color="auto"/>
        <w:bottom w:val="none" w:sz="0" w:space="0" w:color="auto"/>
        <w:right w:val="none" w:sz="0" w:space="0" w:color="auto"/>
      </w:divBdr>
    </w:div>
    <w:div w:id="1055667951">
      <w:bodyDiv w:val="1"/>
      <w:marLeft w:val="0"/>
      <w:marRight w:val="0"/>
      <w:marTop w:val="0"/>
      <w:marBottom w:val="0"/>
      <w:divBdr>
        <w:top w:val="none" w:sz="0" w:space="0" w:color="auto"/>
        <w:left w:val="none" w:sz="0" w:space="0" w:color="auto"/>
        <w:bottom w:val="none" w:sz="0" w:space="0" w:color="auto"/>
        <w:right w:val="none" w:sz="0" w:space="0" w:color="auto"/>
      </w:divBdr>
    </w:div>
    <w:div w:id="1084111753">
      <w:bodyDiv w:val="1"/>
      <w:marLeft w:val="0"/>
      <w:marRight w:val="0"/>
      <w:marTop w:val="0"/>
      <w:marBottom w:val="0"/>
      <w:divBdr>
        <w:top w:val="none" w:sz="0" w:space="0" w:color="auto"/>
        <w:left w:val="none" w:sz="0" w:space="0" w:color="auto"/>
        <w:bottom w:val="none" w:sz="0" w:space="0" w:color="auto"/>
        <w:right w:val="none" w:sz="0" w:space="0" w:color="auto"/>
      </w:divBdr>
    </w:div>
    <w:div w:id="1220554869">
      <w:bodyDiv w:val="1"/>
      <w:marLeft w:val="0"/>
      <w:marRight w:val="0"/>
      <w:marTop w:val="0"/>
      <w:marBottom w:val="0"/>
      <w:divBdr>
        <w:top w:val="none" w:sz="0" w:space="0" w:color="auto"/>
        <w:left w:val="none" w:sz="0" w:space="0" w:color="auto"/>
        <w:bottom w:val="none" w:sz="0" w:space="0" w:color="auto"/>
        <w:right w:val="none" w:sz="0" w:space="0" w:color="auto"/>
      </w:divBdr>
    </w:div>
    <w:div w:id="1325625371">
      <w:bodyDiv w:val="1"/>
      <w:marLeft w:val="0"/>
      <w:marRight w:val="0"/>
      <w:marTop w:val="0"/>
      <w:marBottom w:val="0"/>
      <w:divBdr>
        <w:top w:val="none" w:sz="0" w:space="0" w:color="auto"/>
        <w:left w:val="none" w:sz="0" w:space="0" w:color="auto"/>
        <w:bottom w:val="none" w:sz="0" w:space="0" w:color="auto"/>
        <w:right w:val="none" w:sz="0" w:space="0" w:color="auto"/>
      </w:divBdr>
      <w:divsChild>
        <w:div w:id="191694098">
          <w:marLeft w:val="0"/>
          <w:marRight w:val="0"/>
          <w:marTop w:val="0"/>
          <w:marBottom w:val="0"/>
          <w:divBdr>
            <w:top w:val="none" w:sz="0" w:space="0" w:color="auto"/>
            <w:left w:val="none" w:sz="0" w:space="0" w:color="auto"/>
            <w:bottom w:val="none" w:sz="0" w:space="0" w:color="auto"/>
            <w:right w:val="none" w:sz="0" w:space="0" w:color="auto"/>
          </w:divBdr>
        </w:div>
        <w:div w:id="334386119">
          <w:marLeft w:val="0"/>
          <w:marRight w:val="0"/>
          <w:marTop w:val="0"/>
          <w:marBottom w:val="0"/>
          <w:divBdr>
            <w:top w:val="none" w:sz="0" w:space="0" w:color="auto"/>
            <w:left w:val="none" w:sz="0" w:space="0" w:color="auto"/>
            <w:bottom w:val="none" w:sz="0" w:space="0" w:color="auto"/>
            <w:right w:val="none" w:sz="0" w:space="0" w:color="auto"/>
          </w:divBdr>
        </w:div>
        <w:div w:id="344747915">
          <w:marLeft w:val="0"/>
          <w:marRight w:val="0"/>
          <w:marTop w:val="0"/>
          <w:marBottom w:val="0"/>
          <w:divBdr>
            <w:top w:val="none" w:sz="0" w:space="0" w:color="auto"/>
            <w:left w:val="none" w:sz="0" w:space="0" w:color="auto"/>
            <w:bottom w:val="none" w:sz="0" w:space="0" w:color="auto"/>
            <w:right w:val="none" w:sz="0" w:space="0" w:color="auto"/>
          </w:divBdr>
        </w:div>
        <w:div w:id="619848779">
          <w:marLeft w:val="0"/>
          <w:marRight w:val="0"/>
          <w:marTop w:val="0"/>
          <w:marBottom w:val="0"/>
          <w:divBdr>
            <w:top w:val="none" w:sz="0" w:space="0" w:color="auto"/>
            <w:left w:val="none" w:sz="0" w:space="0" w:color="auto"/>
            <w:bottom w:val="none" w:sz="0" w:space="0" w:color="auto"/>
            <w:right w:val="none" w:sz="0" w:space="0" w:color="auto"/>
          </w:divBdr>
        </w:div>
        <w:div w:id="690497178">
          <w:marLeft w:val="0"/>
          <w:marRight w:val="0"/>
          <w:marTop w:val="0"/>
          <w:marBottom w:val="0"/>
          <w:divBdr>
            <w:top w:val="none" w:sz="0" w:space="0" w:color="auto"/>
            <w:left w:val="none" w:sz="0" w:space="0" w:color="auto"/>
            <w:bottom w:val="none" w:sz="0" w:space="0" w:color="auto"/>
            <w:right w:val="none" w:sz="0" w:space="0" w:color="auto"/>
          </w:divBdr>
        </w:div>
        <w:div w:id="912398490">
          <w:marLeft w:val="0"/>
          <w:marRight w:val="0"/>
          <w:marTop w:val="0"/>
          <w:marBottom w:val="0"/>
          <w:divBdr>
            <w:top w:val="none" w:sz="0" w:space="0" w:color="auto"/>
            <w:left w:val="none" w:sz="0" w:space="0" w:color="auto"/>
            <w:bottom w:val="none" w:sz="0" w:space="0" w:color="auto"/>
            <w:right w:val="none" w:sz="0" w:space="0" w:color="auto"/>
          </w:divBdr>
        </w:div>
        <w:div w:id="1198929087">
          <w:marLeft w:val="0"/>
          <w:marRight w:val="0"/>
          <w:marTop w:val="0"/>
          <w:marBottom w:val="0"/>
          <w:divBdr>
            <w:top w:val="none" w:sz="0" w:space="0" w:color="auto"/>
            <w:left w:val="none" w:sz="0" w:space="0" w:color="auto"/>
            <w:bottom w:val="none" w:sz="0" w:space="0" w:color="auto"/>
            <w:right w:val="none" w:sz="0" w:space="0" w:color="auto"/>
          </w:divBdr>
        </w:div>
        <w:div w:id="1922059431">
          <w:marLeft w:val="0"/>
          <w:marRight w:val="0"/>
          <w:marTop w:val="0"/>
          <w:marBottom w:val="0"/>
          <w:divBdr>
            <w:top w:val="none" w:sz="0" w:space="0" w:color="auto"/>
            <w:left w:val="none" w:sz="0" w:space="0" w:color="auto"/>
            <w:bottom w:val="none" w:sz="0" w:space="0" w:color="auto"/>
            <w:right w:val="none" w:sz="0" w:space="0" w:color="auto"/>
          </w:divBdr>
        </w:div>
        <w:div w:id="2079353597">
          <w:marLeft w:val="0"/>
          <w:marRight w:val="0"/>
          <w:marTop w:val="0"/>
          <w:marBottom w:val="0"/>
          <w:divBdr>
            <w:top w:val="none" w:sz="0" w:space="0" w:color="auto"/>
            <w:left w:val="none" w:sz="0" w:space="0" w:color="auto"/>
            <w:bottom w:val="none" w:sz="0" w:space="0" w:color="auto"/>
            <w:right w:val="none" w:sz="0" w:space="0" w:color="auto"/>
          </w:divBdr>
        </w:div>
        <w:div w:id="2141461093">
          <w:marLeft w:val="0"/>
          <w:marRight w:val="0"/>
          <w:marTop w:val="0"/>
          <w:marBottom w:val="0"/>
          <w:divBdr>
            <w:top w:val="none" w:sz="0" w:space="0" w:color="auto"/>
            <w:left w:val="none" w:sz="0" w:space="0" w:color="auto"/>
            <w:bottom w:val="none" w:sz="0" w:space="0" w:color="auto"/>
            <w:right w:val="none" w:sz="0" w:space="0" w:color="auto"/>
          </w:divBdr>
        </w:div>
      </w:divsChild>
    </w:div>
    <w:div w:id="1353453891">
      <w:bodyDiv w:val="1"/>
      <w:marLeft w:val="0"/>
      <w:marRight w:val="0"/>
      <w:marTop w:val="0"/>
      <w:marBottom w:val="0"/>
      <w:divBdr>
        <w:top w:val="none" w:sz="0" w:space="0" w:color="auto"/>
        <w:left w:val="none" w:sz="0" w:space="0" w:color="auto"/>
        <w:bottom w:val="none" w:sz="0" w:space="0" w:color="auto"/>
        <w:right w:val="none" w:sz="0" w:space="0" w:color="auto"/>
      </w:divBdr>
    </w:div>
    <w:div w:id="1475952634">
      <w:bodyDiv w:val="1"/>
      <w:marLeft w:val="0"/>
      <w:marRight w:val="0"/>
      <w:marTop w:val="0"/>
      <w:marBottom w:val="0"/>
      <w:divBdr>
        <w:top w:val="none" w:sz="0" w:space="0" w:color="auto"/>
        <w:left w:val="none" w:sz="0" w:space="0" w:color="auto"/>
        <w:bottom w:val="none" w:sz="0" w:space="0" w:color="auto"/>
        <w:right w:val="none" w:sz="0" w:space="0" w:color="auto"/>
      </w:divBdr>
    </w:div>
    <w:div w:id="1506632810">
      <w:bodyDiv w:val="1"/>
      <w:marLeft w:val="0"/>
      <w:marRight w:val="0"/>
      <w:marTop w:val="0"/>
      <w:marBottom w:val="0"/>
      <w:divBdr>
        <w:top w:val="none" w:sz="0" w:space="0" w:color="auto"/>
        <w:left w:val="none" w:sz="0" w:space="0" w:color="auto"/>
        <w:bottom w:val="none" w:sz="0" w:space="0" w:color="auto"/>
        <w:right w:val="none" w:sz="0" w:space="0" w:color="auto"/>
      </w:divBdr>
    </w:div>
    <w:div w:id="1530945903">
      <w:bodyDiv w:val="1"/>
      <w:marLeft w:val="0"/>
      <w:marRight w:val="0"/>
      <w:marTop w:val="0"/>
      <w:marBottom w:val="0"/>
      <w:divBdr>
        <w:top w:val="none" w:sz="0" w:space="0" w:color="auto"/>
        <w:left w:val="none" w:sz="0" w:space="0" w:color="auto"/>
        <w:bottom w:val="none" w:sz="0" w:space="0" w:color="auto"/>
        <w:right w:val="none" w:sz="0" w:space="0" w:color="auto"/>
      </w:divBdr>
    </w:div>
    <w:div w:id="1547253040">
      <w:bodyDiv w:val="1"/>
      <w:marLeft w:val="0"/>
      <w:marRight w:val="0"/>
      <w:marTop w:val="0"/>
      <w:marBottom w:val="0"/>
      <w:divBdr>
        <w:top w:val="none" w:sz="0" w:space="0" w:color="auto"/>
        <w:left w:val="none" w:sz="0" w:space="0" w:color="auto"/>
        <w:bottom w:val="none" w:sz="0" w:space="0" w:color="auto"/>
        <w:right w:val="none" w:sz="0" w:space="0" w:color="auto"/>
      </w:divBdr>
    </w:div>
    <w:div w:id="1676690167">
      <w:bodyDiv w:val="1"/>
      <w:marLeft w:val="0"/>
      <w:marRight w:val="0"/>
      <w:marTop w:val="0"/>
      <w:marBottom w:val="0"/>
      <w:divBdr>
        <w:top w:val="none" w:sz="0" w:space="0" w:color="auto"/>
        <w:left w:val="none" w:sz="0" w:space="0" w:color="auto"/>
        <w:bottom w:val="none" w:sz="0" w:space="0" w:color="auto"/>
        <w:right w:val="none" w:sz="0" w:space="0" w:color="auto"/>
      </w:divBdr>
    </w:div>
    <w:div w:id="1842964022">
      <w:bodyDiv w:val="1"/>
      <w:marLeft w:val="0"/>
      <w:marRight w:val="0"/>
      <w:marTop w:val="0"/>
      <w:marBottom w:val="0"/>
      <w:divBdr>
        <w:top w:val="none" w:sz="0" w:space="0" w:color="auto"/>
        <w:left w:val="none" w:sz="0" w:space="0" w:color="auto"/>
        <w:bottom w:val="none" w:sz="0" w:space="0" w:color="auto"/>
        <w:right w:val="none" w:sz="0" w:space="0" w:color="auto"/>
      </w:divBdr>
    </w:div>
    <w:div w:id="1869565280">
      <w:bodyDiv w:val="1"/>
      <w:marLeft w:val="0"/>
      <w:marRight w:val="0"/>
      <w:marTop w:val="0"/>
      <w:marBottom w:val="0"/>
      <w:divBdr>
        <w:top w:val="none" w:sz="0" w:space="0" w:color="auto"/>
        <w:left w:val="none" w:sz="0" w:space="0" w:color="auto"/>
        <w:bottom w:val="none" w:sz="0" w:space="0" w:color="auto"/>
        <w:right w:val="none" w:sz="0" w:space="0" w:color="auto"/>
      </w:divBdr>
    </w:div>
    <w:div w:id="1920287331">
      <w:bodyDiv w:val="1"/>
      <w:marLeft w:val="0"/>
      <w:marRight w:val="0"/>
      <w:marTop w:val="0"/>
      <w:marBottom w:val="0"/>
      <w:divBdr>
        <w:top w:val="none" w:sz="0" w:space="0" w:color="auto"/>
        <w:left w:val="none" w:sz="0" w:space="0" w:color="auto"/>
        <w:bottom w:val="none" w:sz="0" w:space="0" w:color="auto"/>
        <w:right w:val="none" w:sz="0" w:space="0" w:color="auto"/>
      </w:divBdr>
    </w:div>
    <w:div w:id="2044741948">
      <w:bodyDiv w:val="1"/>
      <w:marLeft w:val="0"/>
      <w:marRight w:val="0"/>
      <w:marTop w:val="0"/>
      <w:marBottom w:val="0"/>
      <w:divBdr>
        <w:top w:val="none" w:sz="0" w:space="0" w:color="auto"/>
        <w:left w:val="none" w:sz="0" w:space="0" w:color="auto"/>
        <w:bottom w:val="none" w:sz="0" w:space="0" w:color="auto"/>
        <w:right w:val="none" w:sz="0" w:space="0" w:color="auto"/>
      </w:divBdr>
    </w:div>
    <w:div w:id="21244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629C1-2167-4697-9CC4-8C51A2B5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MINUTES OF THE LINTON CAMP</vt:lpstr>
    </vt:vector>
  </TitlesOfParts>
  <Company>NZDF</Company>
  <LinksUpToDate>false</LinksUpToDate>
  <CharactersWithSpaces>20796</CharactersWithSpaces>
  <SharedDoc>false</SharedDoc>
  <HLinks>
    <vt:vector size="6" baseType="variant">
      <vt:variant>
        <vt:i4>6881330</vt:i4>
      </vt:variant>
      <vt:variant>
        <vt:i4>0</vt:i4>
      </vt:variant>
      <vt:variant>
        <vt:i4>0</vt:i4>
      </vt:variant>
      <vt:variant>
        <vt:i4>5</vt:i4>
      </vt:variant>
      <vt:variant>
        <vt:lpwstr>http://www.test.sappers.org.nz/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LINTON CAMP</dc:title>
  <dc:creator>New Zealand Defence Force</dc:creator>
  <cp:lastModifiedBy>Windows User</cp:lastModifiedBy>
  <cp:revision>46</cp:revision>
  <cp:lastPrinted>2017-09-14T01:30:00Z</cp:lastPrinted>
  <dcterms:created xsi:type="dcterms:W3CDTF">2018-05-29T02:31:00Z</dcterms:created>
  <dcterms:modified xsi:type="dcterms:W3CDTF">2018-08-30T04:38:00Z</dcterms:modified>
</cp:coreProperties>
</file>