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AF2" w:rsidRPr="00912156" w:rsidRDefault="00B42AF2" w:rsidP="00064FC1">
      <w:pPr>
        <w:jc w:val="center"/>
        <w:rPr>
          <w:rStyle w:val="Strong"/>
          <w:rFonts w:ascii="Arial" w:hAnsi="Arial" w:cs="Arial"/>
          <w:sz w:val="24"/>
          <w:szCs w:val="24"/>
        </w:rPr>
      </w:pPr>
      <w:bookmarkStart w:id="0" w:name="_GoBack"/>
      <w:bookmarkEnd w:id="0"/>
      <w:r w:rsidRPr="00912156">
        <w:rPr>
          <w:rStyle w:val="Strong"/>
          <w:rFonts w:ascii="Arial" w:hAnsi="Arial" w:cs="Arial"/>
          <w:sz w:val="24"/>
          <w:szCs w:val="24"/>
        </w:rPr>
        <w:t xml:space="preserve">MINUTES OF THE </w:t>
      </w:r>
      <w:r w:rsidR="004B1584" w:rsidRPr="00912156">
        <w:rPr>
          <w:rStyle w:val="Strong"/>
          <w:rFonts w:ascii="Arial" w:hAnsi="Arial" w:cs="Arial"/>
          <w:sz w:val="24"/>
          <w:szCs w:val="24"/>
        </w:rPr>
        <w:t>RNZE CHARITABLE TRUST</w:t>
      </w:r>
      <w:r w:rsidR="006639E8" w:rsidRPr="00912156">
        <w:rPr>
          <w:rStyle w:val="Strong"/>
          <w:rFonts w:ascii="Arial" w:hAnsi="Arial" w:cs="Arial"/>
          <w:sz w:val="24"/>
          <w:szCs w:val="24"/>
        </w:rPr>
        <w:t xml:space="preserve"> BOARD</w:t>
      </w:r>
    </w:p>
    <w:p w:rsidR="00B42AF2" w:rsidRPr="00912156" w:rsidRDefault="00A37D2B" w:rsidP="00064FC1">
      <w:pPr>
        <w:jc w:val="center"/>
        <w:rPr>
          <w:rStyle w:val="Strong"/>
          <w:rFonts w:ascii="Arial" w:hAnsi="Arial" w:cs="Arial"/>
          <w:sz w:val="24"/>
          <w:szCs w:val="24"/>
        </w:rPr>
      </w:pPr>
      <w:r w:rsidRPr="00912156">
        <w:rPr>
          <w:rStyle w:val="Strong"/>
          <w:rFonts w:ascii="Arial" w:hAnsi="Arial" w:cs="Arial"/>
          <w:sz w:val="24"/>
          <w:szCs w:val="24"/>
        </w:rPr>
        <w:t xml:space="preserve">MEETING HELD </w:t>
      </w:r>
      <w:r w:rsidR="00C5732E">
        <w:rPr>
          <w:rStyle w:val="Strong"/>
          <w:rFonts w:ascii="Arial" w:hAnsi="Arial" w:cs="Arial"/>
          <w:sz w:val="24"/>
          <w:szCs w:val="24"/>
        </w:rPr>
        <w:t>AT THE</w:t>
      </w:r>
      <w:r w:rsidRPr="00912156">
        <w:rPr>
          <w:rStyle w:val="Strong"/>
          <w:rFonts w:ascii="Arial" w:hAnsi="Arial" w:cs="Arial"/>
          <w:sz w:val="24"/>
          <w:szCs w:val="24"/>
        </w:rPr>
        <w:t xml:space="preserve"> </w:t>
      </w:r>
      <w:r w:rsidR="00314838" w:rsidRPr="00912156">
        <w:rPr>
          <w:rStyle w:val="Strong"/>
          <w:rFonts w:ascii="Arial" w:hAnsi="Arial" w:cs="Arial"/>
          <w:sz w:val="24"/>
          <w:szCs w:val="24"/>
        </w:rPr>
        <w:t xml:space="preserve">2 ENGINEER REGIMENT </w:t>
      </w:r>
      <w:r w:rsidR="00C5732E">
        <w:rPr>
          <w:rStyle w:val="Strong"/>
          <w:rFonts w:ascii="Arial" w:hAnsi="Arial" w:cs="Arial"/>
          <w:sz w:val="24"/>
          <w:szCs w:val="24"/>
        </w:rPr>
        <w:t>HEADQUARTERS</w:t>
      </w:r>
      <w:r w:rsidR="007526F0" w:rsidRPr="00912156">
        <w:rPr>
          <w:rStyle w:val="Strong"/>
          <w:rFonts w:ascii="Arial" w:hAnsi="Arial" w:cs="Arial"/>
          <w:sz w:val="24"/>
          <w:szCs w:val="24"/>
        </w:rPr>
        <w:t xml:space="preserve"> AT</w:t>
      </w:r>
      <w:r w:rsidR="009F717F" w:rsidRPr="00912156">
        <w:rPr>
          <w:rStyle w:val="Strong"/>
          <w:rFonts w:ascii="Arial" w:hAnsi="Arial" w:cs="Arial"/>
          <w:sz w:val="24"/>
          <w:szCs w:val="24"/>
        </w:rPr>
        <w:t xml:space="preserve"> LINTON CAMP,</w:t>
      </w:r>
      <w:r w:rsidR="00B42AF2" w:rsidRPr="00912156">
        <w:rPr>
          <w:rStyle w:val="Strong"/>
          <w:rFonts w:ascii="Arial" w:hAnsi="Arial" w:cs="Arial"/>
          <w:sz w:val="24"/>
          <w:szCs w:val="24"/>
        </w:rPr>
        <w:t xml:space="preserve"> ON</w:t>
      </w:r>
      <w:r w:rsidR="00C97FF6" w:rsidRPr="00912156">
        <w:rPr>
          <w:rStyle w:val="Strong"/>
          <w:rFonts w:ascii="Arial" w:hAnsi="Arial" w:cs="Arial"/>
          <w:sz w:val="24"/>
          <w:szCs w:val="24"/>
        </w:rPr>
        <w:t xml:space="preserve"> </w:t>
      </w:r>
      <w:r w:rsidR="007547A8" w:rsidRPr="00912156">
        <w:rPr>
          <w:rStyle w:val="Strong"/>
          <w:rFonts w:ascii="Arial" w:hAnsi="Arial" w:cs="Arial"/>
          <w:sz w:val="24"/>
          <w:szCs w:val="24"/>
        </w:rPr>
        <w:t>THU</w:t>
      </w:r>
      <w:r w:rsidR="00904DC3">
        <w:rPr>
          <w:rStyle w:val="Strong"/>
          <w:rFonts w:ascii="Arial" w:hAnsi="Arial" w:cs="Arial"/>
          <w:sz w:val="24"/>
          <w:szCs w:val="24"/>
        </w:rPr>
        <w:t>RSDAY</w:t>
      </w:r>
      <w:r w:rsidR="007547A8" w:rsidRPr="00912156">
        <w:rPr>
          <w:rStyle w:val="Strong"/>
          <w:rFonts w:ascii="Arial" w:hAnsi="Arial" w:cs="Arial"/>
          <w:sz w:val="24"/>
          <w:szCs w:val="24"/>
        </w:rPr>
        <w:t xml:space="preserve"> </w:t>
      </w:r>
      <w:r w:rsidR="00205015">
        <w:rPr>
          <w:rStyle w:val="Strong"/>
          <w:rFonts w:ascii="Arial" w:hAnsi="Arial" w:cs="Arial"/>
          <w:sz w:val="24"/>
          <w:szCs w:val="24"/>
        </w:rPr>
        <w:t>16 AUG</w:t>
      </w:r>
      <w:r w:rsidR="00904DC3">
        <w:rPr>
          <w:rStyle w:val="Strong"/>
          <w:rFonts w:ascii="Arial" w:hAnsi="Arial" w:cs="Arial"/>
          <w:sz w:val="24"/>
          <w:szCs w:val="24"/>
        </w:rPr>
        <w:t xml:space="preserve"> 20</w:t>
      </w:r>
      <w:r w:rsidR="00E156CD" w:rsidRPr="00912156">
        <w:rPr>
          <w:rStyle w:val="Strong"/>
          <w:rFonts w:ascii="Arial" w:hAnsi="Arial" w:cs="Arial"/>
          <w:sz w:val="24"/>
          <w:szCs w:val="24"/>
        </w:rPr>
        <w:t>1</w:t>
      </w:r>
      <w:r w:rsidR="000D54BE">
        <w:rPr>
          <w:rStyle w:val="Strong"/>
          <w:rFonts w:ascii="Arial" w:hAnsi="Arial" w:cs="Arial"/>
          <w:sz w:val="24"/>
          <w:szCs w:val="24"/>
        </w:rPr>
        <w:t>8</w:t>
      </w:r>
    </w:p>
    <w:p w:rsidR="00C078E1" w:rsidRPr="000F0007" w:rsidRDefault="00C078E1" w:rsidP="00064FC1">
      <w:pPr>
        <w:jc w:val="center"/>
        <w:rPr>
          <w:rStyle w:val="Strong"/>
          <w:rFonts w:ascii="Arial" w:hAnsi="Arial" w:cs="Arial"/>
          <w:sz w:val="24"/>
          <w:szCs w:val="24"/>
          <w:u w:val="single"/>
        </w:rPr>
      </w:pPr>
    </w:p>
    <w:p w:rsidR="00B42AF2" w:rsidRPr="00576C75" w:rsidRDefault="00B42AF2" w:rsidP="00064FC1">
      <w:pPr>
        <w:rPr>
          <w:rFonts w:ascii="Arial" w:hAnsi="Arial" w:cs="Arial"/>
          <w:b/>
          <w:sz w:val="28"/>
          <w:szCs w:val="28"/>
        </w:rPr>
      </w:pPr>
      <w:r w:rsidRPr="00920D90">
        <w:rPr>
          <w:rFonts w:ascii="Arial" w:hAnsi="Arial" w:cs="Arial"/>
          <w:b/>
          <w:sz w:val="28"/>
          <w:szCs w:val="28"/>
        </w:rPr>
        <w:t>Present:</w:t>
      </w:r>
    </w:p>
    <w:p w:rsidR="00B832FA" w:rsidRDefault="00B832FA" w:rsidP="00064FC1">
      <w:pPr>
        <w:rPr>
          <w:rFonts w:ascii="Arial" w:hAnsi="Arial" w:cs="Arial"/>
          <w:b/>
          <w:sz w:val="24"/>
          <w:szCs w:val="24"/>
        </w:rPr>
      </w:pPr>
    </w:p>
    <w:p w:rsidR="00B832FA" w:rsidRDefault="00B832FA" w:rsidP="00064FC1">
      <w:pPr>
        <w:rPr>
          <w:rFonts w:ascii="Arial" w:hAnsi="Arial" w:cs="Arial"/>
          <w:b/>
          <w:sz w:val="24"/>
          <w:szCs w:val="24"/>
        </w:rPr>
      </w:pPr>
      <w:r>
        <w:rPr>
          <w:rFonts w:ascii="Arial" w:hAnsi="Arial" w:cs="Arial"/>
          <w:b/>
          <w:sz w:val="24"/>
          <w:szCs w:val="24"/>
        </w:rPr>
        <w:tab/>
        <w:t>Members: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Appointment:</w:t>
      </w:r>
    </w:p>
    <w:tbl>
      <w:tblPr>
        <w:tblW w:w="8028" w:type="dxa"/>
        <w:tblInd w:w="720" w:type="dxa"/>
        <w:tblLayout w:type="fixed"/>
        <w:tblLook w:val="0000" w:firstRow="0" w:lastRow="0" w:firstColumn="0" w:lastColumn="0" w:noHBand="0" w:noVBand="0"/>
      </w:tblPr>
      <w:tblGrid>
        <w:gridCol w:w="3357"/>
        <w:gridCol w:w="4671"/>
      </w:tblGrid>
      <w:tr w:rsidR="00B832FA" w:rsidRPr="000F0007" w:rsidTr="008F6804">
        <w:trPr>
          <w:trHeight w:val="195"/>
        </w:trPr>
        <w:tc>
          <w:tcPr>
            <w:tcW w:w="3357" w:type="dxa"/>
          </w:tcPr>
          <w:p w:rsidR="00B832FA" w:rsidRPr="000F0007" w:rsidRDefault="00B832FA" w:rsidP="008F6804">
            <w:pPr>
              <w:snapToGrid w:val="0"/>
              <w:rPr>
                <w:rFonts w:ascii="Arial" w:hAnsi="Arial" w:cs="Arial"/>
                <w:b/>
                <w:sz w:val="24"/>
                <w:szCs w:val="24"/>
              </w:rPr>
            </w:pPr>
          </w:p>
        </w:tc>
        <w:tc>
          <w:tcPr>
            <w:tcW w:w="4671" w:type="dxa"/>
          </w:tcPr>
          <w:p w:rsidR="00B832FA" w:rsidRPr="000F0007" w:rsidRDefault="00B832FA" w:rsidP="008F6804">
            <w:pPr>
              <w:snapToGrid w:val="0"/>
              <w:rPr>
                <w:rFonts w:ascii="Arial" w:hAnsi="Arial" w:cs="Arial"/>
                <w:b/>
                <w:sz w:val="24"/>
                <w:szCs w:val="24"/>
              </w:rPr>
            </w:pPr>
          </w:p>
        </w:tc>
      </w:tr>
    </w:tbl>
    <w:p w:rsidR="00B832FA" w:rsidRPr="00A12BA1" w:rsidRDefault="00B832FA" w:rsidP="00B832FA">
      <w:pPr>
        <w:jc w:val="both"/>
        <w:rPr>
          <w:rFonts w:ascii="Arial" w:hAnsi="Arial" w:cs="Arial"/>
          <w:sz w:val="24"/>
          <w:szCs w:val="24"/>
        </w:rPr>
      </w:pPr>
      <w:r w:rsidRPr="000F0007">
        <w:rPr>
          <w:rFonts w:ascii="Arial" w:hAnsi="Arial" w:cs="Arial"/>
          <w:sz w:val="24"/>
          <w:szCs w:val="24"/>
        </w:rPr>
        <w:tab/>
        <w:t>J.S. Hollander</w:t>
      </w:r>
      <w:r w:rsidRPr="000F0007">
        <w:rPr>
          <w:rFonts w:ascii="Arial" w:hAnsi="Arial" w:cs="Arial"/>
          <w:sz w:val="24"/>
          <w:szCs w:val="24"/>
        </w:rPr>
        <w:tab/>
      </w:r>
      <w:r w:rsidRPr="000F0007">
        <w:rPr>
          <w:rFonts w:ascii="Arial" w:hAnsi="Arial" w:cs="Arial"/>
          <w:sz w:val="24"/>
          <w:szCs w:val="24"/>
        </w:rPr>
        <w:tab/>
      </w:r>
      <w:r w:rsidRPr="000F0007">
        <w:rPr>
          <w:rFonts w:ascii="Arial" w:hAnsi="Arial" w:cs="Arial"/>
          <w:sz w:val="24"/>
          <w:szCs w:val="24"/>
        </w:rPr>
        <w:tab/>
        <w:t>Trustee – Chair</w:t>
      </w:r>
    </w:p>
    <w:p w:rsidR="00631AE7" w:rsidRDefault="00B832FA" w:rsidP="00B832FA">
      <w:pPr>
        <w:jc w:val="both"/>
        <w:rPr>
          <w:rFonts w:ascii="Arial" w:hAnsi="Arial" w:cs="Arial"/>
          <w:sz w:val="24"/>
          <w:szCs w:val="24"/>
        </w:rPr>
      </w:pPr>
      <w:r w:rsidRPr="000F0007">
        <w:rPr>
          <w:rFonts w:ascii="Arial" w:hAnsi="Arial" w:cs="Arial"/>
          <w:bCs/>
          <w:sz w:val="24"/>
          <w:szCs w:val="24"/>
        </w:rPr>
        <w:tab/>
      </w:r>
      <w:r w:rsidR="00631AE7" w:rsidRPr="009F6DE9">
        <w:rPr>
          <w:rFonts w:ascii="Arial" w:hAnsi="Arial" w:cs="Arial"/>
          <w:sz w:val="24"/>
          <w:szCs w:val="24"/>
        </w:rPr>
        <w:t>H.E. Chamberlain</w:t>
      </w:r>
      <w:r w:rsidR="00631AE7" w:rsidRPr="009F6DE9">
        <w:rPr>
          <w:rFonts w:ascii="Arial" w:hAnsi="Arial" w:cs="Arial"/>
          <w:sz w:val="24"/>
          <w:szCs w:val="24"/>
        </w:rPr>
        <w:tab/>
      </w:r>
      <w:r w:rsidR="00631AE7" w:rsidRPr="009F6DE9">
        <w:rPr>
          <w:rFonts w:ascii="Arial" w:hAnsi="Arial" w:cs="Arial"/>
          <w:sz w:val="24"/>
          <w:szCs w:val="24"/>
        </w:rPr>
        <w:tab/>
      </w:r>
      <w:r w:rsidR="00631AE7" w:rsidRPr="009F6DE9">
        <w:rPr>
          <w:rFonts w:ascii="Arial" w:hAnsi="Arial" w:cs="Arial"/>
          <w:sz w:val="24"/>
          <w:szCs w:val="24"/>
        </w:rPr>
        <w:tab/>
        <w:t>Trustee/Dep Chair</w:t>
      </w:r>
    </w:p>
    <w:p w:rsidR="00205015" w:rsidRPr="00205015" w:rsidRDefault="00205015" w:rsidP="00205015">
      <w:pPr>
        <w:ind w:firstLine="720"/>
      </w:pPr>
      <w:r>
        <w:rPr>
          <w:rFonts w:ascii="Arial" w:hAnsi="Arial" w:cs="Arial"/>
          <w:bCs/>
          <w:sz w:val="24"/>
          <w:szCs w:val="24"/>
        </w:rPr>
        <w:t>P.M. Hayward</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Trustee </w:t>
      </w:r>
    </w:p>
    <w:p w:rsidR="00B832FA" w:rsidRDefault="00631AE7" w:rsidP="00B832FA">
      <w:pPr>
        <w:jc w:val="both"/>
        <w:rPr>
          <w:rFonts w:ascii="Arial" w:hAnsi="Arial" w:cs="Arial"/>
          <w:sz w:val="24"/>
          <w:szCs w:val="24"/>
        </w:rPr>
      </w:pPr>
      <w:r>
        <w:rPr>
          <w:rFonts w:ascii="Arial" w:hAnsi="Arial" w:cs="Arial"/>
          <w:sz w:val="24"/>
          <w:szCs w:val="24"/>
        </w:rPr>
        <w:tab/>
        <w:t>C.R. Parker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Trustee</w:t>
      </w:r>
      <w:r w:rsidR="00B832FA" w:rsidRPr="000F0007">
        <w:rPr>
          <w:rFonts w:ascii="Arial" w:hAnsi="Arial" w:cs="Arial"/>
          <w:sz w:val="24"/>
          <w:szCs w:val="24"/>
        </w:rPr>
        <w:t xml:space="preserve"> </w:t>
      </w:r>
    </w:p>
    <w:p w:rsidR="007A7A80" w:rsidRDefault="007A7A80" w:rsidP="00A12BA1">
      <w:pPr>
        <w:ind w:firstLine="720"/>
        <w:rPr>
          <w:rFonts w:ascii="Arial" w:hAnsi="Arial" w:cs="Arial"/>
          <w:sz w:val="24"/>
          <w:szCs w:val="24"/>
        </w:rPr>
      </w:pPr>
      <w:r w:rsidRPr="000F0007">
        <w:rPr>
          <w:rFonts w:ascii="Arial" w:hAnsi="Arial" w:cs="Arial"/>
          <w:bCs/>
          <w:sz w:val="24"/>
          <w:szCs w:val="24"/>
        </w:rPr>
        <w:t xml:space="preserve">T.E. McDonald </w:t>
      </w:r>
      <w:r w:rsidRPr="000F0007">
        <w:rPr>
          <w:rFonts w:ascii="Arial" w:hAnsi="Arial" w:cs="Arial"/>
          <w:bCs/>
          <w:sz w:val="24"/>
          <w:szCs w:val="24"/>
        </w:rPr>
        <w:tab/>
      </w:r>
      <w:r w:rsidRPr="000F0007">
        <w:rPr>
          <w:rFonts w:ascii="Arial" w:hAnsi="Arial" w:cs="Arial"/>
          <w:bCs/>
          <w:sz w:val="24"/>
          <w:szCs w:val="24"/>
        </w:rPr>
        <w:tab/>
      </w:r>
      <w:r w:rsidRPr="000F0007">
        <w:rPr>
          <w:rFonts w:ascii="Arial" w:hAnsi="Arial" w:cs="Arial"/>
          <w:bCs/>
          <w:sz w:val="24"/>
          <w:szCs w:val="24"/>
        </w:rPr>
        <w:tab/>
        <w:t>Trustee</w:t>
      </w:r>
      <w:r>
        <w:rPr>
          <w:rFonts w:ascii="Arial" w:hAnsi="Arial" w:cs="Arial"/>
          <w:sz w:val="24"/>
          <w:szCs w:val="24"/>
        </w:rPr>
        <w:t xml:space="preserve"> </w:t>
      </w:r>
    </w:p>
    <w:p w:rsidR="008677C9" w:rsidRPr="007A7A80" w:rsidRDefault="008677C9" w:rsidP="00A12BA1">
      <w:pPr>
        <w:ind w:firstLine="720"/>
        <w:rPr>
          <w:rFonts w:ascii="Arial" w:hAnsi="Arial" w:cs="Arial"/>
          <w:bCs/>
          <w:sz w:val="24"/>
          <w:szCs w:val="24"/>
        </w:rPr>
      </w:pPr>
      <w:r>
        <w:rPr>
          <w:rFonts w:ascii="Arial" w:hAnsi="Arial" w:cs="Arial"/>
          <w:sz w:val="24"/>
          <w:szCs w:val="24"/>
        </w:rPr>
        <w:t>G. Hinch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Trustee</w:t>
      </w:r>
    </w:p>
    <w:p w:rsidR="00B832FA" w:rsidRDefault="00C5732E" w:rsidP="00B832FA">
      <w:pPr>
        <w:jc w:val="both"/>
        <w:rPr>
          <w:rFonts w:ascii="Arial" w:hAnsi="Arial" w:cs="Arial"/>
          <w:bCs/>
          <w:sz w:val="24"/>
          <w:szCs w:val="24"/>
        </w:rPr>
      </w:pPr>
      <w:r>
        <w:rPr>
          <w:rFonts w:ascii="Arial" w:hAnsi="Arial" w:cs="Arial"/>
          <w:sz w:val="24"/>
          <w:szCs w:val="24"/>
        </w:rPr>
        <w:tab/>
      </w:r>
      <w:r w:rsidR="00B832FA">
        <w:rPr>
          <w:rFonts w:ascii="Arial" w:hAnsi="Arial" w:cs="Arial"/>
          <w:sz w:val="24"/>
          <w:szCs w:val="24"/>
        </w:rPr>
        <w:t>G. Findon</w:t>
      </w:r>
      <w:r w:rsidR="00B832FA" w:rsidRPr="000F0007">
        <w:rPr>
          <w:rFonts w:ascii="Arial" w:hAnsi="Arial" w:cs="Arial"/>
          <w:bCs/>
          <w:sz w:val="24"/>
          <w:szCs w:val="24"/>
        </w:rPr>
        <w:tab/>
      </w:r>
      <w:r w:rsidR="00B832FA" w:rsidRPr="000F0007">
        <w:rPr>
          <w:rFonts w:ascii="Arial" w:hAnsi="Arial" w:cs="Arial"/>
          <w:bCs/>
          <w:sz w:val="24"/>
          <w:szCs w:val="24"/>
        </w:rPr>
        <w:tab/>
      </w:r>
      <w:r w:rsidR="00B832FA" w:rsidRPr="000F0007">
        <w:rPr>
          <w:rFonts w:ascii="Arial" w:hAnsi="Arial" w:cs="Arial"/>
          <w:bCs/>
          <w:sz w:val="24"/>
          <w:szCs w:val="24"/>
        </w:rPr>
        <w:tab/>
      </w:r>
      <w:r w:rsidR="00B832FA" w:rsidRPr="000F0007">
        <w:rPr>
          <w:rFonts w:ascii="Arial" w:hAnsi="Arial" w:cs="Arial"/>
          <w:bCs/>
          <w:sz w:val="24"/>
          <w:szCs w:val="24"/>
        </w:rPr>
        <w:tab/>
        <w:t>Trustee</w:t>
      </w:r>
      <w:r w:rsidR="00B832FA">
        <w:rPr>
          <w:rFonts w:ascii="Arial" w:hAnsi="Arial" w:cs="Arial"/>
          <w:bCs/>
          <w:sz w:val="24"/>
          <w:szCs w:val="24"/>
        </w:rPr>
        <w:t>/ Treasurer</w:t>
      </w:r>
    </w:p>
    <w:p w:rsidR="000E6C02" w:rsidRDefault="00B832FA" w:rsidP="00B832FA">
      <w:pPr>
        <w:jc w:val="both"/>
        <w:rPr>
          <w:rFonts w:ascii="Arial" w:hAnsi="Arial" w:cs="Arial"/>
          <w:sz w:val="24"/>
          <w:szCs w:val="24"/>
        </w:rPr>
      </w:pPr>
      <w:r>
        <w:rPr>
          <w:rFonts w:ascii="Arial" w:hAnsi="Arial" w:cs="Arial"/>
          <w:bCs/>
          <w:sz w:val="24"/>
          <w:szCs w:val="24"/>
        </w:rPr>
        <w:tab/>
      </w:r>
      <w:r w:rsidR="00205015">
        <w:rPr>
          <w:rFonts w:ascii="Arial" w:hAnsi="Arial" w:cs="Arial"/>
          <w:bCs/>
          <w:sz w:val="24"/>
          <w:szCs w:val="24"/>
        </w:rPr>
        <w:t>S. Telford</w:t>
      </w:r>
      <w:r w:rsidRPr="000F0007">
        <w:rPr>
          <w:rFonts w:ascii="Arial" w:hAnsi="Arial" w:cs="Arial"/>
          <w:sz w:val="24"/>
          <w:szCs w:val="24"/>
        </w:rPr>
        <w:tab/>
      </w:r>
      <w:r w:rsidRPr="000F0007">
        <w:rPr>
          <w:rFonts w:ascii="Arial" w:hAnsi="Arial" w:cs="Arial"/>
          <w:sz w:val="24"/>
          <w:szCs w:val="24"/>
        </w:rPr>
        <w:tab/>
      </w:r>
      <w:r w:rsidRPr="000F0007">
        <w:rPr>
          <w:rFonts w:ascii="Arial" w:hAnsi="Arial" w:cs="Arial"/>
          <w:sz w:val="24"/>
          <w:szCs w:val="24"/>
        </w:rPr>
        <w:tab/>
      </w:r>
      <w:r w:rsidRPr="000F0007">
        <w:rPr>
          <w:rFonts w:ascii="Arial" w:hAnsi="Arial" w:cs="Arial"/>
          <w:sz w:val="24"/>
          <w:szCs w:val="24"/>
        </w:rPr>
        <w:tab/>
        <w:t>Secretary</w:t>
      </w:r>
    </w:p>
    <w:p w:rsidR="00B832FA" w:rsidRDefault="00B832FA" w:rsidP="00B832FA">
      <w:pPr>
        <w:jc w:val="both"/>
        <w:rPr>
          <w:rFonts w:ascii="Arial" w:hAnsi="Arial" w:cs="Arial"/>
          <w:sz w:val="24"/>
          <w:szCs w:val="24"/>
        </w:rPr>
      </w:pPr>
    </w:p>
    <w:p w:rsidR="00B832FA" w:rsidRPr="00576C75" w:rsidRDefault="00B832FA" w:rsidP="00B832FA">
      <w:pPr>
        <w:jc w:val="both"/>
        <w:rPr>
          <w:rFonts w:ascii="Arial" w:hAnsi="Arial" w:cs="Arial"/>
          <w:b/>
          <w:sz w:val="28"/>
          <w:szCs w:val="28"/>
        </w:rPr>
      </w:pPr>
      <w:r w:rsidRPr="00920D90">
        <w:rPr>
          <w:rFonts w:ascii="Arial" w:hAnsi="Arial" w:cs="Arial"/>
          <w:b/>
          <w:sz w:val="28"/>
          <w:szCs w:val="28"/>
        </w:rPr>
        <w:t>Apologies:</w:t>
      </w:r>
    </w:p>
    <w:p w:rsidR="00B832FA" w:rsidRDefault="00B832FA" w:rsidP="007A7A80">
      <w:pPr>
        <w:jc w:val="both"/>
        <w:rPr>
          <w:rFonts w:ascii="Arial" w:hAnsi="Arial" w:cs="Arial"/>
          <w:sz w:val="24"/>
          <w:szCs w:val="24"/>
        </w:rPr>
      </w:pPr>
    </w:p>
    <w:p w:rsidR="007A7A80" w:rsidRDefault="007A7A80" w:rsidP="007A7A80">
      <w:pPr>
        <w:jc w:val="both"/>
        <w:rPr>
          <w:rFonts w:ascii="Arial" w:hAnsi="Arial" w:cs="Arial"/>
          <w:sz w:val="24"/>
          <w:szCs w:val="24"/>
        </w:rPr>
      </w:pPr>
      <w:r>
        <w:rPr>
          <w:rFonts w:ascii="Arial" w:hAnsi="Arial" w:cs="Arial"/>
          <w:sz w:val="24"/>
          <w:szCs w:val="24"/>
        </w:rPr>
        <w:tab/>
        <w:t>T.</w:t>
      </w:r>
      <w:r w:rsidR="00904DC3">
        <w:rPr>
          <w:rFonts w:ascii="Arial" w:hAnsi="Arial" w:cs="Arial"/>
          <w:sz w:val="24"/>
          <w:szCs w:val="24"/>
        </w:rPr>
        <w:t>G.</w:t>
      </w:r>
      <w:r>
        <w:rPr>
          <w:rFonts w:ascii="Arial" w:hAnsi="Arial" w:cs="Arial"/>
          <w:sz w:val="24"/>
          <w:szCs w:val="24"/>
        </w:rPr>
        <w:t xml:space="preserve"> Hart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Trustee</w:t>
      </w:r>
    </w:p>
    <w:p w:rsidR="00DC14AA" w:rsidRDefault="00D15461" w:rsidP="00205015">
      <w:pPr>
        <w:ind w:firstLine="720"/>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rsidR="00B832FA" w:rsidRPr="008540DD" w:rsidRDefault="00B832FA" w:rsidP="008540DD">
      <w:pPr>
        <w:jc w:val="both"/>
        <w:rPr>
          <w:rFonts w:ascii="Arial" w:hAnsi="Arial" w:cs="Arial"/>
          <w:bCs/>
          <w:sz w:val="24"/>
          <w:szCs w:val="24"/>
        </w:rPr>
      </w:pPr>
      <w:r w:rsidRPr="00B832FA">
        <w:rPr>
          <w:rFonts w:ascii="Arial" w:hAnsi="Arial" w:cs="Arial"/>
          <w:i/>
          <w:sz w:val="24"/>
          <w:szCs w:val="24"/>
        </w:rPr>
        <w:t xml:space="preserve">Moved:  </w:t>
      </w:r>
      <w:r w:rsidR="00904DC3">
        <w:rPr>
          <w:rFonts w:ascii="Arial" w:hAnsi="Arial" w:cs="Arial"/>
          <w:sz w:val="24"/>
          <w:szCs w:val="24"/>
        </w:rPr>
        <w:t>T</w:t>
      </w:r>
      <w:r w:rsidR="007A7A80" w:rsidRPr="000F0007">
        <w:rPr>
          <w:rFonts w:ascii="Arial" w:hAnsi="Arial" w:cs="Arial"/>
          <w:sz w:val="24"/>
          <w:szCs w:val="24"/>
        </w:rPr>
        <w:t xml:space="preserve">.E. </w:t>
      </w:r>
      <w:r w:rsidR="00904DC3">
        <w:rPr>
          <w:rFonts w:ascii="Arial" w:hAnsi="Arial" w:cs="Arial"/>
          <w:sz w:val="24"/>
          <w:szCs w:val="24"/>
        </w:rPr>
        <w:t>McDonald</w:t>
      </w:r>
      <w:r w:rsidRPr="00B832FA">
        <w:rPr>
          <w:rFonts w:ascii="Arial" w:hAnsi="Arial" w:cs="Arial"/>
          <w:i/>
          <w:sz w:val="24"/>
          <w:szCs w:val="24"/>
        </w:rPr>
        <w:tab/>
      </w:r>
      <w:r w:rsidR="00F45B07">
        <w:rPr>
          <w:rFonts w:ascii="Arial" w:hAnsi="Arial" w:cs="Arial"/>
          <w:i/>
          <w:sz w:val="24"/>
          <w:szCs w:val="24"/>
        </w:rPr>
        <w:t xml:space="preserve"> </w:t>
      </w:r>
      <w:r w:rsidR="0032280E">
        <w:rPr>
          <w:rFonts w:ascii="Arial" w:hAnsi="Arial" w:cs="Arial"/>
          <w:i/>
          <w:sz w:val="24"/>
          <w:szCs w:val="24"/>
        </w:rPr>
        <w:tab/>
      </w:r>
      <w:r w:rsidRPr="00B832FA">
        <w:rPr>
          <w:rFonts w:ascii="Arial" w:hAnsi="Arial" w:cs="Arial"/>
          <w:i/>
          <w:sz w:val="24"/>
          <w:szCs w:val="24"/>
        </w:rPr>
        <w:t xml:space="preserve">Seconded:  </w:t>
      </w:r>
      <w:r w:rsidR="00631AE7" w:rsidRPr="009F6DE9">
        <w:rPr>
          <w:rFonts w:ascii="Arial" w:hAnsi="Arial" w:cs="Arial"/>
          <w:i/>
          <w:sz w:val="24"/>
          <w:szCs w:val="24"/>
        </w:rPr>
        <w:t>H. E. Chamberlain</w:t>
      </w:r>
      <w:r w:rsidR="007A7A80">
        <w:rPr>
          <w:rFonts w:ascii="Arial" w:hAnsi="Arial" w:cs="Arial"/>
          <w:sz w:val="24"/>
          <w:szCs w:val="24"/>
        </w:rPr>
        <w:tab/>
      </w:r>
      <w:r w:rsidRPr="00B832FA">
        <w:rPr>
          <w:rFonts w:ascii="Arial" w:hAnsi="Arial" w:cs="Arial"/>
          <w:b/>
          <w:sz w:val="24"/>
          <w:szCs w:val="24"/>
        </w:rPr>
        <w:t>Carried</w:t>
      </w:r>
    </w:p>
    <w:p w:rsidR="00B42AF2" w:rsidRPr="0042334A" w:rsidRDefault="00B42AF2" w:rsidP="0042334A">
      <w:pPr>
        <w:ind w:firstLine="720"/>
        <w:jc w:val="both"/>
        <w:rPr>
          <w:rFonts w:ascii="Arial" w:hAnsi="Arial" w:cs="Arial"/>
          <w:sz w:val="24"/>
          <w:szCs w:val="24"/>
        </w:rPr>
      </w:pPr>
    </w:p>
    <w:tbl>
      <w:tblPr>
        <w:tblW w:w="8028" w:type="dxa"/>
        <w:tblInd w:w="720" w:type="dxa"/>
        <w:tblLayout w:type="fixed"/>
        <w:tblLook w:val="0000" w:firstRow="0" w:lastRow="0" w:firstColumn="0" w:lastColumn="0" w:noHBand="0" w:noVBand="0"/>
      </w:tblPr>
      <w:tblGrid>
        <w:gridCol w:w="3357"/>
        <w:gridCol w:w="4671"/>
      </w:tblGrid>
      <w:tr w:rsidR="0042334A" w:rsidRPr="000F0007">
        <w:trPr>
          <w:trHeight w:val="195"/>
        </w:trPr>
        <w:tc>
          <w:tcPr>
            <w:tcW w:w="3357" w:type="dxa"/>
          </w:tcPr>
          <w:p w:rsidR="0042334A" w:rsidRPr="000F0007" w:rsidRDefault="0042334A" w:rsidP="00064FC1">
            <w:pPr>
              <w:snapToGrid w:val="0"/>
              <w:rPr>
                <w:rFonts w:ascii="Arial" w:hAnsi="Arial" w:cs="Arial"/>
                <w:b/>
                <w:sz w:val="24"/>
                <w:szCs w:val="24"/>
              </w:rPr>
            </w:pPr>
          </w:p>
        </w:tc>
        <w:tc>
          <w:tcPr>
            <w:tcW w:w="4671" w:type="dxa"/>
          </w:tcPr>
          <w:p w:rsidR="0042334A" w:rsidRPr="000F0007" w:rsidRDefault="0042334A" w:rsidP="00064FC1">
            <w:pPr>
              <w:snapToGrid w:val="0"/>
              <w:rPr>
                <w:rFonts w:ascii="Arial" w:hAnsi="Arial" w:cs="Arial"/>
                <w:b/>
                <w:sz w:val="24"/>
                <w:szCs w:val="24"/>
              </w:rPr>
            </w:pPr>
          </w:p>
        </w:tc>
      </w:tr>
    </w:tbl>
    <w:p w:rsidR="00785D3E" w:rsidRPr="00985E32" w:rsidRDefault="00265D82" w:rsidP="00785D3E">
      <w:pPr>
        <w:rPr>
          <w:rFonts w:ascii="Arial" w:hAnsi="Arial" w:cs="Arial"/>
          <w:b/>
          <w:sz w:val="28"/>
          <w:szCs w:val="28"/>
        </w:rPr>
      </w:pPr>
      <w:r w:rsidRPr="00985E32">
        <w:rPr>
          <w:rFonts w:ascii="Arial" w:hAnsi="Arial" w:cs="Arial"/>
          <w:b/>
          <w:sz w:val="28"/>
          <w:szCs w:val="28"/>
        </w:rPr>
        <w:t>Item One</w:t>
      </w:r>
      <w:r w:rsidR="00B42AF2" w:rsidRPr="00985E32">
        <w:rPr>
          <w:rFonts w:ascii="Arial" w:hAnsi="Arial" w:cs="Arial"/>
          <w:b/>
          <w:sz w:val="28"/>
          <w:szCs w:val="28"/>
        </w:rPr>
        <w:t>:</w:t>
      </w:r>
      <w:r w:rsidR="00B42AF2" w:rsidRPr="00985E32">
        <w:rPr>
          <w:rFonts w:ascii="Arial" w:hAnsi="Arial" w:cs="Arial"/>
          <w:b/>
          <w:sz w:val="28"/>
          <w:szCs w:val="28"/>
        </w:rPr>
        <w:tab/>
      </w:r>
      <w:r w:rsidR="00785D3E" w:rsidRPr="00985E32">
        <w:rPr>
          <w:rFonts w:ascii="Arial" w:hAnsi="Arial" w:cs="Arial"/>
          <w:b/>
          <w:sz w:val="28"/>
          <w:szCs w:val="28"/>
        </w:rPr>
        <w:t>Opening</w:t>
      </w:r>
    </w:p>
    <w:p w:rsidR="00517676" w:rsidRDefault="004B1584" w:rsidP="00785D3E">
      <w:pPr>
        <w:rPr>
          <w:rFonts w:ascii="Arial" w:hAnsi="Arial" w:cs="Arial"/>
          <w:sz w:val="24"/>
          <w:szCs w:val="24"/>
        </w:rPr>
      </w:pPr>
      <w:r w:rsidRPr="000F0007">
        <w:rPr>
          <w:rFonts w:ascii="Arial" w:hAnsi="Arial" w:cs="Arial"/>
          <w:sz w:val="24"/>
          <w:szCs w:val="24"/>
        </w:rPr>
        <w:t xml:space="preserve">The </w:t>
      </w:r>
      <w:r w:rsidR="00C3126F" w:rsidRPr="000F0007">
        <w:rPr>
          <w:rFonts w:ascii="Arial" w:hAnsi="Arial" w:cs="Arial"/>
          <w:sz w:val="24"/>
          <w:szCs w:val="24"/>
        </w:rPr>
        <w:t>Chairman</w:t>
      </w:r>
      <w:r w:rsidRPr="000F0007">
        <w:rPr>
          <w:rFonts w:ascii="Arial" w:hAnsi="Arial" w:cs="Arial"/>
          <w:sz w:val="24"/>
          <w:szCs w:val="24"/>
        </w:rPr>
        <w:t xml:space="preserve"> declared the</w:t>
      </w:r>
      <w:r w:rsidR="00175C45" w:rsidRPr="000F0007">
        <w:rPr>
          <w:rFonts w:ascii="Arial" w:hAnsi="Arial" w:cs="Arial"/>
          <w:sz w:val="24"/>
          <w:szCs w:val="24"/>
        </w:rPr>
        <w:t xml:space="preserve"> </w:t>
      </w:r>
      <w:r w:rsidR="00ED7983" w:rsidRPr="000F0007">
        <w:rPr>
          <w:rFonts w:ascii="Arial" w:hAnsi="Arial" w:cs="Arial"/>
          <w:sz w:val="24"/>
          <w:szCs w:val="24"/>
        </w:rPr>
        <w:t>meeting of the RNZE Charitable Trust Board open</w:t>
      </w:r>
      <w:r w:rsidRPr="000F0007">
        <w:rPr>
          <w:rFonts w:ascii="Arial" w:hAnsi="Arial" w:cs="Arial"/>
          <w:sz w:val="24"/>
          <w:szCs w:val="24"/>
        </w:rPr>
        <w:t xml:space="preserve"> at</w:t>
      </w:r>
      <w:r w:rsidR="007F1E6E" w:rsidRPr="000F0007">
        <w:rPr>
          <w:rFonts w:ascii="Arial" w:hAnsi="Arial" w:cs="Arial"/>
          <w:sz w:val="24"/>
          <w:szCs w:val="24"/>
        </w:rPr>
        <w:t xml:space="preserve"> </w:t>
      </w:r>
      <w:r w:rsidR="00904565" w:rsidRPr="000F0007">
        <w:rPr>
          <w:rFonts w:ascii="Arial" w:hAnsi="Arial" w:cs="Arial"/>
          <w:sz w:val="24"/>
          <w:szCs w:val="24"/>
        </w:rPr>
        <w:t>1</w:t>
      </w:r>
      <w:r w:rsidR="001530EC" w:rsidRPr="000F0007">
        <w:rPr>
          <w:rFonts w:ascii="Arial" w:hAnsi="Arial" w:cs="Arial"/>
          <w:sz w:val="24"/>
          <w:szCs w:val="24"/>
        </w:rPr>
        <w:t>4</w:t>
      </w:r>
      <w:r w:rsidR="007A7A80">
        <w:rPr>
          <w:rFonts w:ascii="Arial" w:hAnsi="Arial" w:cs="Arial"/>
          <w:sz w:val="24"/>
          <w:szCs w:val="24"/>
        </w:rPr>
        <w:t>0</w:t>
      </w:r>
      <w:r w:rsidR="00AA3F66">
        <w:rPr>
          <w:rFonts w:ascii="Arial" w:hAnsi="Arial" w:cs="Arial"/>
          <w:sz w:val="24"/>
          <w:szCs w:val="24"/>
        </w:rPr>
        <w:t>0</w:t>
      </w:r>
      <w:r w:rsidR="00C3126F" w:rsidRPr="000F0007">
        <w:rPr>
          <w:rFonts w:ascii="Arial" w:hAnsi="Arial" w:cs="Arial"/>
          <w:sz w:val="24"/>
          <w:szCs w:val="24"/>
        </w:rPr>
        <w:t>hrs</w:t>
      </w:r>
      <w:r w:rsidR="006639E8" w:rsidRPr="000F0007">
        <w:rPr>
          <w:rFonts w:ascii="Arial" w:hAnsi="Arial" w:cs="Arial"/>
          <w:sz w:val="24"/>
          <w:szCs w:val="24"/>
        </w:rPr>
        <w:t xml:space="preserve"> and welcomed all </w:t>
      </w:r>
      <w:r w:rsidR="00285D16" w:rsidRPr="000F0007">
        <w:rPr>
          <w:rFonts w:ascii="Arial" w:hAnsi="Arial" w:cs="Arial"/>
          <w:sz w:val="24"/>
          <w:szCs w:val="24"/>
        </w:rPr>
        <w:t xml:space="preserve">members </w:t>
      </w:r>
      <w:r w:rsidR="00ED7983" w:rsidRPr="000F0007">
        <w:rPr>
          <w:rFonts w:ascii="Arial" w:hAnsi="Arial" w:cs="Arial"/>
          <w:sz w:val="24"/>
          <w:szCs w:val="24"/>
        </w:rPr>
        <w:t>present</w:t>
      </w:r>
      <w:r w:rsidR="00336DE8" w:rsidRPr="000F0007">
        <w:rPr>
          <w:rFonts w:ascii="Arial" w:hAnsi="Arial" w:cs="Arial"/>
          <w:sz w:val="24"/>
          <w:szCs w:val="24"/>
        </w:rPr>
        <w:t>.</w:t>
      </w:r>
      <w:r w:rsidR="001530EC" w:rsidRPr="000F0007">
        <w:rPr>
          <w:rFonts w:ascii="Arial" w:hAnsi="Arial" w:cs="Arial"/>
          <w:sz w:val="24"/>
          <w:szCs w:val="24"/>
        </w:rPr>
        <w:t xml:space="preserve"> </w:t>
      </w:r>
    </w:p>
    <w:p w:rsidR="00785D3E" w:rsidRPr="00785D3E" w:rsidRDefault="00785D3E" w:rsidP="00785D3E">
      <w:pPr>
        <w:rPr>
          <w:rFonts w:ascii="Arial" w:hAnsi="Arial" w:cs="Arial"/>
          <w:i/>
          <w:sz w:val="24"/>
          <w:szCs w:val="24"/>
        </w:rPr>
      </w:pP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p>
    <w:p w:rsidR="00785D3E" w:rsidRPr="00985E32" w:rsidRDefault="00F551C3" w:rsidP="00785D3E">
      <w:pPr>
        <w:rPr>
          <w:rFonts w:ascii="Arial" w:hAnsi="Arial" w:cs="Arial"/>
          <w:b/>
          <w:sz w:val="28"/>
          <w:szCs w:val="28"/>
        </w:rPr>
      </w:pPr>
      <w:r w:rsidRPr="00985E32">
        <w:rPr>
          <w:rFonts w:ascii="Arial" w:hAnsi="Arial" w:cs="Arial"/>
          <w:b/>
          <w:sz w:val="28"/>
          <w:szCs w:val="28"/>
        </w:rPr>
        <w:t>Item Two:</w:t>
      </w:r>
      <w:r w:rsidR="00785D3E" w:rsidRPr="00985E32">
        <w:rPr>
          <w:rFonts w:ascii="Arial" w:hAnsi="Arial" w:cs="Arial"/>
          <w:sz w:val="28"/>
          <w:szCs w:val="28"/>
        </w:rPr>
        <w:t xml:space="preserve">  </w:t>
      </w:r>
      <w:r w:rsidR="00785D3E" w:rsidRPr="00985E32">
        <w:rPr>
          <w:rFonts w:ascii="Arial" w:hAnsi="Arial" w:cs="Arial"/>
          <w:b/>
          <w:sz w:val="28"/>
          <w:szCs w:val="28"/>
        </w:rPr>
        <w:t>Approval of the Previous Minutes</w:t>
      </w:r>
    </w:p>
    <w:p w:rsidR="00785D3E" w:rsidRDefault="00785D3E" w:rsidP="00785D3E">
      <w:pPr>
        <w:rPr>
          <w:rFonts w:ascii="Arial" w:hAnsi="Arial" w:cs="Arial"/>
          <w:sz w:val="24"/>
          <w:szCs w:val="24"/>
        </w:rPr>
      </w:pPr>
      <w:r w:rsidRPr="00064FC1">
        <w:rPr>
          <w:rFonts w:ascii="Arial" w:hAnsi="Arial" w:cs="Arial"/>
          <w:sz w:val="24"/>
          <w:szCs w:val="24"/>
        </w:rPr>
        <w:t xml:space="preserve">Trustees reviewed the minutes of the previous meeting held on </w:t>
      </w:r>
      <w:r w:rsidR="007A7A80" w:rsidRPr="009F6DE9">
        <w:rPr>
          <w:rFonts w:ascii="Arial" w:hAnsi="Arial" w:cs="Arial"/>
          <w:sz w:val="24"/>
          <w:szCs w:val="24"/>
        </w:rPr>
        <w:t>1</w:t>
      </w:r>
      <w:r w:rsidR="00134D59">
        <w:rPr>
          <w:rFonts w:ascii="Arial" w:hAnsi="Arial" w:cs="Arial"/>
          <w:sz w:val="24"/>
          <w:szCs w:val="24"/>
        </w:rPr>
        <w:t>0 May</w:t>
      </w:r>
      <w:r w:rsidR="00631AE7">
        <w:rPr>
          <w:rFonts w:ascii="Arial" w:hAnsi="Arial" w:cs="Arial"/>
          <w:sz w:val="24"/>
          <w:szCs w:val="24"/>
        </w:rPr>
        <w:t xml:space="preserve"> </w:t>
      </w:r>
      <w:r w:rsidR="00EB082A">
        <w:rPr>
          <w:rFonts w:ascii="Arial" w:hAnsi="Arial" w:cs="Arial"/>
          <w:sz w:val="24"/>
          <w:szCs w:val="24"/>
        </w:rPr>
        <w:t>18</w:t>
      </w:r>
      <w:r w:rsidRPr="00064FC1">
        <w:rPr>
          <w:rFonts w:ascii="Arial" w:hAnsi="Arial" w:cs="Arial"/>
          <w:sz w:val="24"/>
          <w:szCs w:val="24"/>
        </w:rPr>
        <w:t xml:space="preserve"> as circulated and these minutes were confirmed as a true and accurate record of that meeting.</w:t>
      </w:r>
      <w:r w:rsidR="00F45B07">
        <w:rPr>
          <w:rFonts w:ascii="Arial" w:hAnsi="Arial" w:cs="Arial"/>
          <w:sz w:val="24"/>
          <w:szCs w:val="24"/>
        </w:rPr>
        <w:t xml:space="preserve"> </w:t>
      </w:r>
    </w:p>
    <w:p w:rsidR="00755101" w:rsidRPr="00F45B07" w:rsidRDefault="00755101" w:rsidP="00785D3E">
      <w:pPr>
        <w:rPr>
          <w:rFonts w:ascii="Arial" w:hAnsi="Arial" w:cs="Arial"/>
          <w:sz w:val="24"/>
          <w:szCs w:val="24"/>
        </w:rPr>
      </w:pPr>
    </w:p>
    <w:p w:rsidR="00785D3E" w:rsidRPr="00830002" w:rsidRDefault="00785D3E" w:rsidP="0032280E">
      <w:pPr>
        <w:tabs>
          <w:tab w:val="left" w:pos="993"/>
        </w:tabs>
        <w:rPr>
          <w:rFonts w:ascii="Arial" w:hAnsi="Arial" w:cs="Arial"/>
          <w:sz w:val="24"/>
          <w:szCs w:val="24"/>
        </w:rPr>
      </w:pPr>
      <w:r w:rsidRPr="00785D3E">
        <w:rPr>
          <w:rFonts w:ascii="Arial" w:hAnsi="Arial" w:cs="Arial"/>
          <w:i/>
          <w:sz w:val="24"/>
          <w:szCs w:val="24"/>
        </w:rPr>
        <w:t>Moved:</w:t>
      </w:r>
      <w:r w:rsidR="0032280E">
        <w:rPr>
          <w:rFonts w:ascii="Arial" w:hAnsi="Arial" w:cs="Arial"/>
          <w:i/>
          <w:sz w:val="24"/>
          <w:szCs w:val="24"/>
        </w:rPr>
        <w:t xml:space="preserve">   </w:t>
      </w:r>
      <w:r w:rsidR="00205015">
        <w:rPr>
          <w:rFonts w:ascii="Arial" w:hAnsi="Arial" w:cs="Arial"/>
          <w:sz w:val="24"/>
          <w:szCs w:val="24"/>
        </w:rPr>
        <w:t>G. Findon</w:t>
      </w:r>
      <w:r w:rsidRPr="00785D3E">
        <w:rPr>
          <w:rFonts w:ascii="Arial" w:hAnsi="Arial" w:cs="Arial"/>
          <w:i/>
          <w:sz w:val="24"/>
          <w:szCs w:val="24"/>
        </w:rPr>
        <w:tab/>
      </w:r>
      <w:r w:rsidR="0032280E">
        <w:rPr>
          <w:rFonts w:ascii="Arial" w:hAnsi="Arial" w:cs="Arial"/>
          <w:i/>
          <w:sz w:val="24"/>
          <w:szCs w:val="24"/>
        </w:rPr>
        <w:tab/>
      </w:r>
      <w:r w:rsidRPr="00785D3E">
        <w:rPr>
          <w:rFonts w:ascii="Arial" w:hAnsi="Arial" w:cs="Arial"/>
          <w:i/>
          <w:sz w:val="24"/>
          <w:szCs w:val="24"/>
        </w:rPr>
        <w:tab/>
      </w:r>
      <w:r w:rsidR="00265D82" w:rsidRPr="00785D3E">
        <w:rPr>
          <w:rFonts w:ascii="Arial" w:hAnsi="Arial" w:cs="Arial"/>
          <w:i/>
          <w:sz w:val="24"/>
          <w:szCs w:val="24"/>
        </w:rPr>
        <w:t>Seconded</w:t>
      </w:r>
      <w:r w:rsidRPr="00785D3E">
        <w:rPr>
          <w:rFonts w:ascii="Arial" w:hAnsi="Arial" w:cs="Arial"/>
          <w:i/>
          <w:sz w:val="24"/>
          <w:szCs w:val="24"/>
        </w:rPr>
        <w:t xml:space="preserve">:  </w:t>
      </w:r>
      <w:r w:rsidR="00205015">
        <w:rPr>
          <w:rFonts w:ascii="Arial" w:hAnsi="Arial" w:cs="Arial"/>
          <w:bCs/>
          <w:sz w:val="24"/>
          <w:szCs w:val="24"/>
        </w:rPr>
        <w:t>T.E. McDonald</w:t>
      </w:r>
      <w:r w:rsidR="00830002">
        <w:rPr>
          <w:rFonts w:ascii="Arial" w:hAnsi="Arial" w:cs="Arial"/>
          <w:i/>
          <w:sz w:val="24"/>
          <w:szCs w:val="24"/>
        </w:rPr>
        <w:tab/>
      </w:r>
      <w:r w:rsidR="00904DC3">
        <w:rPr>
          <w:rFonts w:ascii="Arial" w:hAnsi="Arial" w:cs="Arial"/>
          <w:i/>
          <w:sz w:val="24"/>
          <w:szCs w:val="24"/>
        </w:rPr>
        <w:tab/>
      </w:r>
      <w:r w:rsidR="00830002" w:rsidRPr="00830002">
        <w:rPr>
          <w:rFonts w:ascii="Arial" w:hAnsi="Arial" w:cs="Arial"/>
          <w:b/>
          <w:sz w:val="24"/>
          <w:szCs w:val="24"/>
        </w:rPr>
        <w:t>Carried</w:t>
      </w:r>
    </w:p>
    <w:p w:rsidR="00785D3E" w:rsidRDefault="00785D3E" w:rsidP="00785D3E">
      <w:pPr>
        <w:rPr>
          <w:rFonts w:ascii="Arial" w:hAnsi="Arial" w:cs="Arial"/>
          <w:i/>
          <w:sz w:val="24"/>
          <w:szCs w:val="24"/>
        </w:rPr>
      </w:pP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p>
    <w:p w:rsidR="00F551C3" w:rsidRPr="00985E32" w:rsidRDefault="00F551C3" w:rsidP="00785D3E">
      <w:pPr>
        <w:rPr>
          <w:rFonts w:ascii="Arial" w:hAnsi="Arial" w:cs="Arial"/>
          <w:b/>
          <w:sz w:val="28"/>
          <w:szCs w:val="28"/>
        </w:rPr>
      </w:pPr>
    </w:p>
    <w:p w:rsidR="00F551C3" w:rsidRPr="00985E32" w:rsidRDefault="00F551C3" w:rsidP="00785D3E">
      <w:pPr>
        <w:rPr>
          <w:rFonts w:ascii="Arial" w:hAnsi="Arial" w:cs="Arial"/>
          <w:b/>
          <w:sz w:val="28"/>
          <w:szCs w:val="28"/>
        </w:rPr>
      </w:pPr>
      <w:r w:rsidRPr="00985E32">
        <w:rPr>
          <w:rFonts w:ascii="Arial" w:hAnsi="Arial" w:cs="Arial"/>
          <w:b/>
          <w:sz w:val="28"/>
          <w:szCs w:val="28"/>
        </w:rPr>
        <w:t>Item Three:  Ma</w:t>
      </w:r>
      <w:r w:rsidR="00C82955" w:rsidRPr="00985E32">
        <w:rPr>
          <w:rFonts w:ascii="Arial" w:hAnsi="Arial" w:cs="Arial"/>
          <w:b/>
          <w:sz w:val="28"/>
          <w:szCs w:val="28"/>
        </w:rPr>
        <w:t xml:space="preserve">tters Arising </w:t>
      </w:r>
      <w:r w:rsidR="00134D59">
        <w:rPr>
          <w:rFonts w:ascii="Arial" w:hAnsi="Arial" w:cs="Arial"/>
          <w:b/>
          <w:sz w:val="28"/>
          <w:szCs w:val="28"/>
        </w:rPr>
        <w:t xml:space="preserve">from </w:t>
      </w:r>
      <w:r w:rsidR="00C82955" w:rsidRPr="00985E32">
        <w:rPr>
          <w:rFonts w:ascii="Arial" w:hAnsi="Arial" w:cs="Arial"/>
          <w:b/>
          <w:sz w:val="28"/>
          <w:szCs w:val="28"/>
        </w:rPr>
        <w:t>the Previous Minutes</w:t>
      </w:r>
    </w:p>
    <w:p w:rsidR="00A614E5" w:rsidRDefault="007E7896" w:rsidP="007E7896">
      <w:pPr>
        <w:rPr>
          <w:rFonts w:ascii="Arial" w:hAnsi="Arial" w:cs="Arial"/>
          <w:sz w:val="24"/>
          <w:szCs w:val="24"/>
        </w:rPr>
      </w:pPr>
      <w:r>
        <w:rPr>
          <w:rFonts w:ascii="Arial" w:hAnsi="Arial" w:cs="Arial"/>
          <w:sz w:val="24"/>
          <w:szCs w:val="24"/>
        </w:rPr>
        <w:t xml:space="preserve">There were no matters arising from the previous minutes that needed to be addressed.  </w:t>
      </w:r>
      <w:r w:rsidR="00912CDA">
        <w:rPr>
          <w:rFonts w:ascii="Arial" w:hAnsi="Arial" w:cs="Arial"/>
          <w:sz w:val="24"/>
          <w:szCs w:val="24"/>
        </w:rPr>
        <w:tab/>
      </w:r>
    </w:p>
    <w:p w:rsidR="00A614E5" w:rsidRDefault="00A614E5" w:rsidP="00904DC3">
      <w:pPr>
        <w:ind w:left="709"/>
        <w:rPr>
          <w:rFonts w:ascii="Arial" w:hAnsi="Arial" w:cs="Arial"/>
          <w:sz w:val="24"/>
          <w:szCs w:val="24"/>
        </w:rPr>
      </w:pPr>
    </w:p>
    <w:p w:rsidR="00A83EBC" w:rsidRPr="00985E32" w:rsidRDefault="00340BD0" w:rsidP="00A83EBC">
      <w:pPr>
        <w:rPr>
          <w:rFonts w:ascii="Arial" w:hAnsi="Arial" w:cs="Arial"/>
          <w:b/>
          <w:sz w:val="28"/>
          <w:szCs w:val="28"/>
        </w:rPr>
      </w:pPr>
      <w:r w:rsidRPr="00985E32">
        <w:rPr>
          <w:rFonts w:ascii="Arial" w:hAnsi="Arial" w:cs="Arial"/>
          <w:b/>
          <w:sz w:val="28"/>
          <w:szCs w:val="28"/>
        </w:rPr>
        <w:t>Item Four:  Correspondence</w:t>
      </w:r>
    </w:p>
    <w:p w:rsidR="003D5C3B" w:rsidRDefault="00225040" w:rsidP="00A83EBC">
      <w:pPr>
        <w:rPr>
          <w:rFonts w:ascii="Arial" w:hAnsi="Arial" w:cs="Arial"/>
          <w:sz w:val="24"/>
          <w:szCs w:val="24"/>
        </w:rPr>
      </w:pPr>
      <w:r w:rsidRPr="000F0007">
        <w:rPr>
          <w:rFonts w:ascii="Arial" w:hAnsi="Arial" w:cs="Arial"/>
          <w:sz w:val="24"/>
          <w:szCs w:val="24"/>
        </w:rPr>
        <w:t>Inward</w:t>
      </w:r>
      <w:r w:rsidR="00346950" w:rsidRPr="000F0007">
        <w:rPr>
          <w:rFonts w:ascii="Arial" w:hAnsi="Arial" w:cs="Arial"/>
          <w:sz w:val="24"/>
          <w:szCs w:val="24"/>
        </w:rPr>
        <w:t>s</w:t>
      </w:r>
      <w:r w:rsidRPr="000F0007">
        <w:rPr>
          <w:rFonts w:ascii="Arial" w:hAnsi="Arial" w:cs="Arial"/>
          <w:sz w:val="24"/>
          <w:szCs w:val="24"/>
        </w:rPr>
        <w:t xml:space="preserve"> and Outwards</w:t>
      </w:r>
      <w:r w:rsidR="00E730BB" w:rsidRPr="000F0007">
        <w:rPr>
          <w:rFonts w:ascii="Arial" w:hAnsi="Arial" w:cs="Arial"/>
          <w:sz w:val="24"/>
          <w:szCs w:val="24"/>
        </w:rPr>
        <w:t xml:space="preserve"> correspondence</w:t>
      </w:r>
      <w:r w:rsidRPr="000F0007">
        <w:rPr>
          <w:rFonts w:ascii="Arial" w:hAnsi="Arial" w:cs="Arial"/>
          <w:sz w:val="24"/>
          <w:szCs w:val="24"/>
        </w:rPr>
        <w:t xml:space="preserve"> </w:t>
      </w:r>
      <w:r w:rsidR="001364B1">
        <w:rPr>
          <w:rFonts w:ascii="Arial" w:hAnsi="Arial" w:cs="Arial"/>
          <w:sz w:val="24"/>
          <w:szCs w:val="24"/>
        </w:rPr>
        <w:t>(</w:t>
      </w:r>
      <w:r w:rsidR="00273C39">
        <w:rPr>
          <w:rFonts w:ascii="Arial" w:hAnsi="Arial" w:cs="Arial"/>
          <w:sz w:val="24"/>
          <w:szCs w:val="24"/>
        </w:rPr>
        <w:t>4</w:t>
      </w:r>
      <w:r w:rsidR="00631AE7" w:rsidRPr="009F6DE9">
        <w:rPr>
          <w:rFonts w:ascii="Arial" w:hAnsi="Arial" w:cs="Arial"/>
          <w:sz w:val="24"/>
          <w:szCs w:val="24"/>
        </w:rPr>
        <w:t xml:space="preserve"> items) were</w:t>
      </w:r>
      <w:r w:rsidR="001C7039" w:rsidRPr="000F0007">
        <w:rPr>
          <w:rFonts w:ascii="Arial" w:hAnsi="Arial" w:cs="Arial"/>
          <w:sz w:val="24"/>
          <w:szCs w:val="24"/>
        </w:rPr>
        <w:t xml:space="preserve"> </w:t>
      </w:r>
      <w:r w:rsidR="00B2724F" w:rsidRPr="000F0007">
        <w:rPr>
          <w:rFonts w:ascii="Arial" w:hAnsi="Arial" w:cs="Arial"/>
          <w:sz w:val="24"/>
          <w:szCs w:val="24"/>
        </w:rPr>
        <w:t>l</w:t>
      </w:r>
      <w:r w:rsidR="003E36C5" w:rsidRPr="000F0007">
        <w:rPr>
          <w:rFonts w:ascii="Arial" w:hAnsi="Arial" w:cs="Arial"/>
          <w:sz w:val="24"/>
          <w:szCs w:val="24"/>
        </w:rPr>
        <w:t>isted</w:t>
      </w:r>
      <w:r w:rsidR="00B2724F" w:rsidRPr="000F0007">
        <w:rPr>
          <w:rFonts w:ascii="Arial" w:hAnsi="Arial" w:cs="Arial"/>
          <w:sz w:val="24"/>
          <w:szCs w:val="24"/>
        </w:rPr>
        <w:t xml:space="preserve"> </w:t>
      </w:r>
      <w:r w:rsidR="00014483">
        <w:rPr>
          <w:rFonts w:ascii="Arial" w:hAnsi="Arial" w:cs="Arial"/>
          <w:sz w:val="24"/>
          <w:szCs w:val="24"/>
        </w:rPr>
        <w:t xml:space="preserve">and submitted </w:t>
      </w:r>
      <w:r w:rsidR="00C47F63" w:rsidRPr="000F0007">
        <w:rPr>
          <w:rFonts w:ascii="Arial" w:hAnsi="Arial" w:cs="Arial"/>
          <w:sz w:val="24"/>
          <w:szCs w:val="24"/>
        </w:rPr>
        <w:t xml:space="preserve">by </w:t>
      </w:r>
      <w:r w:rsidR="001C7039" w:rsidRPr="000F0007">
        <w:rPr>
          <w:rFonts w:ascii="Arial" w:hAnsi="Arial" w:cs="Arial"/>
          <w:sz w:val="24"/>
          <w:szCs w:val="24"/>
        </w:rPr>
        <w:t xml:space="preserve">the Secretary </w:t>
      </w:r>
      <w:r w:rsidR="00014483">
        <w:rPr>
          <w:rFonts w:ascii="Arial" w:hAnsi="Arial" w:cs="Arial"/>
          <w:sz w:val="24"/>
          <w:szCs w:val="24"/>
        </w:rPr>
        <w:t>prior to</w:t>
      </w:r>
      <w:r w:rsidR="00346950" w:rsidRPr="000F0007">
        <w:rPr>
          <w:rFonts w:ascii="Arial" w:hAnsi="Arial" w:cs="Arial"/>
          <w:sz w:val="24"/>
          <w:szCs w:val="24"/>
        </w:rPr>
        <w:t xml:space="preserve"> </w:t>
      </w:r>
      <w:r w:rsidR="001C7039" w:rsidRPr="000F0007">
        <w:rPr>
          <w:rFonts w:ascii="Arial" w:hAnsi="Arial" w:cs="Arial"/>
          <w:sz w:val="24"/>
          <w:szCs w:val="24"/>
        </w:rPr>
        <w:t>the meeting</w:t>
      </w:r>
      <w:r w:rsidR="007E7896">
        <w:rPr>
          <w:rFonts w:ascii="Arial" w:hAnsi="Arial" w:cs="Arial"/>
          <w:sz w:val="24"/>
          <w:szCs w:val="24"/>
        </w:rPr>
        <w:t xml:space="preserve">. There was also further email correspondence between Downer and Inspire Net that was talked about in further detail during the Chairmans Progress Report. </w:t>
      </w:r>
      <w:r w:rsidR="00346950" w:rsidRPr="000F0007">
        <w:rPr>
          <w:rFonts w:ascii="Arial" w:hAnsi="Arial" w:cs="Arial"/>
          <w:sz w:val="24"/>
          <w:szCs w:val="24"/>
        </w:rPr>
        <w:t xml:space="preserve"> </w:t>
      </w:r>
      <w:r w:rsidR="007547A8" w:rsidRPr="000F0007">
        <w:rPr>
          <w:rFonts w:ascii="Arial" w:hAnsi="Arial" w:cs="Arial"/>
          <w:b/>
          <w:sz w:val="24"/>
          <w:szCs w:val="24"/>
        </w:rPr>
        <w:t>Adoption/approval</w:t>
      </w:r>
      <w:r w:rsidR="007547A8" w:rsidRPr="000F0007">
        <w:rPr>
          <w:rFonts w:ascii="Arial" w:hAnsi="Arial" w:cs="Arial"/>
          <w:sz w:val="24"/>
          <w:szCs w:val="24"/>
        </w:rPr>
        <w:t xml:space="preserve"> of correspondence</w:t>
      </w:r>
      <w:r w:rsidR="003D5C3B" w:rsidRPr="000F0007">
        <w:rPr>
          <w:rFonts w:ascii="Arial" w:hAnsi="Arial" w:cs="Arial"/>
          <w:sz w:val="24"/>
          <w:szCs w:val="24"/>
        </w:rPr>
        <w:t>.</w:t>
      </w:r>
    </w:p>
    <w:p w:rsidR="00755101" w:rsidRDefault="00755101" w:rsidP="00A83EBC">
      <w:pPr>
        <w:rPr>
          <w:rFonts w:ascii="Arial" w:hAnsi="Arial" w:cs="Arial"/>
          <w:sz w:val="24"/>
          <w:szCs w:val="24"/>
        </w:rPr>
      </w:pPr>
    </w:p>
    <w:p w:rsidR="00A83EBC" w:rsidRPr="00A83EBC" w:rsidRDefault="00D94C7C" w:rsidP="00A83EBC">
      <w:pPr>
        <w:rPr>
          <w:rFonts w:ascii="Arial" w:hAnsi="Arial" w:cs="Arial"/>
          <w:i/>
          <w:sz w:val="24"/>
          <w:szCs w:val="24"/>
        </w:rPr>
      </w:pPr>
      <w:r>
        <w:rPr>
          <w:rFonts w:ascii="Arial" w:hAnsi="Arial" w:cs="Arial"/>
          <w:i/>
          <w:sz w:val="24"/>
          <w:szCs w:val="24"/>
        </w:rPr>
        <w:t xml:space="preserve">Moved: </w:t>
      </w:r>
      <w:r w:rsidR="0032280E">
        <w:rPr>
          <w:rFonts w:ascii="Arial" w:hAnsi="Arial" w:cs="Arial"/>
          <w:i/>
          <w:sz w:val="24"/>
          <w:szCs w:val="24"/>
        </w:rPr>
        <w:t xml:space="preserve">  H.E. Chamberlain</w:t>
      </w:r>
      <w:r w:rsidR="00A83EBC" w:rsidRPr="0032280E">
        <w:rPr>
          <w:rFonts w:ascii="Arial" w:hAnsi="Arial" w:cs="Arial"/>
          <w:i/>
          <w:sz w:val="24"/>
          <w:szCs w:val="24"/>
        </w:rPr>
        <w:tab/>
      </w:r>
      <w:r w:rsidR="00A83EBC" w:rsidRPr="00A83EBC">
        <w:rPr>
          <w:rFonts w:ascii="Arial" w:hAnsi="Arial" w:cs="Arial"/>
          <w:i/>
          <w:sz w:val="24"/>
          <w:szCs w:val="24"/>
        </w:rPr>
        <w:t>Seconded:</w:t>
      </w:r>
      <w:r w:rsidR="002411FD">
        <w:rPr>
          <w:rFonts w:ascii="Arial" w:hAnsi="Arial" w:cs="Arial"/>
          <w:i/>
          <w:sz w:val="24"/>
          <w:szCs w:val="24"/>
        </w:rPr>
        <w:t xml:space="preserve"> C.R. Parker</w:t>
      </w:r>
      <w:r w:rsidR="007A7A80">
        <w:rPr>
          <w:rFonts w:ascii="Arial" w:hAnsi="Arial" w:cs="Arial"/>
          <w:bCs/>
          <w:sz w:val="24"/>
          <w:szCs w:val="24"/>
        </w:rPr>
        <w:tab/>
      </w:r>
      <w:r w:rsidR="00830002" w:rsidRPr="00830002">
        <w:rPr>
          <w:rFonts w:ascii="Arial" w:hAnsi="Arial" w:cs="Arial"/>
          <w:b/>
          <w:sz w:val="24"/>
          <w:szCs w:val="24"/>
        </w:rPr>
        <w:t>Carried</w:t>
      </w:r>
    </w:p>
    <w:p w:rsidR="00A83EBC" w:rsidRDefault="00A83EBC" w:rsidP="00A83EBC">
      <w:pPr>
        <w:rPr>
          <w:rFonts w:ascii="Arial" w:hAnsi="Arial" w:cs="Arial"/>
          <w:i/>
          <w:sz w:val="24"/>
          <w:szCs w:val="24"/>
        </w:rPr>
      </w:pPr>
      <w:r w:rsidRPr="00A83EBC">
        <w:rPr>
          <w:rFonts w:ascii="Arial" w:hAnsi="Arial" w:cs="Arial"/>
          <w:i/>
          <w:sz w:val="24"/>
          <w:szCs w:val="24"/>
        </w:rPr>
        <w:tab/>
      </w:r>
      <w:r w:rsidRPr="00A83EBC">
        <w:rPr>
          <w:rFonts w:ascii="Arial" w:hAnsi="Arial" w:cs="Arial"/>
          <w:i/>
          <w:sz w:val="24"/>
          <w:szCs w:val="24"/>
        </w:rPr>
        <w:tab/>
      </w:r>
      <w:r w:rsidRPr="00A83EBC">
        <w:rPr>
          <w:rFonts w:ascii="Arial" w:hAnsi="Arial" w:cs="Arial"/>
          <w:i/>
          <w:sz w:val="24"/>
          <w:szCs w:val="24"/>
        </w:rPr>
        <w:tab/>
      </w:r>
      <w:r w:rsidRPr="00A83EBC">
        <w:rPr>
          <w:rFonts w:ascii="Arial" w:hAnsi="Arial" w:cs="Arial"/>
          <w:i/>
          <w:sz w:val="24"/>
          <w:szCs w:val="24"/>
        </w:rPr>
        <w:tab/>
      </w:r>
      <w:r w:rsidRPr="00A83EBC">
        <w:rPr>
          <w:rFonts w:ascii="Arial" w:hAnsi="Arial" w:cs="Arial"/>
          <w:i/>
          <w:sz w:val="24"/>
          <w:szCs w:val="24"/>
        </w:rPr>
        <w:tab/>
      </w:r>
      <w:r w:rsidRPr="00A83EBC">
        <w:rPr>
          <w:rFonts w:ascii="Arial" w:hAnsi="Arial" w:cs="Arial"/>
          <w:i/>
          <w:sz w:val="24"/>
          <w:szCs w:val="24"/>
        </w:rPr>
        <w:tab/>
      </w:r>
      <w:r w:rsidRPr="00A83EBC">
        <w:rPr>
          <w:rFonts w:ascii="Arial" w:hAnsi="Arial" w:cs="Arial"/>
          <w:i/>
          <w:sz w:val="24"/>
          <w:szCs w:val="24"/>
        </w:rPr>
        <w:tab/>
      </w:r>
      <w:r w:rsidRPr="00A83EBC">
        <w:rPr>
          <w:rFonts w:ascii="Arial" w:hAnsi="Arial" w:cs="Arial"/>
          <w:i/>
          <w:sz w:val="24"/>
          <w:szCs w:val="24"/>
        </w:rPr>
        <w:tab/>
      </w:r>
    </w:p>
    <w:p w:rsidR="005E5015" w:rsidRDefault="005E5015" w:rsidP="00110603">
      <w:pPr>
        <w:rPr>
          <w:rFonts w:ascii="Arial" w:hAnsi="Arial" w:cs="Arial"/>
          <w:sz w:val="28"/>
          <w:szCs w:val="28"/>
        </w:rPr>
      </w:pPr>
    </w:p>
    <w:p w:rsidR="00110603" w:rsidRPr="00985E32" w:rsidRDefault="00110603" w:rsidP="00110603">
      <w:pPr>
        <w:rPr>
          <w:rFonts w:ascii="Arial" w:hAnsi="Arial" w:cs="Arial"/>
          <w:b/>
          <w:sz w:val="28"/>
          <w:szCs w:val="28"/>
        </w:rPr>
      </w:pPr>
      <w:r w:rsidRPr="00920D90">
        <w:rPr>
          <w:rFonts w:ascii="Arial" w:hAnsi="Arial" w:cs="Arial"/>
          <w:b/>
          <w:sz w:val="28"/>
          <w:szCs w:val="28"/>
        </w:rPr>
        <w:lastRenderedPageBreak/>
        <w:t>Item Five</w:t>
      </w:r>
      <w:r w:rsidR="00AA3F66" w:rsidRPr="00920D90">
        <w:rPr>
          <w:rFonts w:ascii="Arial" w:hAnsi="Arial" w:cs="Arial"/>
          <w:b/>
          <w:sz w:val="28"/>
          <w:szCs w:val="28"/>
        </w:rPr>
        <w:t>:</w:t>
      </w:r>
      <w:r w:rsidRPr="00920D90">
        <w:rPr>
          <w:rFonts w:ascii="Arial" w:hAnsi="Arial" w:cs="Arial"/>
          <w:b/>
          <w:sz w:val="28"/>
          <w:szCs w:val="28"/>
        </w:rPr>
        <w:t xml:space="preserve">  </w:t>
      </w:r>
      <w:r w:rsidR="00AA3F66" w:rsidRPr="00920D90">
        <w:rPr>
          <w:rFonts w:ascii="Arial" w:hAnsi="Arial" w:cs="Arial"/>
          <w:b/>
          <w:sz w:val="28"/>
          <w:szCs w:val="28"/>
        </w:rPr>
        <w:t>F</w:t>
      </w:r>
      <w:r w:rsidRPr="00920D90">
        <w:rPr>
          <w:rFonts w:ascii="Arial" w:hAnsi="Arial" w:cs="Arial"/>
          <w:b/>
          <w:sz w:val="28"/>
          <w:szCs w:val="28"/>
        </w:rPr>
        <w:t>inance</w:t>
      </w:r>
    </w:p>
    <w:p w:rsidR="00D91ACA" w:rsidRPr="006408C7" w:rsidRDefault="001E05A4" w:rsidP="00110603">
      <w:pPr>
        <w:rPr>
          <w:rFonts w:ascii="Arial" w:hAnsi="Arial" w:cs="Arial"/>
          <w:sz w:val="24"/>
          <w:szCs w:val="24"/>
        </w:rPr>
      </w:pPr>
      <w:r w:rsidRPr="006408C7">
        <w:rPr>
          <w:rFonts w:ascii="Arial" w:hAnsi="Arial" w:cs="Arial"/>
          <w:sz w:val="24"/>
          <w:szCs w:val="24"/>
        </w:rPr>
        <w:t>Financ</w:t>
      </w:r>
      <w:r w:rsidR="00755101">
        <w:rPr>
          <w:rFonts w:ascii="Arial" w:hAnsi="Arial" w:cs="Arial"/>
          <w:sz w:val="24"/>
          <w:szCs w:val="24"/>
        </w:rPr>
        <w:t>ial</w:t>
      </w:r>
      <w:r w:rsidRPr="006408C7">
        <w:rPr>
          <w:rFonts w:ascii="Arial" w:hAnsi="Arial" w:cs="Arial"/>
          <w:sz w:val="24"/>
          <w:szCs w:val="24"/>
        </w:rPr>
        <w:t xml:space="preserve"> details and specifics for the RNZE CT w</w:t>
      </w:r>
      <w:r w:rsidR="00014483" w:rsidRPr="006408C7">
        <w:rPr>
          <w:rFonts w:ascii="Arial" w:hAnsi="Arial" w:cs="Arial"/>
          <w:sz w:val="24"/>
          <w:szCs w:val="24"/>
        </w:rPr>
        <w:t>ere</w:t>
      </w:r>
      <w:r w:rsidRPr="006408C7">
        <w:rPr>
          <w:rFonts w:ascii="Arial" w:hAnsi="Arial" w:cs="Arial"/>
          <w:sz w:val="24"/>
          <w:szCs w:val="24"/>
        </w:rPr>
        <w:t xml:space="preserve"> provided by </w:t>
      </w:r>
      <w:r w:rsidR="00014483" w:rsidRPr="006408C7">
        <w:rPr>
          <w:rFonts w:ascii="Arial" w:hAnsi="Arial" w:cs="Arial"/>
          <w:sz w:val="24"/>
          <w:szCs w:val="24"/>
        </w:rPr>
        <w:t>the Treasurer</w:t>
      </w:r>
      <w:r w:rsidRPr="006408C7">
        <w:rPr>
          <w:rFonts w:ascii="Arial" w:hAnsi="Arial" w:cs="Arial"/>
          <w:sz w:val="24"/>
          <w:szCs w:val="24"/>
        </w:rPr>
        <w:t xml:space="preserve"> a</w:t>
      </w:r>
      <w:r w:rsidR="00755101">
        <w:rPr>
          <w:rFonts w:ascii="Arial" w:hAnsi="Arial" w:cs="Arial"/>
          <w:sz w:val="24"/>
          <w:szCs w:val="24"/>
        </w:rPr>
        <w:t>s</w:t>
      </w:r>
      <w:r w:rsidRPr="006408C7">
        <w:rPr>
          <w:rFonts w:ascii="Arial" w:hAnsi="Arial" w:cs="Arial"/>
          <w:sz w:val="24"/>
          <w:szCs w:val="24"/>
        </w:rPr>
        <w:t xml:space="preserve"> promulgated </w:t>
      </w:r>
      <w:r w:rsidR="00014483" w:rsidRPr="006408C7">
        <w:rPr>
          <w:rFonts w:ascii="Arial" w:hAnsi="Arial" w:cs="Arial"/>
          <w:sz w:val="24"/>
          <w:szCs w:val="24"/>
        </w:rPr>
        <w:t>prior to t</w:t>
      </w:r>
      <w:r w:rsidRPr="006408C7">
        <w:rPr>
          <w:rFonts w:ascii="Arial" w:hAnsi="Arial" w:cs="Arial"/>
          <w:sz w:val="24"/>
          <w:szCs w:val="24"/>
        </w:rPr>
        <w:t xml:space="preserve">he meeting. </w:t>
      </w:r>
    </w:p>
    <w:p w:rsidR="00110603" w:rsidRPr="006408C7" w:rsidRDefault="00110603" w:rsidP="00110603">
      <w:pPr>
        <w:rPr>
          <w:rFonts w:ascii="Arial" w:hAnsi="Arial" w:cs="Arial"/>
          <w:sz w:val="24"/>
          <w:szCs w:val="24"/>
        </w:rPr>
      </w:pPr>
    </w:p>
    <w:p w:rsidR="003163EB" w:rsidRDefault="00954094" w:rsidP="000E6C02">
      <w:pPr>
        <w:pStyle w:val="ListParagraph"/>
        <w:numPr>
          <w:ilvl w:val="0"/>
          <w:numId w:val="8"/>
        </w:numPr>
        <w:rPr>
          <w:rFonts w:ascii="Arial" w:hAnsi="Arial" w:cs="Arial"/>
          <w:sz w:val="24"/>
          <w:szCs w:val="24"/>
        </w:rPr>
      </w:pPr>
      <w:r w:rsidRPr="000E6C02">
        <w:rPr>
          <w:rFonts w:ascii="Arial" w:hAnsi="Arial" w:cs="Arial"/>
          <w:sz w:val="24"/>
          <w:szCs w:val="24"/>
        </w:rPr>
        <w:t>The</w:t>
      </w:r>
      <w:r w:rsidR="001E05A4" w:rsidRPr="000E6C02">
        <w:rPr>
          <w:rFonts w:ascii="Arial" w:hAnsi="Arial" w:cs="Arial"/>
          <w:sz w:val="24"/>
          <w:szCs w:val="24"/>
        </w:rPr>
        <w:t xml:space="preserve"> </w:t>
      </w:r>
      <w:r w:rsidR="001E05A4" w:rsidRPr="000E6C02">
        <w:rPr>
          <w:rFonts w:ascii="Arial" w:hAnsi="Arial" w:cs="Arial"/>
          <w:b/>
          <w:sz w:val="24"/>
          <w:szCs w:val="24"/>
        </w:rPr>
        <w:t>financial report</w:t>
      </w:r>
      <w:r w:rsidR="001E05A4" w:rsidRPr="000E6C02">
        <w:rPr>
          <w:rFonts w:ascii="Arial" w:hAnsi="Arial" w:cs="Arial"/>
          <w:sz w:val="24"/>
          <w:szCs w:val="24"/>
        </w:rPr>
        <w:t xml:space="preserve"> was t</w:t>
      </w:r>
      <w:r w:rsidR="00C47F63" w:rsidRPr="000E6C02">
        <w:rPr>
          <w:rFonts w:ascii="Arial" w:hAnsi="Arial" w:cs="Arial"/>
          <w:sz w:val="24"/>
          <w:szCs w:val="24"/>
        </w:rPr>
        <w:t xml:space="preserve">abled </w:t>
      </w:r>
      <w:r w:rsidR="002C676D" w:rsidRPr="000E6C02">
        <w:rPr>
          <w:rFonts w:ascii="Arial" w:hAnsi="Arial" w:cs="Arial"/>
          <w:sz w:val="24"/>
          <w:szCs w:val="24"/>
        </w:rPr>
        <w:t>for</w:t>
      </w:r>
      <w:r w:rsidR="00C47F63" w:rsidRPr="000E6C02">
        <w:rPr>
          <w:rFonts w:ascii="Arial" w:hAnsi="Arial" w:cs="Arial"/>
          <w:sz w:val="24"/>
          <w:szCs w:val="24"/>
        </w:rPr>
        <w:t xml:space="preserve"> </w:t>
      </w:r>
      <w:r w:rsidR="002C676D" w:rsidRPr="000E6C02">
        <w:rPr>
          <w:rFonts w:ascii="Arial" w:hAnsi="Arial" w:cs="Arial"/>
          <w:sz w:val="24"/>
          <w:szCs w:val="24"/>
        </w:rPr>
        <w:t xml:space="preserve">the period </w:t>
      </w:r>
      <w:r w:rsidR="007E7896">
        <w:rPr>
          <w:rFonts w:ascii="Arial" w:hAnsi="Arial" w:cs="Arial"/>
          <w:sz w:val="24"/>
          <w:szCs w:val="24"/>
        </w:rPr>
        <w:t>01</w:t>
      </w:r>
      <w:r w:rsidR="00014483" w:rsidRPr="000E6C02">
        <w:rPr>
          <w:rFonts w:ascii="Arial" w:hAnsi="Arial" w:cs="Arial"/>
          <w:sz w:val="24"/>
          <w:szCs w:val="24"/>
        </w:rPr>
        <w:t xml:space="preserve"> </w:t>
      </w:r>
      <w:r w:rsidR="007E7896">
        <w:rPr>
          <w:rFonts w:ascii="Arial" w:hAnsi="Arial" w:cs="Arial"/>
          <w:sz w:val="24"/>
          <w:szCs w:val="24"/>
        </w:rPr>
        <w:t>May to 31 Jul</w:t>
      </w:r>
      <w:r w:rsidR="00D60447">
        <w:rPr>
          <w:rFonts w:ascii="Arial" w:hAnsi="Arial" w:cs="Arial"/>
          <w:sz w:val="24"/>
          <w:szCs w:val="24"/>
        </w:rPr>
        <w:t xml:space="preserve"> 18</w:t>
      </w:r>
      <w:r w:rsidR="006A19F9" w:rsidRPr="000E6C02">
        <w:rPr>
          <w:rFonts w:ascii="Arial" w:hAnsi="Arial" w:cs="Arial"/>
          <w:sz w:val="24"/>
          <w:szCs w:val="24"/>
        </w:rPr>
        <w:t xml:space="preserve">.  </w:t>
      </w:r>
      <w:r w:rsidR="0087403B" w:rsidRPr="000E6C02">
        <w:rPr>
          <w:rFonts w:ascii="Arial" w:hAnsi="Arial" w:cs="Arial"/>
          <w:sz w:val="24"/>
          <w:szCs w:val="24"/>
        </w:rPr>
        <w:t xml:space="preserve">Explanations were provided </w:t>
      </w:r>
      <w:r w:rsidR="00A614E5">
        <w:rPr>
          <w:rFonts w:ascii="Arial" w:hAnsi="Arial" w:cs="Arial"/>
          <w:sz w:val="24"/>
          <w:szCs w:val="24"/>
        </w:rPr>
        <w:t xml:space="preserve">by the Treasurer </w:t>
      </w:r>
      <w:r w:rsidR="0087403B" w:rsidRPr="000E6C02">
        <w:rPr>
          <w:rFonts w:ascii="Arial" w:hAnsi="Arial" w:cs="Arial"/>
          <w:sz w:val="24"/>
          <w:szCs w:val="24"/>
        </w:rPr>
        <w:t>to the satisfaction</w:t>
      </w:r>
      <w:r w:rsidR="00C47F63" w:rsidRPr="000E6C02">
        <w:rPr>
          <w:rFonts w:ascii="Arial" w:hAnsi="Arial" w:cs="Arial"/>
          <w:sz w:val="24"/>
          <w:szCs w:val="24"/>
        </w:rPr>
        <w:t xml:space="preserve"> of the</w:t>
      </w:r>
      <w:r w:rsidR="00374997" w:rsidRPr="000E6C02">
        <w:rPr>
          <w:rFonts w:ascii="Arial" w:hAnsi="Arial" w:cs="Arial"/>
          <w:sz w:val="24"/>
          <w:szCs w:val="24"/>
        </w:rPr>
        <w:t xml:space="preserve"> </w:t>
      </w:r>
      <w:r w:rsidR="00C47F63" w:rsidRPr="000E6C02">
        <w:rPr>
          <w:rFonts w:ascii="Arial" w:hAnsi="Arial" w:cs="Arial"/>
          <w:sz w:val="24"/>
          <w:szCs w:val="24"/>
        </w:rPr>
        <w:t>meeting</w:t>
      </w:r>
      <w:r w:rsidR="00D91ACA" w:rsidRPr="000E6C02">
        <w:rPr>
          <w:rFonts w:ascii="Arial" w:hAnsi="Arial" w:cs="Arial"/>
          <w:sz w:val="24"/>
          <w:szCs w:val="24"/>
        </w:rPr>
        <w:t xml:space="preserve">. </w:t>
      </w:r>
      <w:r w:rsidR="00073359" w:rsidRPr="000E6C02">
        <w:rPr>
          <w:rFonts w:ascii="Arial" w:hAnsi="Arial" w:cs="Arial"/>
          <w:sz w:val="24"/>
          <w:szCs w:val="24"/>
        </w:rPr>
        <w:t>T</w:t>
      </w:r>
      <w:r w:rsidR="003163EB" w:rsidRPr="000E6C02">
        <w:rPr>
          <w:rFonts w:ascii="Arial" w:hAnsi="Arial" w:cs="Arial"/>
          <w:sz w:val="24"/>
          <w:szCs w:val="24"/>
        </w:rPr>
        <w:t>h</w:t>
      </w:r>
      <w:r w:rsidR="00D84CC0" w:rsidRPr="000E6C02">
        <w:rPr>
          <w:rFonts w:ascii="Arial" w:hAnsi="Arial" w:cs="Arial"/>
          <w:sz w:val="24"/>
          <w:szCs w:val="24"/>
        </w:rPr>
        <w:t>e</w:t>
      </w:r>
      <w:r w:rsidR="003163EB" w:rsidRPr="000E6C02">
        <w:rPr>
          <w:rFonts w:ascii="Arial" w:hAnsi="Arial" w:cs="Arial"/>
          <w:sz w:val="24"/>
          <w:szCs w:val="24"/>
        </w:rPr>
        <w:t xml:space="preserve"> </w:t>
      </w:r>
      <w:r w:rsidR="00D84CC0" w:rsidRPr="000E6C02">
        <w:rPr>
          <w:rFonts w:ascii="Arial" w:hAnsi="Arial" w:cs="Arial"/>
          <w:b/>
          <w:sz w:val="24"/>
          <w:szCs w:val="24"/>
        </w:rPr>
        <w:t xml:space="preserve">period </w:t>
      </w:r>
      <w:r w:rsidR="003163EB" w:rsidRPr="000E6C02">
        <w:rPr>
          <w:rFonts w:ascii="Arial" w:hAnsi="Arial" w:cs="Arial"/>
          <w:b/>
          <w:sz w:val="24"/>
          <w:szCs w:val="24"/>
        </w:rPr>
        <w:t>financial report</w:t>
      </w:r>
      <w:r w:rsidR="006408C7" w:rsidRPr="000E6C02">
        <w:rPr>
          <w:rFonts w:ascii="Arial" w:hAnsi="Arial" w:cs="Arial"/>
          <w:sz w:val="24"/>
          <w:szCs w:val="24"/>
        </w:rPr>
        <w:t xml:space="preserve"> </w:t>
      </w:r>
      <w:r w:rsidR="00755101" w:rsidRPr="000E6C02">
        <w:rPr>
          <w:rFonts w:ascii="Arial" w:hAnsi="Arial" w:cs="Arial"/>
          <w:sz w:val="24"/>
          <w:szCs w:val="24"/>
        </w:rPr>
        <w:t>shown at Annex A</w:t>
      </w:r>
      <w:r w:rsidR="000E6857">
        <w:rPr>
          <w:rFonts w:ascii="Arial" w:hAnsi="Arial" w:cs="Arial"/>
          <w:sz w:val="24"/>
          <w:szCs w:val="24"/>
        </w:rPr>
        <w:t xml:space="preserve"> to these minutes</w:t>
      </w:r>
      <w:r w:rsidR="00AA3F66" w:rsidRPr="000E6C02">
        <w:rPr>
          <w:rFonts w:ascii="Arial" w:hAnsi="Arial" w:cs="Arial"/>
          <w:sz w:val="24"/>
          <w:szCs w:val="24"/>
        </w:rPr>
        <w:t>,</w:t>
      </w:r>
      <w:r w:rsidR="00755101" w:rsidRPr="000E6C02">
        <w:rPr>
          <w:rFonts w:ascii="Arial" w:hAnsi="Arial" w:cs="Arial"/>
          <w:sz w:val="24"/>
          <w:szCs w:val="24"/>
        </w:rPr>
        <w:t xml:space="preserve"> </w:t>
      </w:r>
      <w:r w:rsidR="00014483" w:rsidRPr="000E6C02">
        <w:rPr>
          <w:rFonts w:ascii="Arial" w:hAnsi="Arial" w:cs="Arial"/>
          <w:sz w:val="24"/>
          <w:szCs w:val="24"/>
        </w:rPr>
        <w:t>was approved</w:t>
      </w:r>
      <w:r w:rsidR="00704987" w:rsidRPr="000E6C02">
        <w:rPr>
          <w:rFonts w:ascii="Arial" w:hAnsi="Arial" w:cs="Arial"/>
          <w:sz w:val="24"/>
          <w:szCs w:val="24"/>
        </w:rPr>
        <w:t>.</w:t>
      </w:r>
    </w:p>
    <w:p w:rsidR="00631AE7" w:rsidRDefault="00631AE7" w:rsidP="00631AE7">
      <w:pPr>
        <w:rPr>
          <w:rFonts w:ascii="Arial" w:hAnsi="Arial" w:cs="Arial"/>
          <w:sz w:val="24"/>
          <w:szCs w:val="24"/>
        </w:rPr>
      </w:pPr>
    </w:p>
    <w:p w:rsidR="00631AE7" w:rsidRPr="00631AE7" w:rsidRDefault="00631AE7" w:rsidP="00631AE7">
      <w:pPr>
        <w:rPr>
          <w:rFonts w:ascii="Arial" w:hAnsi="Arial" w:cs="Arial"/>
          <w:b/>
          <w:sz w:val="24"/>
          <w:szCs w:val="24"/>
        </w:rPr>
      </w:pPr>
      <w:r w:rsidRPr="009F6DE9">
        <w:rPr>
          <w:rFonts w:ascii="Arial" w:hAnsi="Arial" w:cs="Arial"/>
          <w:i/>
          <w:sz w:val="24"/>
          <w:szCs w:val="24"/>
        </w:rPr>
        <w:t>Moved:</w:t>
      </w:r>
      <w:r w:rsidR="00E96A0D">
        <w:rPr>
          <w:rFonts w:ascii="Arial" w:hAnsi="Arial" w:cs="Arial"/>
          <w:i/>
          <w:sz w:val="24"/>
          <w:szCs w:val="24"/>
        </w:rPr>
        <w:t xml:space="preserve"> </w:t>
      </w:r>
      <w:r w:rsidR="002411FD" w:rsidRPr="002411FD">
        <w:rPr>
          <w:rFonts w:ascii="Arial" w:hAnsi="Arial" w:cs="Arial"/>
          <w:i/>
          <w:sz w:val="24"/>
          <w:szCs w:val="24"/>
        </w:rPr>
        <w:t>G. Findon</w:t>
      </w:r>
      <w:r w:rsidR="00183F63">
        <w:rPr>
          <w:rFonts w:ascii="Arial" w:hAnsi="Arial" w:cs="Arial"/>
          <w:i/>
          <w:sz w:val="24"/>
          <w:szCs w:val="24"/>
        </w:rPr>
        <w:tab/>
      </w:r>
      <w:r w:rsidR="00183F63">
        <w:rPr>
          <w:rFonts w:ascii="Arial" w:hAnsi="Arial" w:cs="Arial"/>
          <w:i/>
          <w:sz w:val="24"/>
          <w:szCs w:val="24"/>
        </w:rPr>
        <w:tab/>
      </w:r>
      <w:r w:rsidR="00183F63">
        <w:rPr>
          <w:rFonts w:ascii="Arial" w:hAnsi="Arial" w:cs="Arial"/>
          <w:i/>
          <w:sz w:val="24"/>
          <w:szCs w:val="24"/>
        </w:rPr>
        <w:tab/>
        <w:t>Seconded:</w:t>
      </w:r>
      <w:r w:rsidR="00AD7789">
        <w:rPr>
          <w:rFonts w:ascii="Arial" w:hAnsi="Arial" w:cs="Arial"/>
          <w:i/>
          <w:sz w:val="24"/>
          <w:szCs w:val="24"/>
        </w:rPr>
        <w:t xml:space="preserve"> </w:t>
      </w:r>
      <w:r w:rsidR="002411FD" w:rsidRPr="002411FD">
        <w:rPr>
          <w:rFonts w:ascii="Arial" w:hAnsi="Arial" w:cs="Arial"/>
          <w:i/>
          <w:sz w:val="24"/>
          <w:szCs w:val="24"/>
        </w:rPr>
        <w:t>P.M. Hayward</w:t>
      </w:r>
      <w:r w:rsidRPr="009F6DE9">
        <w:rPr>
          <w:rFonts w:ascii="Arial" w:hAnsi="Arial" w:cs="Arial"/>
          <w:i/>
          <w:sz w:val="24"/>
          <w:szCs w:val="24"/>
        </w:rPr>
        <w:tab/>
      </w:r>
      <w:r w:rsidR="007E7896">
        <w:rPr>
          <w:rFonts w:ascii="Arial" w:hAnsi="Arial" w:cs="Arial"/>
          <w:i/>
          <w:sz w:val="24"/>
          <w:szCs w:val="24"/>
        </w:rPr>
        <w:tab/>
      </w:r>
      <w:r w:rsidR="00E96A0D">
        <w:rPr>
          <w:rFonts w:ascii="Arial" w:hAnsi="Arial" w:cs="Arial"/>
          <w:b/>
          <w:sz w:val="24"/>
          <w:szCs w:val="24"/>
        </w:rPr>
        <w:t>C</w:t>
      </w:r>
      <w:r w:rsidRPr="009F6DE9">
        <w:rPr>
          <w:rFonts w:ascii="Arial" w:hAnsi="Arial" w:cs="Arial"/>
          <w:b/>
          <w:sz w:val="24"/>
          <w:szCs w:val="24"/>
        </w:rPr>
        <w:t>arried</w:t>
      </w:r>
    </w:p>
    <w:p w:rsidR="00110603" w:rsidRPr="00631AE7" w:rsidRDefault="00110603" w:rsidP="00110603">
      <w:pPr>
        <w:rPr>
          <w:rFonts w:ascii="Arial" w:hAnsi="Arial" w:cs="Arial"/>
          <w:i/>
          <w:sz w:val="24"/>
          <w:szCs w:val="24"/>
          <w:highlight w:val="yellow"/>
        </w:rPr>
      </w:pPr>
    </w:p>
    <w:p w:rsidR="009850EA" w:rsidRPr="000E6C02" w:rsidRDefault="00704987" w:rsidP="000E6C02">
      <w:pPr>
        <w:pStyle w:val="ListParagraph"/>
        <w:numPr>
          <w:ilvl w:val="0"/>
          <w:numId w:val="8"/>
        </w:numPr>
        <w:rPr>
          <w:rFonts w:ascii="Arial" w:hAnsi="Arial" w:cs="Arial"/>
          <w:sz w:val="24"/>
          <w:szCs w:val="24"/>
        </w:rPr>
      </w:pPr>
      <w:r w:rsidRPr="000E6C02">
        <w:rPr>
          <w:rFonts w:ascii="Arial" w:hAnsi="Arial" w:cs="Arial"/>
          <w:sz w:val="24"/>
          <w:szCs w:val="24"/>
        </w:rPr>
        <w:t xml:space="preserve">The </w:t>
      </w:r>
      <w:r w:rsidRPr="000E6C02">
        <w:rPr>
          <w:rFonts w:ascii="Arial" w:hAnsi="Arial" w:cs="Arial"/>
          <w:b/>
          <w:sz w:val="24"/>
          <w:szCs w:val="24"/>
        </w:rPr>
        <w:t>account</w:t>
      </w:r>
      <w:r w:rsidR="009850EA" w:rsidRPr="000E6C02">
        <w:rPr>
          <w:rFonts w:ascii="Arial" w:hAnsi="Arial" w:cs="Arial"/>
          <w:b/>
          <w:sz w:val="24"/>
          <w:szCs w:val="24"/>
        </w:rPr>
        <w:t xml:space="preserve"> balances </w:t>
      </w:r>
      <w:r w:rsidR="009850EA" w:rsidRPr="000E6C02">
        <w:rPr>
          <w:rFonts w:ascii="Arial" w:hAnsi="Arial" w:cs="Arial"/>
          <w:sz w:val="24"/>
          <w:szCs w:val="24"/>
        </w:rPr>
        <w:t xml:space="preserve">as at 31 </w:t>
      </w:r>
      <w:r w:rsidR="007E7896">
        <w:rPr>
          <w:rFonts w:ascii="Arial" w:hAnsi="Arial" w:cs="Arial"/>
          <w:sz w:val="24"/>
          <w:szCs w:val="24"/>
        </w:rPr>
        <w:t>July</w:t>
      </w:r>
      <w:r w:rsidR="00920D90">
        <w:rPr>
          <w:rFonts w:ascii="Arial" w:hAnsi="Arial" w:cs="Arial"/>
          <w:sz w:val="24"/>
          <w:szCs w:val="24"/>
        </w:rPr>
        <w:t xml:space="preserve"> 2018</w:t>
      </w:r>
      <w:r w:rsidR="009850EA" w:rsidRPr="000E6C02">
        <w:rPr>
          <w:rFonts w:ascii="Arial" w:hAnsi="Arial" w:cs="Arial"/>
          <w:sz w:val="24"/>
          <w:szCs w:val="24"/>
        </w:rPr>
        <w:t xml:space="preserve"> were:</w:t>
      </w:r>
    </w:p>
    <w:p w:rsidR="009850EA" w:rsidRPr="009850EA" w:rsidRDefault="009850EA" w:rsidP="000E6C02">
      <w:pPr>
        <w:ind w:left="1985" w:hanging="11"/>
        <w:rPr>
          <w:rFonts w:ascii="Arial" w:hAnsi="Arial" w:cs="Arial"/>
          <w:sz w:val="24"/>
          <w:szCs w:val="24"/>
        </w:rPr>
      </w:pPr>
      <w:r w:rsidRPr="009850EA">
        <w:rPr>
          <w:rFonts w:ascii="Arial" w:hAnsi="Arial" w:cs="Arial"/>
          <w:sz w:val="24"/>
          <w:szCs w:val="24"/>
        </w:rPr>
        <w:t xml:space="preserve">00 </w:t>
      </w:r>
      <w:r w:rsidR="001E29A6">
        <w:rPr>
          <w:rFonts w:ascii="Arial" w:hAnsi="Arial" w:cs="Arial"/>
          <w:sz w:val="24"/>
          <w:szCs w:val="24"/>
        </w:rPr>
        <w:t xml:space="preserve">(RNZE CT Ops) </w:t>
      </w:r>
      <w:r w:rsidRPr="009850EA">
        <w:rPr>
          <w:rFonts w:ascii="Arial" w:hAnsi="Arial" w:cs="Arial"/>
          <w:sz w:val="24"/>
          <w:szCs w:val="24"/>
        </w:rPr>
        <w:t xml:space="preserve">Account </w:t>
      </w:r>
      <w:r w:rsidR="001E29A6">
        <w:rPr>
          <w:rFonts w:ascii="Arial" w:hAnsi="Arial" w:cs="Arial"/>
          <w:sz w:val="24"/>
          <w:szCs w:val="24"/>
        </w:rPr>
        <w:tab/>
      </w:r>
      <w:r w:rsidR="000E6C02">
        <w:rPr>
          <w:rFonts w:ascii="Arial" w:hAnsi="Arial" w:cs="Arial"/>
          <w:sz w:val="24"/>
          <w:szCs w:val="24"/>
        </w:rPr>
        <w:tab/>
      </w:r>
      <w:r w:rsidRPr="009850EA">
        <w:rPr>
          <w:rFonts w:ascii="Arial" w:hAnsi="Arial" w:cs="Arial"/>
          <w:sz w:val="24"/>
          <w:szCs w:val="24"/>
        </w:rPr>
        <w:t>= $</w:t>
      </w:r>
      <w:r w:rsidR="007E7896">
        <w:rPr>
          <w:rFonts w:ascii="Arial" w:hAnsi="Arial" w:cs="Arial"/>
          <w:sz w:val="24"/>
          <w:szCs w:val="24"/>
        </w:rPr>
        <w:t>3,892.8</w:t>
      </w:r>
      <w:r w:rsidR="001B23A3">
        <w:rPr>
          <w:rFonts w:ascii="Arial" w:hAnsi="Arial" w:cs="Arial"/>
          <w:sz w:val="24"/>
          <w:szCs w:val="24"/>
        </w:rPr>
        <w:t>0</w:t>
      </w:r>
      <w:r w:rsidRPr="009850EA">
        <w:rPr>
          <w:rFonts w:ascii="Arial" w:hAnsi="Arial" w:cs="Arial"/>
          <w:sz w:val="24"/>
          <w:szCs w:val="24"/>
        </w:rPr>
        <w:t xml:space="preserve"> </w:t>
      </w:r>
    </w:p>
    <w:p w:rsidR="009850EA" w:rsidRPr="009850EA" w:rsidRDefault="009850EA" w:rsidP="000E6C02">
      <w:pPr>
        <w:ind w:left="1985" w:hanging="11"/>
        <w:rPr>
          <w:rFonts w:ascii="Arial" w:hAnsi="Arial" w:cs="Arial"/>
          <w:sz w:val="24"/>
          <w:szCs w:val="24"/>
        </w:rPr>
      </w:pPr>
      <w:r w:rsidRPr="009850EA">
        <w:rPr>
          <w:rFonts w:ascii="Arial" w:hAnsi="Arial" w:cs="Arial"/>
          <w:sz w:val="24"/>
          <w:szCs w:val="24"/>
        </w:rPr>
        <w:t xml:space="preserve">02 </w:t>
      </w:r>
      <w:r w:rsidR="001E29A6">
        <w:rPr>
          <w:rFonts w:ascii="Arial" w:hAnsi="Arial" w:cs="Arial"/>
          <w:sz w:val="24"/>
          <w:szCs w:val="24"/>
        </w:rPr>
        <w:t xml:space="preserve">(ECMC Reserve) </w:t>
      </w:r>
      <w:r w:rsidRPr="009850EA">
        <w:rPr>
          <w:rFonts w:ascii="Arial" w:hAnsi="Arial" w:cs="Arial"/>
          <w:sz w:val="24"/>
          <w:szCs w:val="24"/>
        </w:rPr>
        <w:t>A</w:t>
      </w:r>
      <w:r>
        <w:rPr>
          <w:rFonts w:ascii="Arial" w:hAnsi="Arial" w:cs="Arial"/>
          <w:sz w:val="24"/>
          <w:szCs w:val="24"/>
        </w:rPr>
        <w:t xml:space="preserve">ccount </w:t>
      </w:r>
      <w:r w:rsidR="001E29A6">
        <w:rPr>
          <w:rFonts w:ascii="Arial" w:hAnsi="Arial" w:cs="Arial"/>
          <w:sz w:val="24"/>
          <w:szCs w:val="24"/>
        </w:rPr>
        <w:tab/>
      </w:r>
      <w:r>
        <w:rPr>
          <w:rFonts w:ascii="Arial" w:hAnsi="Arial" w:cs="Arial"/>
          <w:sz w:val="24"/>
          <w:szCs w:val="24"/>
        </w:rPr>
        <w:t xml:space="preserve">= </w:t>
      </w:r>
      <w:r w:rsidR="00127D6B">
        <w:rPr>
          <w:rFonts w:ascii="Arial" w:hAnsi="Arial" w:cs="Arial"/>
          <w:sz w:val="24"/>
          <w:szCs w:val="24"/>
        </w:rPr>
        <w:t>$5,948.84</w:t>
      </w:r>
    </w:p>
    <w:p w:rsidR="009850EA" w:rsidRPr="009850EA" w:rsidRDefault="009850EA" w:rsidP="000E6C02">
      <w:pPr>
        <w:ind w:left="1985" w:hanging="11"/>
        <w:rPr>
          <w:rFonts w:ascii="Arial" w:hAnsi="Arial" w:cs="Arial"/>
          <w:sz w:val="24"/>
          <w:szCs w:val="24"/>
        </w:rPr>
      </w:pPr>
      <w:r w:rsidRPr="009850EA">
        <w:rPr>
          <w:rFonts w:ascii="Arial" w:hAnsi="Arial" w:cs="Arial"/>
          <w:sz w:val="24"/>
          <w:szCs w:val="24"/>
        </w:rPr>
        <w:t xml:space="preserve">03 </w:t>
      </w:r>
      <w:r w:rsidR="001E29A6">
        <w:rPr>
          <w:rFonts w:ascii="Arial" w:hAnsi="Arial" w:cs="Arial"/>
          <w:sz w:val="24"/>
          <w:szCs w:val="24"/>
        </w:rPr>
        <w:t xml:space="preserve">(ECMC Ops) </w:t>
      </w:r>
      <w:r w:rsidRPr="009850EA">
        <w:rPr>
          <w:rFonts w:ascii="Arial" w:hAnsi="Arial" w:cs="Arial"/>
          <w:sz w:val="24"/>
          <w:szCs w:val="24"/>
        </w:rPr>
        <w:t xml:space="preserve">Account </w:t>
      </w:r>
      <w:r w:rsidR="001E29A6">
        <w:rPr>
          <w:rFonts w:ascii="Arial" w:hAnsi="Arial" w:cs="Arial"/>
          <w:sz w:val="24"/>
          <w:szCs w:val="24"/>
        </w:rPr>
        <w:tab/>
      </w:r>
      <w:r w:rsidR="001E29A6">
        <w:rPr>
          <w:rFonts w:ascii="Arial" w:hAnsi="Arial" w:cs="Arial"/>
          <w:sz w:val="24"/>
          <w:szCs w:val="24"/>
        </w:rPr>
        <w:tab/>
      </w:r>
      <w:r w:rsidR="00127D6B">
        <w:rPr>
          <w:rFonts w:ascii="Arial" w:hAnsi="Arial" w:cs="Arial"/>
          <w:sz w:val="24"/>
          <w:szCs w:val="24"/>
        </w:rPr>
        <w:t>= $47,348.12</w:t>
      </w:r>
    </w:p>
    <w:p w:rsidR="009850EA" w:rsidRPr="009850EA" w:rsidRDefault="009850EA" w:rsidP="000E6C02">
      <w:pPr>
        <w:ind w:left="1985" w:hanging="11"/>
        <w:rPr>
          <w:rFonts w:ascii="Arial" w:hAnsi="Arial" w:cs="Arial"/>
          <w:sz w:val="24"/>
          <w:szCs w:val="24"/>
        </w:rPr>
      </w:pPr>
      <w:r w:rsidRPr="009850EA">
        <w:rPr>
          <w:rFonts w:ascii="Arial" w:hAnsi="Arial" w:cs="Arial"/>
          <w:sz w:val="24"/>
          <w:szCs w:val="24"/>
        </w:rPr>
        <w:t xml:space="preserve">04 </w:t>
      </w:r>
      <w:r w:rsidR="001E29A6">
        <w:rPr>
          <w:rFonts w:ascii="Arial" w:hAnsi="Arial" w:cs="Arial"/>
          <w:sz w:val="24"/>
          <w:szCs w:val="24"/>
        </w:rPr>
        <w:t xml:space="preserve">(RNZE CT Reserve) </w:t>
      </w:r>
      <w:r w:rsidRPr="009850EA">
        <w:rPr>
          <w:rFonts w:ascii="Arial" w:hAnsi="Arial" w:cs="Arial"/>
          <w:sz w:val="24"/>
          <w:szCs w:val="24"/>
        </w:rPr>
        <w:t>Account</w:t>
      </w:r>
      <w:r w:rsidR="001E29A6">
        <w:rPr>
          <w:rFonts w:ascii="Arial" w:hAnsi="Arial" w:cs="Arial"/>
          <w:sz w:val="24"/>
          <w:szCs w:val="24"/>
        </w:rPr>
        <w:tab/>
      </w:r>
      <w:r w:rsidR="001B23A3">
        <w:rPr>
          <w:rFonts w:ascii="Arial" w:hAnsi="Arial" w:cs="Arial"/>
          <w:sz w:val="24"/>
          <w:szCs w:val="24"/>
        </w:rPr>
        <w:t xml:space="preserve">= </w:t>
      </w:r>
      <w:r w:rsidR="00127D6B">
        <w:rPr>
          <w:rFonts w:ascii="Arial" w:hAnsi="Arial" w:cs="Arial"/>
          <w:sz w:val="24"/>
          <w:szCs w:val="24"/>
        </w:rPr>
        <w:t>$10,000</w:t>
      </w:r>
      <w:r w:rsidR="001B23A3">
        <w:rPr>
          <w:rFonts w:ascii="Arial" w:hAnsi="Arial" w:cs="Arial"/>
          <w:sz w:val="24"/>
          <w:szCs w:val="24"/>
        </w:rPr>
        <w:t>.</w:t>
      </w:r>
      <w:r w:rsidR="00127D6B">
        <w:rPr>
          <w:rFonts w:ascii="Arial" w:hAnsi="Arial" w:cs="Arial"/>
          <w:sz w:val="24"/>
          <w:szCs w:val="24"/>
        </w:rPr>
        <w:t>00</w:t>
      </w:r>
    </w:p>
    <w:p w:rsidR="009850EA" w:rsidRPr="000E6857" w:rsidRDefault="009850EA" w:rsidP="000E6C02">
      <w:pPr>
        <w:ind w:left="1985" w:hanging="11"/>
        <w:rPr>
          <w:rFonts w:ascii="Arial" w:hAnsi="Arial" w:cs="Arial"/>
          <w:sz w:val="24"/>
          <w:szCs w:val="24"/>
          <w:u w:val="single"/>
        </w:rPr>
      </w:pPr>
      <w:r w:rsidRPr="009850EA">
        <w:rPr>
          <w:rFonts w:ascii="Arial" w:hAnsi="Arial" w:cs="Arial"/>
          <w:sz w:val="24"/>
          <w:szCs w:val="24"/>
        </w:rPr>
        <w:t xml:space="preserve">15 </w:t>
      </w:r>
      <w:r w:rsidR="001E29A6">
        <w:rPr>
          <w:rFonts w:ascii="Arial" w:hAnsi="Arial" w:cs="Arial"/>
          <w:sz w:val="24"/>
          <w:szCs w:val="24"/>
        </w:rPr>
        <w:t xml:space="preserve">(CHP Ops) </w:t>
      </w:r>
      <w:r w:rsidRPr="009850EA">
        <w:rPr>
          <w:rFonts w:ascii="Arial" w:hAnsi="Arial" w:cs="Arial"/>
          <w:sz w:val="24"/>
          <w:szCs w:val="24"/>
        </w:rPr>
        <w:t xml:space="preserve">Account </w:t>
      </w:r>
      <w:r w:rsidR="001E29A6">
        <w:rPr>
          <w:rFonts w:ascii="Arial" w:hAnsi="Arial" w:cs="Arial"/>
          <w:sz w:val="24"/>
          <w:szCs w:val="24"/>
        </w:rPr>
        <w:tab/>
      </w:r>
      <w:r w:rsidR="001E29A6">
        <w:rPr>
          <w:rFonts w:ascii="Arial" w:hAnsi="Arial" w:cs="Arial"/>
          <w:sz w:val="24"/>
          <w:szCs w:val="24"/>
        </w:rPr>
        <w:tab/>
      </w:r>
      <w:r w:rsidR="007A7A80">
        <w:rPr>
          <w:rFonts w:ascii="Arial" w:hAnsi="Arial" w:cs="Arial"/>
          <w:sz w:val="24"/>
          <w:szCs w:val="24"/>
        </w:rPr>
        <w:t xml:space="preserve">= </w:t>
      </w:r>
      <w:r w:rsidR="007A7A80" w:rsidRPr="000E6857">
        <w:rPr>
          <w:rFonts w:ascii="Arial" w:hAnsi="Arial" w:cs="Arial"/>
          <w:sz w:val="24"/>
          <w:szCs w:val="24"/>
          <w:u w:val="single"/>
        </w:rPr>
        <w:t>Closed</w:t>
      </w:r>
    </w:p>
    <w:p w:rsidR="001E29A6" w:rsidRDefault="009850EA" w:rsidP="000E6C02">
      <w:pPr>
        <w:ind w:left="1985" w:hanging="11"/>
        <w:rPr>
          <w:rFonts w:ascii="Arial" w:hAnsi="Arial" w:cs="Arial"/>
          <w:sz w:val="24"/>
          <w:szCs w:val="24"/>
        </w:rPr>
      </w:pPr>
      <w:r w:rsidRPr="009850EA">
        <w:rPr>
          <w:rFonts w:ascii="Arial" w:hAnsi="Arial" w:cs="Arial"/>
          <w:sz w:val="24"/>
          <w:szCs w:val="24"/>
        </w:rPr>
        <w:t xml:space="preserve">Total account </w:t>
      </w:r>
      <w:r w:rsidR="001E29A6">
        <w:rPr>
          <w:rFonts w:ascii="Arial" w:hAnsi="Arial" w:cs="Arial"/>
          <w:sz w:val="24"/>
          <w:szCs w:val="24"/>
        </w:rPr>
        <w:t xml:space="preserve">balance </w:t>
      </w:r>
      <w:r w:rsidR="001E29A6">
        <w:rPr>
          <w:rFonts w:ascii="Arial" w:hAnsi="Arial" w:cs="Arial"/>
          <w:sz w:val="24"/>
          <w:szCs w:val="24"/>
        </w:rPr>
        <w:tab/>
      </w:r>
      <w:r w:rsidR="001E29A6">
        <w:rPr>
          <w:rFonts w:ascii="Arial" w:hAnsi="Arial" w:cs="Arial"/>
          <w:sz w:val="24"/>
          <w:szCs w:val="24"/>
        </w:rPr>
        <w:tab/>
        <w:t xml:space="preserve">= </w:t>
      </w:r>
      <w:r w:rsidR="001E29A6" w:rsidRPr="000E6857">
        <w:rPr>
          <w:rFonts w:ascii="Arial" w:hAnsi="Arial" w:cs="Arial"/>
          <w:sz w:val="24"/>
          <w:szCs w:val="24"/>
          <w:u w:val="single"/>
        </w:rPr>
        <w:t>$</w:t>
      </w:r>
      <w:r w:rsidR="00127D6B">
        <w:rPr>
          <w:rFonts w:ascii="Arial" w:hAnsi="Arial" w:cs="Arial"/>
          <w:sz w:val="24"/>
          <w:szCs w:val="24"/>
          <w:u w:val="single"/>
        </w:rPr>
        <w:t>67,189</w:t>
      </w:r>
      <w:r w:rsidR="001B23A3">
        <w:rPr>
          <w:rFonts w:ascii="Arial" w:hAnsi="Arial" w:cs="Arial"/>
          <w:sz w:val="24"/>
          <w:szCs w:val="24"/>
          <w:u w:val="single"/>
        </w:rPr>
        <w:t>.</w:t>
      </w:r>
      <w:r w:rsidR="00127D6B">
        <w:rPr>
          <w:rFonts w:ascii="Arial" w:hAnsi="Arial" w:cs="Arial"/>
          <w:sz w:val="24"/>
          <w:szCs w:val="24"/>
          <w:u w:val="single"/>
        </w:rPr>
        <w:t>76</w:t>
      </w:r>
    </w:p>
    <w:p w:rsidR="001E29A6" w:rsidRDefault="001E29A6" w:rsidP="009850EA">
      <w:pPr>
        <w:ind w:left="709"/>
        <w:rPr>
          <w:rFonts w:ascii="Arial" w:hAnsi="Arial" w:cs="Arial"/>
          <w:sz w:val="24"/>
          <w:szCs w:val="24"/>
        </w:rPr>
      </w:pPr>
    </w:p>
    <w:p w:rsidR="00D42B12" w:rsidRPr="000E6C02" w:rsidRDefault="001E29A6" w:rsidP="000E6C02">
      <w:pPr>
        <w:pStyle w:val="ListParagraph"/>
        <w:numPr>
          <w:ilvl w:val="0"/>
          <w:numId w:val="8"/>
        </w:numPr>
        <w:rPr>
          <w:rFonts w:ascii="Arial" w:hAnsi="Arial" w:cs="Arial"/>
          <w:sz w:val="24"/>
          <w:szCs w:val="24"/>
        </w:rPr>
      </w:pPr>
      <w:r w:rsidRPr="000E6C02">
        <w:rPr>
          <w:rFonts w:ascii="Arial" w:hAnsi="Arial" w:cs="Arial"/>
          <w:sz w:val="24"/>
          <w:szCs w:val="24"/>
        </w:rPr>
        <w:t xml:space="preserve">Accounts </w:t>
      </w:r>
      <w:r w:rsidR="007A7A80" w:rsidRPr="00505D86">
        <w:rPr>
          <w:rFonts w:ascii="Arial" w:hAnsi="Arial" w:cs="Arial"/>
          <w:sz w:val="24"/>
          <w:szCs w:val="24"/>
        </w:rPr>
        <w:t>(x</w:t>
      </w:r>
      <w:r w:rsidR="00273C39">
        <w:rPr>
          <w:rFonts w:ascii="Arial" w:hAnsi="Arial" w:cs="Arial"/>
          <w:sz w:val="24"/>
          <w:szCs w:val="24"/>
        </w:rPr>
        <w:t>3</w:t>
      </w:r>
      <w:r w:rsidR="00755101" w:rsidRPr="009F6DE9">
        <w:rPr>
          <w:rFonts w:ascii="Arial" w:hAnsi="Arial" w:cs="Arial"/>
          <w:sz w:val="24"/>
          <w:szCs w:val="24"/>
        </w:rPr>
        <w:t>)</w:t>
      </w:r>
      <w:r w:rsidR="00755101" w:rsidRPr="000E6C02">
        <w:rPr>
          <w:rFonts w:ascii="Arial" w:hAnsi="Arial" w:cs="Arial"/>
          <w:sz w:val="24"/>
          <w:szCs w:val="24"/>
        </w:rPr>
        <w:t xml:space="preserve"> </w:t>
      </w:r>
      <w:r w:rsidR="009850EA" w:rsidRPr="000E6C02">
        <w:rPr>
          <w:rFonts w:ascii="Arial" w:hAnsi="Arial" w:cs="Arial"/>
          <w:sz w:val="24"/>
          <w:szCs w:val="24"/>
        </w:rPr>
        <w:t>approv</w:t>
      </w:r>
      <w:r w:rsidRPr="000E6C02">
        <w:rPr>
          <w:rFonts w:ascii="Arial" w:hAnsi="Arial" w:cs="Arial"/>
          <w:sz w:val="24"/>
          <w:szCs w:val="24"/>
        </w:rPr>
        <w:t xml:space="preserve">ed for </w:t>
      </w:r>
      <w:r w:rsidR="009850EA" w:rsidRPr="000E6C02">
        <w:rPr>
          <w:rFonts w:ascii="Arial" w:hAnsi="Arial" w:cs="Arial"/>
          <w:sz w:val="24"/>
          <w:szCs w:val="24"/>
        </w:rPr>
        <w:t>payment =</w:t>
      </w:r>
      <w:r w:rsidR="009850EA" w:rsidRPr="000E6C02">
        <w:rPr>
          <w:rFonts w:ascii="Arial" w:hAnsi="Arial" w:cs="Arial"/>
          <w:b/>
          <w:sz w:val="24"/>
          <w:szCs w:val="24"/>
        </w:rPr>
        <w:t xml:space="preserve"> </w:t>
      </w:r>
      <w:r w:rsidR="006408C7" w:rsidRPr="000E6857">
        <w:rPr>
          <w:rFonts w:ascii="Arial" w:hAnsi="Arial" w:cs="Arial"/>
          <w:sz w:val="24"/>
          <w:szCs w:val="24"/>
          <w:u w:val="single"/>
        </w:rPr>
        <w:t>$</w:t>
      </w:r>
      <w:r w:rsidR="00127D6B">
        <w:rPr>
          <w:rFonts w:ascii="Arial" w:hAnsi="Arial" w:cs="Arial"/>
          <w:sz w:val="24"/>
          <w:szCs w:val="24"/>
          <w:u w:val="single"/>
        </w:rPr>
        <w:t>631.3</w:t>
      </w:r>
      <w:r w:rsidR="00511938">
        <w:rPr>
          <w:rFonts w:ascii="Arial" w:hAnsi="Arial" w:cs="Arial"/>
          <w:sz w:val="24"/>
          <w:szCs w:val="24"/>
          <w:u w:val="single"/>
        </w:rPr>
        <w:t>9</w:t>
      </w:r>
      <w:r w:rsidRPr="000E6C02">
        <w:rPr>
          <w:rFonts w:ascii="Arial" w:hAnsi="Arial" w:cs="Arial"/>
          <w:sz w:val="24"/>
          <w:szCs w:val="24"/>
        </w:rPr>
        <w:t xml:space="preserve"> (</w:t>
      </w:r>
      <w:r w:rsidR="00AA3F66" w:rsidRPr="000E6C02">
        <w:rPr>
          <w:rFonts w:ascii="Arial" w:hAnsi="Arial" w:cs="Arial"/>
          <w:sz w:val="24"/>
          <w:szCs w:val="24"/>
        </w:rPr>
        <w:t xml:space="preserve">from </w:t>
      </w:r>
      <w:r w:rsidRPr="000E6C02">
        <w:rPr>
          <w:rFonts w:ascii="Arial" w:hAnsi="Arial" w:cs="Arial"/>
          <w:sz w:val="24"/>
          <w:szCs w:val="24"/>
        </w:rPr>
        <w:t>both 00 and 03 A</w:t>
      </w:r>
      <w:r w:rsidR="000E6857">
        <w:rPr>
          <w:rFonts w:ascii="Arial" w:hAnsi="Arial" w:cs="Arial"/>
          <w:sz w:val="24"/>
          <w:szCs w:val="24"/>
        </w:rPr>
        <w:t>ccounts</w:t>
      </w:r>
      <w:r w:rsidRPr="000E6C02">
        <w:rPr>
          <w:rFonts w:ascii="Arial" w:hAnsi="Arial" w:cs="Arial"/>
          <w:sz w:val="24"/>
          <w:szCs w:val="24"/>
        </w:rPr>
        <w:t>)</w:t>
      </w:r>
      <w:r w:rsidR="00AA3F66" w:rsidRPr="000E6C02">
        <w:rPr>
          <w:rFonts w:ascii="Arial" w:hAnsi="Arial" w:cs="Arial"/>
          <w:sz w:val="24"/>
          <w:szCs w:val="24"/>
        </w:rPr>
        <w:t>.</w:t>
      </w:r>
    </w:p>
    <w:p w:rsidR="001E29A6" w:rsidRDefault="001E29A6" w:rsidP="009850EA">
      <w:pPr>
        <w:ind w:left="709"/>
        <w:rPr>
          <w:rFonts w:ascii="Arial" w:hAnsi="Arial" w:cs="Arial"/>
          <w:sz w:val="24"/>
          <w:szCs w:val="24"/>
        </w:rPr>
      </w:pPr>
    </w:p>
    <w:p w:rsidR="00110603" w:rsidRDefault="009B78BF" w:rsidP="00110603">
      <w:pPr>
        <w:rPr>
          <w:rFonts w:ascii="Arial" w:hAnsi="Arial" w:cs="Arial"/>
          <w:b/>
          <w:sz w:val="24"/>
          <w:szCs w:val="24"/>
        </w:rPr>
      </w:pPr>
      <w:r>
        <w:rPr>
          <w:rFonts w:ascii="Arial" w:hAnsi="Arial" w:cs="Arial"/>
          <w:i/>
          <w:sz w:val="24"/>
          <w:szCs w:val="24"/>
        </w:rPr>
        <w:t>Moved:</w:t>
      </w:r>
      <w:r w:rsidR="00354C4D">
        <w:rPr>
          <w:rFonts w:ascii="Arial" w:hAnsi="Arial" w:cs="Arial"/>
          <w:i/>
          <w:sz w:val="24"/>
          <w:szCs w:val="24"/>
        </w:rPr>
        <w:t xml:space="preserve">  </w:t>
      </w:r>
      <w:r w:rsidR="00273C39">
        <w:rPr>
          <w:rFonts w:ascii="Arial" w:hAnsi="Arial" w:cs="Arial"/>
          <w:i/>
          <w:sz w:val="24"/>
          <w:szCs w:val="24"/>
        </w:rPr>
        <w:t>G. Findon</w:t>
      </w:r>
      <w:r>
        <w:rPr>
          <w:rFonts w:ascii="Arial" w:hAnsi="Arial" w:cs="Arial"/>
          <w:i/>
          <w:sz w:val="24"/>
          <w:szCs w:val="24"/>
        </w:rPr>
        <w:tab/>
      </w:r>
      <w:r w:rsidR="00030C51">
        <w:rPr>
          <w:rFonts w:ascii="Arial" w:hAnsi="Arial" w:cs="Arial"/>
          <w:i/>
          <w:sz w:val="24"/>
          <w:szCs w:val="24"/>
        </w:rPr>
        <w:tab/>
      </w:r>
      <w:r w:rsidR="00183F63">
        <w:rPr>
          <w:rFonts w:ascii="Arial" w:hAnsi="Arial" w:cs="Arial"/>
          <w:i/>
          <w:sz w:val="24"/>
          <w:szCs w:val="24"/>
        </w:rPr>
        <w:tab/>
      </w:r>
      <w:r w:rsidR="00110603" w:rsidRPr="00110603">
        <w:rPr>
          <w:rFonts w:ascii="Arial" w:hAnsi="Arial" w:cs="Arial"/>
          <w:i/>
          <w:sz w:val="24"/>
          <w:szCs w:val="24"/>
        </w:rPr>
        <w:t>Seconded:</w:t>
      </w:r>
      <w:r w:rsidR="0032280E">
        <w:rPr>
          <w:rFonts w:ascii="Arial" w:hAnsi="Arial" w:cs="Arial"/>
          <w:i/>
          <w:sz w:val="24"/>
          <w:szCs w:val="24"/>
        </w:rPr>
        <w:t xml:space="preserve">  </w:t>
      </w:r>
      <w:r w:rsidR="00273C39">
        <w:rPr>
          <w:rFonts w:ascii="Arial" w:hAnsi="Arial" w:cs="Arial"/>
          <w:i/>
          <w:sz w:val="24"/>
          <w:szCs w:val="24"/>
        </w:rPr>
        <w:t>P. M. Hayward</w:t>
      </w:r>
      <w:r w:rsidR="0032280E" w:rsidRPr="00002D48">
        <w:rPr>
          <w:rFonts w:ascii="Arial" w:hAnsi="Arial" w:cs="Arial"/>
          <w:b/>
          <w:sz w:val="24"/>
          <w:szCs w:val="24"/>
        </w:rPr>
        <w:t xml:space="preserve"> </w:t>
      </w:r>
      <w:r w:rsidR="0032280E">
        <w:rPr>
          <w:rFonts w:ascii="Arial" w:hAnsi="Arial" w:cs="Arial"/>
          <w:b/>
          <w:sz w:val="24"/>
          <w:szCs w:val="24"/>
        </w:rPr>
        <w:tab/>
      </w:r>
      <w:r w:rsidR="00002D48" w:rsidRPr="00002D48">
        <w:rPr>
          <w:rFonts w:ascii="Arial" w:hAnsi="Arial" w:cs="Arial"/>
          <w:b/>
          <w:sz w:val="24"/>
          <w:szCs w:val="24"/>
        </w:rPr>
        <w:t>Carried</w:t>
      </w:r>
    </w:p>
    <w:p w:rsidR="00631AE7" w:rsidRDefault="00631AE7" w:rsidP="00110603">
      <w:pPr>
        <w:rPr>
          <w:rFonts w:ascii="Arial" w:hAnsi="Arial" w:cs="Arial"/>
          <w:b/>
          <w:sz w:val="24"/>
          <w:szCs w:val="24"/>
        </w:rPr>
      </w:pPr>
    </w:p>
    <w:p w:rsidR="00631AE7" w:rsidRPr="00505D86" w:rsidRDefault="00816DB5" w:rsidP="00816DB5">
      <w:pPr>
        <w:pStyle w:val="ListParagraph"/>
        <w:numPr>
          <w:ilvl w:val="0"/>
          <w:numId w:val="8"/>
        </w:numPr>
        <w:rPr>
          <w:rFonts w:ascii="Arial" w:hAnsi="Arial" w:cs="Arial"/>
          <w:sz w:val="24"/>
          <w:szCs w:val="24"/>
        </w:rPr>
      </w:pPr>
      <w:r>
        <w:rPr>
          <w:rFonts w:ascii="Arial" w:hAnsi="Arial" w:cs="Arial"/>
          <w:sz w:val="24"/>
          <w:szCs w:val="24"/>
        </w:rPr>
        <w:t>F</w:t>
      </w:r>
      <w:r w:rsidRPr="00816DB5">
        <w:rPr>
          <w:rFonts w:ascii="Arial" w:hAnsi="Arial" w:cs="Arial"/>
          <w:sz w:val="24"/>
          <w:szCs w:val="24"/>
        </w:rPr>
        <w:t>inancial report</w:t>
      </w:r>
      <w:r>
        <w:rPr>
          <w:rFonts w:ascii="Arial" w:hAnsi="Arial" w:cs="Arial"/>
          <w:sz w:val="24"/>
          <w:szCs w:val="24"/>
        </w:rPr>
        <w:t>.</w:t>
      </w:r>
      <w:r w:rsidRPr="00816DB5">
        <w:rPr>
          <w:rFonts w:ascii="Arial" w:hAnsi="Arial" w:cs="Arial"/>
          <w:sz w:val="24"/>
          <w:szCs w:val="24"/>
        </w:rPr>
        <w:t xml:space="preserve"> </w:t>
      </w:r>
      <w:r>
        <w:rPr>
          <w:rFonts w:ascii="Arial" w:hAnsi="Arial" w:cs="Arial"/>
          <w:sz w:val="24"/>
          <w:szCs w:val="24"/>
        </w:rPr>
        <w:t xml:space="preserve">The Chairman discussed that currently the Interest Bearing Account is being frontloaded by the Operating Account IOT generate more interest and help cover bank fees. While this has taken a reasonable amount of effort it is currently working successfully. </w:t>
      </w:r>
      <w:r w:rsidR="00631AE7" w:rsidRPr="00505D86">
        <w:rPr>
          <w:rFonts w:ascii="Arial" w:hAnsi="Arial" w:cs="Arial"/>
          <w:sz w:val="24"/>
          <w:szCs w:val="24"/>
        </w:rPr>
        <w:t xml:space="preserve"> </w:t>
      </w:r>
    </w:p>
    <w:p w:rsidR="00631AE7" w:rsidRDefault="00631AE7" w:rsidP="00631AE7">
      <w:pPr>
        <w:rPr>
          <w:rFonts w:ascii="Arial" w:hAnsi="Arial" w:cs="Arial"/>
          <w:sz w:val="24"/>
          <w:szCs w:val="24"/>
        </w:rPr>
      </w:pPr>
    </w:p>
    <w:p w:rsidR="00631AE7" w:rsidRPr="00631AE7" w:rsidRDefault="0032280E" w:rsidP="00631AE7">
      <w:pPr>
        <w:rPr>
          <w:rFonts w:ascii="Arial" w:hAnsi="Arial" w:cs="Arial"/>
          <w:b/>
          <w:sz w:val="24"/>
          <w:szCs w:val="24"/>
        </w:rPr>
      </w:pPr>
      <w:r>
        <w:rPr>
          <w:rFonts w:ascii="Arial" w:hAnsi="Arial" w:cs="Arial"/>
          <w:i/>
          <w:sz w:val="24"/>
          <w:szCs w:val="24"/>
        </w:rPr>
        <w:t xml:space="preserve">Moved:  </w:t>
      </w:r>
      <w:r w:rsidR="00273C39">
        <w:rPr>
          <w:rFonts w:ascii="Arial" w:hAnsi="Arial" w:cs="Arial"/>
          <w:i/>
          <w:sz w:val="24"/>
          <w:szCs w:val="24"/>
        </w:rPr>
        <w:t>T</w:t>
      </w:r>
      <w:r w:rsidR="00631AE7" w:rsidRPr="009F6DE9">
        <w:rPr>
          <w:rFonts w:ascii="Arial" w:hAnsi="Arial" w:cs="Arial"/>
          <w:i/>
          <w:sz w:val="24"/>
          <w:szCs w:val="24"/>
        </w:rPr>
        <w:t xml:space="preserve">. E. </w:t>
      </w:r>
      <w:r w:rsidR="00273C39">
        <w:rPr>
          <w:rFonts w:ascii="Arial" w:hAnsi="Arial" w:cs="Arial"/>
          <w:i/>
          <w:sz w:val="24"/>
          <w:szCs w:val="24"/>
        </w:rPr>
        <w:t>McDonald</w:t>
      </w:r>
      <w:r w:rsidR="00631AE7" w:rsidRPr="009F6DE9">
        <w:rPr>
          <w:rFonts w:ascii="Arial" w:hAnsi="Arial" w:cs="Arial"/>
          <w:i/>
          <w:sz w:val="24"/>
          <w:szCs w:val="24"/>
        </w:rPr>
        <w:tab/>
      </w:r>
      <w:r w:rsidR="009F6DE9">
        <w:rPr>
          <w:rFonts w:ascii="Arial" w:hAnsi="Arial" w:cs="Arial"/>
          <w:i/>
          <w:sz w:val="24"/>
          <w:szCs w:val="24"/>
        </w:rPr>
        <w:tab/>
      </w:r>
      <w:r w:rsidR="00631AE7" w:rsidRPr="009F6DE9">
        <w:rPr>
          <w:rFonts w:ascii="Arial" w:hAnsi="Arial" w:cs="Arial"/>
          <w:i/>
          <w:sz w:val="24"/>
          <w:szCs w:val="24"/>
        </w:rPr>
        <w:t xml:space="preserve">Seconded: </w:t>
      </w:r>
      <w:r w:rsidR="00273C39">
        <w:rPr>
          <w:rFonts w:ascii="Arial" w:hAnsi="Arial" w:cs="Arial"/>
          <w:i/>
          <w:sz w:val="24"/>
          <w:szCs w:val="24"/>
        </w:rPr>
        <w:t>H</w:t>
      </w:r>
      <w:r w:rsidR="00127D6B">
        <w:rPr>
          <w:rFonts w:ascii="Arial" w:hAnsi="Arial" w:cs="Arial"/>
          <w:i/>
          <w:sz w:val="24"/>
          <w:szCs w:val="24"/>
        </w:rPr>
        <w:t>.</w:t>
      </w:r>
      <w:r w:rsidR="00273C39">
        <w:rPr>
          <w:rFonts w:ascii="Arial" w:hAnsi="Arial" w:cs="Arial"/>
          <w:i/>
          <w:sz w:val="24"/>
          <w:szCs w:val="24"/>
        </w:rPr>
        <w:t>E</w:t>
      </w:r>
      <w:r w:rsidR="00127D6B">
        <w:rPr>
          <w:rFonts w:ascii="Arial" w:hAnsi="Arial" w:cs="Arial"/>
          <w:i/>
          <w:sz w:val="24"/>
          <w:szCs w:val="24"/>
        </w:rPr>
        <w:t xml:space="preserve">. </w:t>
      </w:r>
      <w:r w:rsidR="00273C39">
        <w:rPr>
          <w:rFonts w:ascii="Arial" w:hAnsi="Arial" w:cs="Arial"/>
          <w:i/>
          <w:sz w:val="24"/>
          <w:szCs w:val="24"/>
        </w:rPr>
        <w:t>Chamberlain</w:t>
      </w:r>
      <w:r w:rsidR="00127D6B">
        <w:rPr>
          <w:rFonts w:ascii="Arial" w:hAnsi="Arial" w:cs="Arial"/>
          <w:i/>
          <w:sz w:val="24"/>
          <w:szCs w:val="24"/>
        </w:rPr>
        <w:tab/>
      </w:r>
      <w:r w:rsidR="00631AE7">
        <w:rPr>
          <w:rFonts w:ascii="Arial" w:hAnsi="Arial" w:cs="Arial"/>
          <w:sz w:val="24"/>
          <w:szCs w:val="24"/>
        </w:rPr>
        <w:tab/>
      </w:r>
      <w:r w:rsidR="00631AE7" w:rsidRPr="00631AE7">
        <w:rPr>
          <w:rFonts w:ascii="Arial" w:hAnsi="Arial" w:cs="Arial"/>
          <w:b/>
          <w:sz w:val="24"/>
          <w:szCs w:val="24"/>
        </w:rPr>
        <w:t>Carried</w:t>
      </w:r>
    </w:p>
    <w:p w:rsidR="009B78BF" w:rsidRDefault="009B78BF" w:rsidP="00110603">
      <w:pPr>
        <w:rPr>
          <w:rFonts w:ascii="Arial" w:hAnsi="Arial" w:cs="Arial"/>
          <w:i/>
          <w:sz w:val="24"/>
          <w:szCs w:val="24"/>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p>
    <w:p w:rsidR="00A614E5" w:rsidRDefault="009B78BF" w:rsidP="00BB37C4">
      <w:pPr>
        <w:suppressAutoHyphens w:val="0"/>
        <w:spacing w:after="200"/>
        <w:contextualSpacing/>
        <w:rPr>
          <w:rFonts w:ascii="Arial" w:hAnsi="Arial" w:cs="Arial"/>
          <w:b/>
          <w:sz w:val="28"/>
          <w:szCs w:val="28"/>
        </w:rPr>
      </w:pPr>
      <w:r w:rsidRPr="00BB37C4">
        <w:rPr>
          <w:rFonts w:ascii="Arial" w:hAnsi="Arial" w:cs="Arial"/>
          <w:b/>
          <w:sz w:val="28"/>
          <w:szCs w:val="28"/>
        </w:rPr>
        <w:t xml:space="preserve">Item Six:  </w:t>
      </w:r>
      <w:r w:rsidR="00A614E5">
        <w:rPr>
          <w:rFonts w:ascii="Arial" w:hAnsi="Arial" w:cs="Arial"/>
          <w:b/>
          <w:sz w:val="28"/>
          <w:szCs w:val="28"/>
        </w:rPr>
        <w:t>General Business</w:t>
      </w:r>
    </w:p>
    <w:p w:rsidR="00EA3404" w:rsidRDefault="00EA3404" w:rsidP="00BB37C4">
      <w:pPr>
        <w:suppressAutoHyphens w:val="0"/>
        <w:spacing w:after="200"/>
        <w:contextualSpacing/>
        <w:rPr>
          <w:rFonts w:ascii="Arial" w:hAnsi="Arial" w:cs="Arial"/>
          <w:b/>
          <w:sz w:val="28"/>
          <w:szCs w:val="28"/>
        </w:rPr>
      </w:pPr>
    </w:p>
    <w:p w:rsidR="00EA3404" w:rsidRPr="0054081E" w:rsidRDefault="00EA3404" w:rsidP="00BB37C4">
      <w:pPr>
        <w:suppressAutoHyphens w:val="0"/>
        <w:spacing w:after="200"/>
        <w:contextualSpacing/>
        <w:rPr>
          <w:rFonts w:ascii="Arial" w:hAnsi="Arial" w:cs="Arial"/>
          <w:b/>
          <w:sz w:val="24"/>
          <w:szCs w:val="24"/>
        </w:rPr>
      </w:pPr>
      <w:r w:rsidRPr="0054081E">
        <w:rPr>
          <w:rFonts w:ascii="Arial" w:hAnsi="Arial" w:cs="Arial"/>
          <w:b/>
          <w:sz w:val="24"/>
          <w:szCs w:val="24"/>
        </w:rPr>
        <w:t xml:space="preserve">Progress on actions/tasks and other activities since the last meeting include: </w:t>
      </w:r>
    </w:p>
    <w:p w:rsidR="003D696D" w:rsidRPr="0054081E" w:rsidRDefault="003D696D" w:rsidP="00BB37C4">
      <w:pPr>
        <w:suppressAutoHyphens w:val="0"/>
        <w:spacing w:after="200"/>
        <w:contextualSpacing/>
        <w:rPr>
          <w:rFonts w:ascii="Arial" w:hAnsi="Arial" w:cs="Arial"/>
          <w:b/>
          <w:sz w:val="24"/>
          <w:szCs w:val="24"/>
        </w:rPr>
      </w:pPr>
    </w:p>
    <w:p w:rsidR="003D696D" w:rsidRPr="009F6DE9" w:rsidRDefault="00EA3404" w:rsidP="006E059D">
      <w:pPr>
        <w:suppressAutoHyphens w:val="0"/>
        <w:spacing w:after="200"/>
        <w:ind w:left="1440" w:hanging="731"/>
        <w:contextualSpacing/>
        <w:rPr>
          <w:rFonts w:ascii="Arial" w:hAnsi="Arial" w:cs="Arial"/>
          <w:sz w:val="24"/>
          <w:szCs w:val="24"/>
        </w:rPr>
      </w:pPr>
      <w:r w:rsidRPr="009F6DE9">
        <w:rPr>
          <w:rFonts w:ascii="Arial" w:hAnsi="Arial" w:cs="Arial"/>
          <w:sz w:val="24"/>
          <w:szCs w:val="24"/>
        </w:rPr>
        <w:t>a.</w:t>
      </w:r>
      <w:r w:rsidRPr="009F6DE9">
        <w:rPr>
          <w:rFonts w:ascii="Arial" w:hAnsi="Arial" w:cs="Arial"/>
          <w:sz w:val="24"/>
          <w:szCs w:val="24"/>
        </w:rPr>
        <w:tab/>
      </w:r>
      <w:r w:rsidR="003D696D" w:rsidRPr="009F6DE9">
        <w:rPr>
          <w:rFonts w:ascii="Arial" w:hAnsi="Arial" w:cs="Arial"/>
          <w:b/>
          <w:sz w:val="24"/>
          <w:szCs w:val="24"/>
        </w:rPr>
        <w:t xml:space="preserve">Bailey Bridging (BB) </w:t>
      </w:r>
      <w:r w:rsidR="003D696D" w:rsidRPr="009F6DE9">
        <w:rPr>
          <w:rFonts w:ascii="Arial" w:hAnsi="Arial" w:cs="Arial"/>
          <w:sz w:val="24"/>
          <w:szCs w:val="24"/>
        </w:rPr>
        <w:t xml:space="preserve">- </w:t>
      </w:r>
      <w:r w:rsidR="003D2676" w:rsidRPr="003D2676">
        <w:rPr>
          <w:rFonts w:ascii="Arial" w:hAnsi="Arial" w:cs="Arial"/>
          <w:sz w:val="24"/>
          <w:szCs w:val="24"/>
        </w:rPr>
        <w:t xml:space="preserve">we are still planning to review current Model Bailey holdings in the garage adjacent to the Lagoon, to be sorted into correct </w:t>
      </w:r>
      <w:r w:rsidR="003D2676">
        <w:rPr>
          <w:rFonts w:ascii="Arial" w:hAnsi="Arial" w:cs="Arial"/>
          <w:sz w:val="24"/>
          <w:szCs w:val="24"/>
        </w:rPr>
        <w:t xml:space="preserve">sets, cleaned and inventoried. </w:t>
      </w:r>
      <w:r w:rsidR="003D2676" w:rsidRPr="003D2676">
        <w:rPr>
          <w:rFonts w:ascii="Arial" w:hAnsi="Arial" w:cs="Arial"/>
          <w:sz w:val="24"/>
          <w:szCs w:val="24"/>
        </w:rPr>
        <w:t xml:space="preserve">Assistance from </w:t>
      </w:r>
      <w:r w:rsidR="006E059D">
        <w:rPr>
          <w:rFonts w:ascii="Arial" w:hAnsi="Arial" w:cs="Arial"/>
          <w:sz w:val="24"/>
          <w:szCs w:val="24"/>
        </w:rPr>
        <w:t>2</w:t>
      </w:r>
      <w:r w:rsidR="00273C39">
        <w:rPr>
          <w:rFonts w:ascii="Arial" w:hAnsi="Arial" w:cs="Arial"/>
          <w:sz w:val="24"/>
          <w:szCs w:val="24"/>
        </w:rPr>
        <w:t xml:space="preserve"> </w:t>
      </w:r>
      <w:r w:rsidR="006E059D">
        <w:rPr>
          <w:rFonts w:ascii="Arial" w:hAnsi="Arial" w:cs="Arial"/>
          <w:sz w:val="24"/>
          <w:szCs w:val="24"/>
        </w:rPr>
        <w:t>F</w:t>
      </w:r>
      <w:r w:rsidR="00273C39">
        <w:rPr>
          <w:rFonts w:ascii="Arial" w:hAnsi="Arial" w:cs="Arial"/>
          <w:sz w:val="24"/>
          <w:szCs w:val="24"/>
        </w:rPr>
        <w:t>d Sqn</w:t>
      </w:r>
      <w:r w:rsidR="006E059D">
        <w:rPr>
          <w:rFonts w:ascii="Arial" w:hAnsi="Arial" w:cs="Arial"/>
          <w:sz w:val="24"/>
          <w:szCs w:val="24"/>
        </w:rPr>
        <w:t xml:space="preserve"> is currently underway and in progress. Cpl Charteris has been proactive in seeking advice and information to aid the project.</w:t>
      </w:r>
      <w:r w:rsidR="003D2676" w:rsidRPr="003D2676">
        <w:rPr>
          <w:rFonts w:ascii="Arial" w:hAnsi="Arial" w:cs="Arial"/>
          <w:sz w:val="24"/>
          <w:szCs w:val="24"/>
        </w:rPr>
        <w:t xml:space="preserve"> Any surplus items/sets will be established and referred back to the Trust Board for disposal/sale consideration - WIP;</w:t>
      </w:r>
    </w:p>
    <w:p w:rsidR="003D696D" w:rsidRPr="009F6DE9" w:rsidRDefault="003D696D" w:rsidP="003D696D">
      <w:pPr>
        <w:rPr>
          <w:rFonts w:ascii="Arial" w:hAnsi="Arial" w:cs="Arial"/>
          <w:sz w:val="24"/>
          <w:szCs w:val="24"/>
        </w:rPr>
      </w:pPr>
    </w:p>
    <w:p w:rsidR="003D696D" w:rsidRPr="009F6DE9" w:rsidRDefault="006E059D" w:rsidP="00C4591F">
      <w:pPr>
        <w:ind w:left="1440" w:hanging="720"/>
        <w:rPr>
          <w:rFonts w:ascii="Arial" w:hAnsi="Arial" w:cs="Arial"/>
          <w:sz w:val="24"/>
          <w:szCs w:val="24"/>
        </w:rPr>
      </w:pPr>
      <w:r>
        <w:rPr>
          <w:rFonts w:ascii="Arial" w:hAnsi="Arial" w:cs="Arial"/>
          <w:sz w:val="24"/>
          <w:szCs w:val="24"/>
        </w:rPr>
        <w:t>b</w:t>
      </w:r>
      <w:r w:rsidR="003D696D" w:rsidRPr="009F6DE9">
        <w:rPr>
          <w:rFonts w:ascii="Arial" w:hAnsi="Arial" w:cs="Arial"/>
          <w:sz w:val="24"/>
          <w:szCs w:val="24"/>
        </w:rPr>
        <w:t>.</w:t>
      </w:r>
      <w:r w:rsidR="003D696D" w:rsidRPr="009F6DE9">
        <w:rPr>
          <w:rFonts w:ascii="Arial" w:hAnsi="Arial" w:cs="Arial"/>
          <w:sz w:val="24"/>
          <w:szCs w:val="24"/>
        </w:rPr>
        <w:tab/>
      </w:r>
      <w:r w:rsidR="002D7631">
        <w:rPr>
          <w:rFonts w:ascii="Arial" w:hAnsi="Arial" w:cs="Arial"/>
          <w:b/>
          <w:sz w:val="24"/>
          <w:szCs w:val="24"/>
        </w:rPr>
        <w:t>Digitizing</w:t>
      </w:r>
      <w:r w:rsidR="003D696D" w:rsidRPr="009F6DE9">
        <w:rPr>
          <w:rFonts w:ascii="Arial" w:hAnsi="Arial" w:cs="Arial"/>
          <w:b/>
          <w:sz w:val="24"/>
          <w:szCs w:val="24"/>
        </w:rPr>
        <w:t>, scanning and post-processing of books and documents</w:t>
      </w:r>
      <w:r w:rsidR="003D696D" w:rsidRPr="009F6DE9">
        <w:rPr>
          <w:rFonts w:ascii="Arial" w:hAnsi="Arial" w:cs="Arial"/>
          <w:sz w:val="24"/>
          <w:szCs w:val="24"/>
        </w:rPr>
        <w:t xml:space="preserve"> </w:t>
      </w:r>
      <w:r w:rsidR="00AD76DA">
        <w:rPr>
          <w:rFonts w:ascii="Arial" w:hAnsi="Arial" w:cs="Arial"/>
          <w:sz w:val="24"/>
          <w:szCs w:val="24"/>
        </w:rPr>
        <w:t xml:space="preserve">- </w:t>
      </w:r>
      <w:r w:rsidR="00AD76DA" w:rsidRPr="00AD76DA">
        <w:rPr>
          <w:rFonts w:ascii="Arial" w:hAnsi="Arial" w:cs="Arial"/>
          <w:sz w:val="24"/>
          <w:szCs w:val="24"/>
        </w:rPr>
        <w:t xml:space="preserve">in the ECMC library continues and is progressing.  Currently we have completed scanning </w:t>
      </w:r>
      <w:r w:rsidR="00273C39">
        <w:rPr>
          <w:rFonts w:ascii="Arial" w:hAnsi="Arial" w:cs="Arial"/>
          <w:sz w:val="24"/>
          <w:szCs w:val="24"/>
        </w:rPr>
        <w:t>5</w:t>
      </w:r>
      <w:r w:rsidR="00AD76DA" w:rsidRPr="00AD76DA">
        <w:rPr>
          <w:rFonts w:ascii="Arial" w:hAnsi="Arial" w:cs="Arial"/>
          <w:sz w:val="24"/>
          <w:szCs w:val="24"/>
        </w:rPr>
        <w:t>0+ of our oldest books and some residual funds remaining to complete Stage 1 trial.</w:t>
      </w:r>
      <w:r w:rsidR="00AD76DA">
        <w:rPr>
          <w:rFonts w:ascii="Arial" w:hAnsi="Arial" w:cs="Arial"/>
          <w:sz w:val="24"/>
          <w:szCs w:val="24"/>
        </w:rPr>
        <w:t xml:space="preserve"> </w:t>
      </w:r>
      <w:r w:rsidR="00AD76DA" w:rsidRPr="00AD76DA">
        <w:rPr>
          <w:rFonts w:ascii="Arial" w:hAnsi="Arial" w:cs="Arial"/>
          <w:sz w:val="24"/>
          <w:szCs w:val="24"/>
        </w:rPr>
        <w:t>We received $4,000 (of $10,000 requested) from ECCT for Stage 2</w:t>
      </w:r>
      <w:r w:rsidR="00273C39">
        <w:rPr>
          <w:rFonts w:ascii="Arial" w:hAnsi="Arial" w:cs="Arial"/>
          <w:sz w:val="24"/>
          <w:szCs w:val="24"/>
        </w:rPr>
        <w:t xml:space="preserve"> - WIP</w:t>
      </w:r>
      <w:r w:rsidR="00AD76DA" w:rsidRPr="00AD76DA">
        <w:rPr>
          <w:rFonts w:ascii="Arial" w:hAnsi="Arial" w:cs="Arial"/>
          <w:sz w:val="24"/>
          <w:szCs w:val="24"/>
        </w:rPr>
        <w:t>;</w:t>
      </w:r>
    </w:p>
    <w:p w:rsidR="00EA3404" w:rsidRPr="009F6DE9" w:rsidRDefault="00EA3404" w:rsidP="003D696D">
      <w:pPr>
        <w:rPr>
          <w:rFonts w:ascii="Arial" w:hAnsi="Arial" w:cs="Arial"/>
          <w:sz w:val="24"/>
          <w:szCs w:val="24"/>
        </w:rPr>
      </w:pPr>
    </w:p>
    <w:p w:rsidR="003D696D" w:rsidRPr="009F6DE9" w:rsidRDefault="00EA3404" w:rsidP="00EA3404">
      <w:pPr>
        <w:rPr>
          <w:rFonts w:ascii="Arial" w:hAnsi="Arial" w:cs="Arial"/>
          <w:sz w:val="24"/>
          <w:szCs w:val="24"/>
        </w:rPr>
      </w:pPr>
      <w:r w:rsidRPr="009F6DE9">
        <w:rPr>
          <w:rFonts w:ascii="Arial" w:hAnsi="Arial" w:cs="Arial"/>
          <w:b/>
          <w:sz w:val="24"/>
          <w:szCs w:val="24"/>
        </w:rPr>
        <w:lastRenderedPageBreak/>
        <w:tab/>
      </w:r>
      <w:r w:rsidR="0082600A">
        <w:rPr>
          <w:rFonts w:ascii="Arial" w:hAnsi="Arial" w:cs="Arial"/>
          <w:sz w:val="24"/>
          <w:szCs w:val="24"/>
        </w:rPr>
        <w:t>c</w:t>
      </w:r>
      <w:r w:rsidRPr="009F6DE9">
        <w:rPr>
          <w:rFonts w:ascii="Arial" w:hAnsi="Arial" w:cs="Arial"/>
          <w:sz w:val="24"/>
          <w:szCs w:val="24"/>
        </w:rPr>
        <w:t>.</w:t>
      </w:r>
      <w:r w:rsidRPr="009F6DE9">
        <w:rPr>
          <w:rFonts w:ascii="Arial" w:hAnsi="Arial" w:cs="Arial"/>
          <w:sz w:val="24"/>
          <w:szCs w:val="24"/>
        </w:rPr>
        <w:tab/>
      </w:r>
      <w:r w:rsidR="003D696D" w:rsidRPr="009F6DE9">
        <w:rPr>
          <w:rFonts w:ascii="Arial" w:hAnsi="Arial" w:cs="Arial"/>
          <w:b/>
          <w:sz w:val="24"/>
          <w:szCs w:val="24"/>
        </w:rPr>
        <w:t xml:space="preserve">Corps History project </w:t>
      </w:r>
      <w:r w:rsidR="003D696D" w:rsidRPr="009F6DE9">
        <w:rPr>
          <w:rFonts w:ascii="Arial" w:hAnsi="Arial" w:cs="Arial"/>
          <w:sz w:val="24"/>
          <w:szCs w:val="24"/>
        </w:rPr>
        <w:t xml:space="preserve">update is shown in para 4. </w:t>
      </w:r>
      <w:r w:rsidR="00273C39">
        <w:rPr>
          <w:rFonts w:ascii="Arial" w:hAnsi="Arial" w:cs="Arial"/>
          <w:sz w:val="24"/>
          <w:szCs w:val="24"/>
        </w:rPr>
        <w:t>b</w:t>
      </w:r>
      <w:r w:rsidR="003D696D" w:rsidRPr="009F6DE9">
        <w:rPr>
          <w:rFonts w:ascii="Arial" w:hAnsi="Arial" w:cs="Arial"/>
          <w:sz w:val="24"/>
          <w:szCs w:val="24"/>
        </w:rPr>
        <w:t>elow</w:t>
      </w:r>
      <w:r w:rsidR="00273C39">
        <w:rPr>
          <w:rFonts w:ascii="Arial" w:hAnsi="Arial" w:cs="Arial"/>
          <w:sz w:val="24"/>
          <w:szCs w:val="24"/>
        </w:rPr>
        <w:t xml:space="preserve">. We received </w:t>
      </w:r>
      <w:r w:rsidR="00273C39">
        <w:rPr>
          <w:rFonts w:ascii="Arial" w:hAnsi="Arial" w:cs="Arial"/>
          <w:sz w:val="24"/>
          <w:szCs w:val="24"/>
        </w:rPr>
        <w:tab/>
      </w:r>
      <w:r w:rsidR="00273C39">
        <w:rPr>
          <w:rFonts w:ascii="Arial" w:hAnsi="Arial" w:cs="Arial"/>
          <w:sz w:val="24"/>
          <w:szCs w:val="24"/>
        </w:rPr>
        <w:tab/>
        <w:t xml:space="preserve">the DIA/LGB publishing grant of $27,600 (incl GST), as originally </w:t>
      </w:r>
      <w:r w:rsidR="00273C39">
        <w:rPr>
          <w:rFonts w:ascii="Arial" w:hAnsi="Arial" w:cs="Arial"/>
          <w:sz w:val="24"/>
          <w:szCs w:val="24"/>
        </w:rPr>
        <w:tab/>
      </w:r>
      <w:r w:rsidR="00273C39">
        <w:rPr>
          <w:rFonts w:ascii="Arial" w:hAnsi="Arial" w:cs="Arial"/>
          <w:sz w:val="24"/>
          <w:szCs w:val="24"/>
        </w:rPr>
        <w:tab/>
      </w:r>
      <w:r w:rsidR="00273C39">
        <w:rPr>
          <w:rFonts w:ascii="Arial" w:hAnsi="Arial" w:cs="Arial"/>
          <w:sz w:val="24"/>
          <w:szCs w:val="24"/>
        </w:rPr>
        <w:tab/>
        <w:t>applied for back in Jan 18</w:t>
      </w:r>
      <w:r w:rsidR="00B32491">
        <w:rPr>
          <w:rFonts w:ascii="Arial" w:hAnsi="Arial" w:cs="Arial"/>
          <w:sz w:val="24"/>
          <w:szCs w:val="24"/>
        </w:rPr>
        <w:t>;</w:t>
      </w:r>
      <w:r w:rsidRPr="009F6DE9">
        <w:rPr>
          <w:rFonts w:ascii="Arial" w:hAnsi="Arial" w:cs="Arial"/>
          <w:sz w:val="24"/>
          <w:szCs w:val="24"/>
        </w:rPr>
        <w:t xml:space="preserve">  </w:t>
      </w:r>
    </w:p>
    <w:p w:rsidR="00EA3404" w:rsidRPr="009F6DE9" w:rsidRDefault="00EA3404" w:rsidP="00EA3404">
      <w:pPr>
        <w:pStyle w:val="ListParagraph"/>
        <w:ind w:left="1440"/>
        <w:rPr>
          <w:rFonts w:ascii="Arial" w:hAnsi="Arial" w:cs="Arial"/>
          <w:sz w:val="24"/>
          <w:szCs w:val="24"/>
        </w:rPr>
      </w:pPr>
    </w:p>
    <w:p w:rsidR="002D7631" w:rsidRPr="002D7631" w:rsidRDefault="003D696D" w:rsidP="002D7631">
      <w:pPr>
        <w:pStyle w:val="ListParagraph"/>
        <w:numPr>
          <w:ilvl w:val="0"/>
          <w:numId w:val="20"/>
        </w:numPr>
        <w:ind w:left="1418" w:hanging="709"/>
        <w:rPr>
          <w:rFonts w:ascii="Arial" w:hAnsi="Arial" w:cs="Arial"/>
          <w:sz w:val="24"/>
          <w:szCs w:val="24"/>
          <w:lang w:val="en-NZ"/>
        </w:rPr>
      </w:pPr>
      <w:r w:rsidRPr="002D7631">
        <w:rPr>
          <w:rFonts w:ascii="Arial" w:hAnsi="Arial" w:cs="Arial"/>
          <w:b/>
          <w:sz w:val="24"/>
          <w:szCs w:val="24"/>
        </w:rPr>
        <w:t>Website and social media</w:t>
      </w:r>
      <w:r w:rsidRPr="002D7631">
        <w:rPr>
          <w:rFonts w:ascii="Arial" w:hAnsi="Arial" w:cs="Arial"/>
          <w:sz w:val="24"/>
          <w:szCs w:val="24"/>
        </w:rPr>
        <w:t xml:space="preserve"> – </w:t>
      </w:r>
      <w:r w:rsidR="00CC08B0" w:rsidRPr="002D7631">
        <w:rPr>
          <w:rFonts w:ascii="Arial" w:hAnsi="Arial" w:cs="Arial"/>
          <w:sz w:val="24"/>
          <w:szCs w:val="24"/>
          <w:lang w:val="en-NZ"/>
        </w:rPr>
        <w:t xml:space="preserve">The Trust has received sponsorship approval from Inspire Net to establish a new website for the ECMC and RNZE CT. Inspire Net has also confirmed that they will sponsor the MetroLAN system, IC&amp;T infrastructure, email and broadband services at the ECMC and continue this arrangement for three years to be reviewed again in Aug 2021. The new website was registered by Inspire on 31 Aug 18, using the address </w:t>
      </w:r>
      <w:hyperlink r:id="rId8" w:history="1">
        <w:r w:rsidR="00CC08B0" w:rsidRPr="002D7631">
          <w:rPr>
            <w:rStyle w:val="Hyperlink"/>
            <w:rFonts w:ascii="Arial" w:hAnsi="Arial" w:cs="Arial"/>
            <w:sz w:val="24"/>
            <w:szCs w:val="24"/>
            <w:lang w:val="en-NZ"/>
          </w:rPr>
          <w:t>www.nzsappers.org.nz</w:t>
        </w:r>
      </w:hyperlink>
      <w:r w:rsidR="00CC08B0" w:rsidRPr="002D7631">
        <w:rPr>
          <w:rFonts w:ascii="Arial" w:hAnsi="Arial" w:cs="Arial"/>
          <w:b/>
          <w:sz w:val="24"/>
          <w:szCs w:val="24"/>
          <w:lang w:val="en-NZ"/>
        </w:rPr>
        <w:t>.</w:t>
      </w:r>
      <w:r w:rsidR="00CC08B0" w:rsidRPr="002D7631">
        <w:rPr>
          <w:rFonts w:ascii="Arial" w:hAnsi="Arial" w:cs="Arial"/>
          <w:sz w:val="24"/>
          <w:szCs w:val="24"/>
          <w:lang w:val="en-NZ"/>
        </w:rPr>
        <w:t xml:space="preserve"> This will enable us to promote both elements, as well as make available all of our archival and heritage material currently held within the ECMC, being scanned and </w:t>
      </w:r>
      <w:r w:rsidR="002D7631" w:rsidRPr="002D7631">
        <w:rPr>
          <w:rFonts w:ascii="Arial" w:hAnsi="Arial" w:cs="Arial"/>
          <w:sz w:val="24"/>
          <w:szCs w:val="24"/>
          <w:lang w:val="en-NZ"/>
        </w:rPr>
        <w:t>digitize</w:t>
      </w:r>
      <w:r w:rsidR="00CC08B0" w:rsidRPr="002D7631">
        <w:rPr>
          <w:rFonts w:ascii="Arial" w:hAnsi="Arial" w:cs="Arial"/>
          <w:sz w:val="24"/>
          <w:szCs w:val="24"/>
          <w:lang w:val="en-NZ"/>
        </w:rPr>
        <w:t xml:space="preserve">d, as well as our photographic material and gallery. Our external scanning contractor (Amanda Curnow) has offered to develop a new website for us </w:t>
      </w:r>
      <w:r w:rsidR="0082600A" w:rsidRPr="002D7631">
        <w:rPr>
          <w:rFonts w:ascii="Arial" w:hAnsi="Arial" w:cs="Arial"/>
          <w:sz w:val="24"/>
          <w:szCs w:val="24"/>
          <w:lang w:val="en-NZ"/>
        </w:rPr>
        <w:t xml:space="preserve">and create a “Dummies Guide” with initial training to assist in the maintenance of the website </w:t>
      </w:r>
      <w:r w:rsidR="00CC08B0" w:rsidRPr="002D7631">
        <w:rPr>
          <w:rFonts w:ascii="Arial" w:hAnsi="Arial" w:cs="Arial"/>
          <w:sz w:val="24"/>
          <w:szCs w:val="24"/>
          <w:lang w:val="en-NZ"/>
        </w:rPr>
        <w:t>(for a cost of $2,500), which will be customised to accommodate our specific requirements and replace the old Sprs Assn-hosted site.</w:t>
      </w:r>
      <w:r w:rsidR="0082600A" w:rsidRPr="002D7631">
        <w:rPr>
          <w:rFonts w:ascii="Arial" w:hAnsi="Arial" w:cs="Arial"/>
          <w:sz w:val="24"/>
          <w:szCs w:val="24"/>
          <w:lang w:val="en-NZ"/>
        </w:rPr>
        <w:t xml:space="preserve"> </w:t>
      </w:r>
      <w:r w:rsidR="00CC08B0" w:rsidRPr="002D7631">
        <w:rPr>
          <w:rFonts w:ascii="Arial" w:hAnsi="Arial" w:cs="Arial"/>
          <w:sz w:val="24"/>
          <w:szCs w:val="24"/>
          <w:lang w:val="en-NZ"/>
        </w:rPr>
        <w:t>The latter has been down “for maintenance” for some months now.</w:t>
      </w:r>
      <w:r w:rsidR="00735636" w:rsidRPr="002D7631">
        <w:rPr>
          <w:rFonts w:ascii="Arial" w:hAnsi="Arial" w:cs="Arial"/>
          <w:sz w:val="24"/>
          <w:szCs w:val="24"/>
          <w:lang w:val="en-NZ"/>
        </w:rPr>
        <w:t xml:space="preserve"> We intend to utilise the $3,500 (ex-Mainland Trust) for this purpose. It is hoped to have the new website up and running fully within the next two months. </w:t>
      </w:r>
    </w:p>
    <w:p w:rsidR="002D7631" w:rsidRDefault="002D7631" w:rsidP="002D7631">
      <w:pPr>
        <w:pStyle w:val="ListParagraph"/>
        <w:ind w:left="1440"/>
        <w:rPr>
          <w:rFonts w:ascii="Arial" w:hAnsi="Arial" w:cs="Arial"/>
          <w:b/>
          <w:sz w:val="24"/>
          <w:szCs w:val="24"/>
        </w:rPr>
      </w:pPr>
    </w:p>
    <w:p w:rsidR="003D696D" w:rsidRPr="002D7631" w:rsidRDefault="00735636" w:rsidP="002D7631">
      <w:pPr>
        <w:pStyle w:val="ListParagraph"/>
        <w:ind w:left="1440"/>
        <w:rPr>
          <w:rFonts w:ascii="Arial" w:hAnsi="Arial" w:cs="Arial"/>
          <w:sz w:val="24"/>
          <w:szCs w:val="24"/>
        </w:rPr>
      </w:pPr>
      <w:r w:rsidRPr="002D7631">
        <w:rPr>
          <w:rFonts w:ascii="Arial" w:hAnsi="Arial" w:cs="Arial"/>
          <w:sz w:val="24"/>
          <w:szCs w:val="24"/>
          <w:lang w:val="en-NZ"/>
        </w:rPr>
        <w:t>Discussion around getting in touch with the Sprs Assn and bringing them on board with the new website and its development was voiced by T.E. McDonald with the Chairman agreeing</w:t>
      </w:r>
      <w:r w:rsidR="00CC08B0" w:rsidRPr="002D7631">
        <w:rPr>
          <w:rFonts w:ascii="Arial" w:hAnsi="Arial" w:cs="Arial"/>
          <w:sz w:val="24"/>
          <w:szCs w:val="24"/>
          <w:lang w:val="en-NZ"/>
        </w:rPr>
        <w:t xml:space="preserve"> </w:t>
      </w:r>
      <w:r w:rsidRPr="002D7631">
        <w:rPr>
          <w:rFonts w:ascii="Arial" w:hAnsi="Arial" w:cs="Arial"/>
          <w:sz w:val="24"/>
          <w:szCs w:val="24"/>
          <w:lang w:val="en-NZ"/>
        </w:rPr>
        <w:t xml:space="preserve">to develop some correspondence between the Trust and Sprs Assn with the hopes of further benefitting the new website; </w:t>
      </w:r>
    </w:p>
    <w:p w:rsidR="00EA3404" w:rsidRPr="009F6DE9" w:rsidRDefault="00EA3404" w:rsidP="00EA3404"/>
    <w:p w:rsidR="00735636" w:rsidRPr="00735636" w:rsidRDefault="003D696D" w:rsidP="002D7631">
      <w:pPr>
        <w:pStyle w:val="ListParagraph"/>
        <w:numPr>
          <w:ilvl w:val="0"/>
          <w:numId w:val="20"/>
        </w:numPr>
        <w:ind w:left="1418" w:hanging="709"/>
        <w:rPr>
          <w:rFonts w:ascii="Arial" w:hAnsi="Arial" w:cs="Arial"/>
          <w:sz w:val="24"/>
          <w:szCs w:val="24"/>
        </w:rPr>
      </w:pPr>
      <w:r w:rsidRPr="00735636">
        <w:rPr>
          <w:rFonts w:ascii="Arial" w:hAnsi="Arial" w:cs="Arial"/>
          <w:b/>
          <w:sz w:val="24"/>
          <w:szCs w:val="24"/>
        </w:rPr>
        <w:t>Assistance tasks</w:t>
      </w:r>
      <w:r w:rsidRPr="00735636">
        <w:rPr>
          <w:rFonts w:ascii="Arial" w:hAnsi="Arial" w:cs="Arial"/>
          <w:sz w:val="24"/>
          <w:szCs w:val="24"/>
        </w:rPr>
        <w:t xml:space="preserve"> – SME </w:t>
      </w:r>
      <w:r w:rsidR="0082600A" w:rsidRPr="00735636">
        <w:rPr>
          <w:rFonts w:ascii="Arial" w:hAnsi="Arial" w:cs="Arial"/>
          <w:sz w:val="24"/>
          <w:szCs w:val="24"/>
        </w:rPr>
        <w:t xml:space="preserve">has committed to completing a number of tasks, including a duplicate cabinet to house the WW1 NZE Roll of Honour in the </w:t>
      </w:r>
      <w:r w:rsidR="00735636" w:rsidRPr="00735636">
        <w:rPr>
          <w:rFonts w:ascii="Arial" w:hAnsi="Arial" w:cs="Arial"/>
          <w:sz w:val="24"/>
          <w:szCs w:val="24"/>
        </w:rPr>
        <w:t>Chapel (likely to cost $2,0</w:t>
      </w:r>
      <w:r w:rsidR="0082600A" w:rsidRPr="00735636">
        <w:rPr>
          <w:rFonts w:ascii="Arial" w:hAnsi="Arial" w:cs="Arial"/>
          <w:sz w:val="24"/>
          <w:szCs w:val="24"/>
        </w:rPr>
        <w:t xml:space="preserve">00 </w:t>
      </w:r>
      <w:r w:rsidR="00735636" w:rsidRPr="00735636">
        <w:rPr>
          <w:rFonts w:ascii="Arial" w:hAnsi="Arial" w:cs="Arial"/>
          <w:sz w:val="24"/>
          <w:szCs w:val="24"/>
        </w:rPr>
        <w:t xml:space="preserve">for materials). </w:t>
      </w:r>
      <w:r w:rsidR="009643BD">
        <w:rPr>
          <w:rFonts w:ascii="Arial" w:hAnsi="Arial" w:cs="Arial"/>
          <w:sz w:val="24"/>
          <w:szCs w:val="24"/>
        </w:rPr>
        <w:t xml:space="preserve">A </w:t>
      </w:r>
      <w:r w:rsidR="00273C39">
        <w:rPr>
          <w:rFonts w:ascii="Arial" w:hAnsi="Arial" w:cs="Arial"/>
          <w:sz w:val="24"/>
          <w:szCs w:val="24"/>
        </w:rPr>
        <w:t>m</w:t>
      </w:r>
      <w:r w:rsidR="009643BD">
        <w:rPr>
          <w:rFonts w:ascii="Arial" w:hAnsi="Arial" w:cs="Arial"/>
          <w:sz w:val="24"/>
          <w:szCs w:val="24"/>
        </w:rPr>
        <w:t>otion was moved to endorse a budget of up to $2</w:t>
      </w:r>
      <w:r w:rsidR="00273C39">
        <w:rPr>
          <w:rFonts w:ascii="Arial" w:hAnsi="Arial" w:cs="Arial"/>
          <w:sz w:val="24"/>
          <w:szCs w:val="24"/>
        </w:rPr>
        <w:t>,0</w:t>
      </w:r>
      <w:r w:rsidR="009643BD">
        <w:rPr>
          <w:rFonts w:ascii="Arial" w:hAnsi="Arial" w:cs="Arial"/>
          <w:sz w:val="24"/>
          <w:szCs w:val="24"/>
        </w:rPr>
        <w:t>00, subject to funds being available, to complete the project.</w:t>
      </w:r>
    </w:p>
    <w:p w:rsidR="00735636" w:rsidRDefault="00735636" w:rsidP="00735636">
      <w:pPr>
        <w:pStyle w:val="ListParagraph"/>
        <w:ind w:left="1440"/>
        <w:rPr>
          <w:rFonts w:ascii="Arial" w:hAnsi="Arial" w:cs="Arial"/>
          <w:sz w:val="24"/>
          <w:szCs w:val="24"/>
        </w:rPr>
      </w:pPr>
    </w:p>
    <w:p w:rsidR="00735636" w:rsidRPr="009643BD" w:rsidRDefault="00273C39" w:rsidP="009643BD">
      <w:pPr>
        <w:rPr>
          <w:rFonts w:ascii="Arial" w:hAnsi="Arial" w:cs="Arial"/>
          <w:b/>
          <w:sz w:val="24"/>
          <w:szCs w:val="24"/>
        </w:rPr>
      </w:pPr>
      <w:r>
        <w:rPr>
          <w:rFonts w:ascii="Arial" w:hAnsi="Arial" w:cs="Arial"/>
          <w:i/>
          <w:sz w:val="24"/>
          <w:szCs w:val="24"/>
        </w:rPr>
        <w:tab/>
      </w:r>
      <w:r w:rsidR="009643BD">
        <w:rPr>
          <w:rFonts w:ascii="Arial" w:hAnsi="Arial" w:cs="Arial"/>
          <w:i/>
          <w:sz w:val="24"/>
          <w:szCs w:val="24"/>
        </w:rPr>
        <w:t xml:space="preserve">Moved:  </w:t>
      </w:r>
      <w:r w:rsidR="009643BD" w:rsidRPr="009F6DE9">
        <w:rPr>
          <w:rFonts w:ascii="Arial" w:hAnsi="Arial" w:cs="Arial"/>
          <w:i/>
          <w:sz w:val="24"/>
          <w:szCs w:val="24"/>
        </w:rPr>
        <w:t>H. E. Chamberlain</w:t>
      </w:r>
      <w:r>
        <w:rPr>
          <w:rFonts w:ascii="Arial" w:hAnsi="Arial" w:cs="Arial"/>
          <w:i/>
          <w:sz w:val="24"/>
          <w:szCs w:val="24"/>
        </w:rPr>
        <w:tab/>
      </w:r>
      <w:r w:rsidR="009643BD" w:rsidRPr="009F6DE9">
        <w:rPr>
          <w:rFonts w:ascii="Arial" w:hAnsi="Arial" w:cs="Arial"/>
          <w:i/>
          <w:sz w:val="24"/>
          <w:szCs w:val="24"/>
        </w:rPr>
        <w:t xml:space="preserve">Seconded: </w:t>
      </w:r>
      <w:r w:rsidR="009643BD">
        <w:rPr>
          <w:rFonts w:ascii="Arial" w:hAnsi="Arial" w:cs="Arial"/>
          <w:i/>
          <w:sz w:val="24"/>
          <w:szCs w:val="24"/>
        </w:rPr>
        <w:t>G. Findon</w:t>
      </w:r>
      <w:r>
        <w:rPr>
          <w:rFonts w:ascii="Arial" w:hAnsi="Arial" w:cs="Arial"/>
          <w:i/>
          <w:sz w:val="24"/>
          <w:szCs w:val="24"/>
        </w:rPr>
        <w:tab/>
      </w:r>
      <w:r w:rsidR="009643BD" w:rsidRPr="00631AE7">
        <w:rPr>
          <w:rFonts w:ascii="Arial" w:hAnsi="Arial" w:cs="Arial"/>
          <w:b/>
          <w:sz w:val="24"/>
          <w:szCs w:val="24"/>
        </w:rPr>
        <w:t>Carried</w:t>
      </w:r>
    </w:p>
    <w:p w:rsidR="00735636" w:rsidRDefault="00735636" w:rsidP="00735636">
      <w:pPr>
        <w:pStyle w:val="ListParagraph"/>
        <w:ind w:left="1440"/>
        <w:rPr>
          <w:rFonts w:ascii="Arial" w:hAnsi="Arial" w:cs="Arial"/>
          <w:sz w:val="24"/>
          <w:szCs w:val="24"/>
        </w:rPr>
      </w:pPr>
    </w:p>
    <w:p w:rsidR="00EA3404" w:rsidRPr="00735636" w:rsidRDefault="002D7631" w:rsidP="00735636">
      <w:pPr>
        <w:pStyle w:val="ListParagraph"/>
        <w:ind w:left="1440"/>
        <w:rPr>
          <w:rFonts w:ascii="Arial" w:hAnsi="Arial" w:cs="Arial"/>
          <w:sz w:val="24"/>
          <w:szCs w:val="24"/>
        </w:rPr>
      </w:pPr>
      <w:r>
        <w:rPr>
          <w:rFonts w:ascii="Arial" w:hAnsi="Arial" w:cs="Arial"/>
          <w:sz w:val="24"/>
          <w:szCs w:val="24"/>
        </w:rPr>
        <w:t>Current r</w:t>
      </w:r>
      <w:r w:rsidR="0082600A" w:rsidRPr="00735636">
        <w:rPr>
          <w:rFonts w:ascii="Arial" w:hAnsi="Arial" w:cs="Arial"/>
          <w:sz w:val="24"/>
          <w:szCs w:val="24"/>
        </w:rPr>
        <w:t>econstruct</w:t>
      </w:r>
      <w:r>
        <w:rPr>
          <w:rFonts w:ascii="Arial" w:hAnsi="Arial" w:cs="Arial"/>
          <w:sz w:val="24"/>
          <w:szCs w:val="24"/>
        </w:rPr>
        <w:t>ion of plinths to</w:t>
      </w:r>
      <w:r w:rsidR="0082600A" w:rsidRPr="00735636">
        <w:rPr>
          <w:rFonts w:ascii="Arial" w:hAnsi="Arial" w:cs="Arial"/>
          <w:sz w:val="24"/>
          <w:szCs w:val="24"/>
        </w:rPr>
        <w:t xml:space="preserve"> mount additional Bailey panels about the exterior of the ECMC grounds</w:t>
      </w:r>
      <w:r>
        <w:rPr>
          <w:rFonts w:ascii="Arial" w:hAnsi="Arial" w:cs="Arial"/>
          <w:sz w:val="24"/>
          <w:szCs w:val="24"/>
        </w:rPr>
        <w:t xml:space="preserve"> is underway. This </w:t>
      </w:r>
      <w:r w:rsidR="002704ED">
        <w:rPr>
          <w:rFonts w:ascii="Arial" w:hAnsi="Arial" w:cs="Arial"/>
          <w:sz w:val="24"/>
          <w:szCs w:val="24"/>
        </w:rPr>
        <w:t xml:space="preserve">and other structures </w:t>
      </w:r>
      <w:r>
        <w:rPr>
          <w:rFonts w:ascii="Arial" w:hAnsi="Arial" w:cs="Arial"/>
          <w:sz w:val="24"/>
          <w:szCs w:val="24"/>
        </w:rPr>
        <w:t>will</w:t>
      </w:r>
      <w:r w:rsidR="0082600A" w:rsidRPr="00735636">
        <w:rPr>
          <w:rFonts w:ascii="Arial" w:hAnsi="Arial" w:cs="Arial"/>
          <w:sz w:val="24"/>
          <w:szCs w:val="24"/>
        </w:rPr>
        <w:t xml:space="preserve"> establish an “entrance gate feature” alongside the en</w:t>
      </w:r>
      <w:r>
        <w:rPr>
          <w:rFonts w:ascii="Arial" w:hAnsi="Arial" w:cs="Arial"/>
          <w:sz w:val="24"/>
          <w:szCs w:val="24"/>
        </w:rPr>
        <w:t>trance pathway to the ECMC.</w:t>
      </w:r>
    </w:p>
    <w:p w:rsidR="0082600A" w:rsidRPr="0082600A" w:rsidRDefault="003D696D" w:rsidP="009643BD">
      <w:pPr>
        <w:rPr>
          <w:rFonts w:ascii="Arial" w:hAnsi="Arial" w:cs="Arial"/>
          <w:sz w:val="24"/>
          <w:szCs w:val="24"/>
        </w:rPr>
      </w:pPr>
      <w:r w:rsidRPr="009F6DE9">
        <w:rPr>
          <w:rFonts w:ascii="Arial" w:hAnsi="Arial" w:cs="Arial"/>
          <w:sz w:val="24"/>
          <w:szCs w:val="24"/>
        </w:rPr>
        <w:t xml:space="preserve"> </w:t>
      </w:r>
    </w:p>
    <w:p w:rsidR="003D696D" w:rsidRPr="0082600A" w:rsidRDefault="003D696D" w:rsidP="00735636">
      <w:pPr>
        <w:pStyle w:val="ListParagraph"/>
        <w:numPr>
          <w:ilvl w:val="0"/>
          <w:numId w:val="16"/>
        </w:numPr>
        <w:ind w:hanging="731"/>
        <w:rPr>
          <w:rFonts w:ascii="Arial" w:hAnsi="Arial" w:cs="Arial"/>
          <w:sz w:val="24"/>
          <w:szCs w:val="24"/>
        </w:rPr>
      </w:pPr>
      <w:r w:rsidRPr="0082600A">
        <w:rPr>
          <w:rFonts w:ascii="Arial" w:hAnsi="Arial" w:cs="Arial"/>
          <w:b/>
          <w:sz w:val="24"/>
          <w:szCs w:val="24"/>
        </w:rPr>
        <w:t>Medal replicas</w:t>
      </w:r>
      <w:r w:rsidRPr="0082600A">
        <w:rPr>
          <w:rFonts w:ascii="Arial" w:hAnsi="Arial" w:cs="Arial"/>
          <w:sz w:val="24"/>
          <w:szCs w:val="24"/>
        </w:rPr>
        <w:t xml:space="preserve"> </w:t>
      </w:r>
      <w:r w:rsidR="009643BD">
        <w:rPr>
          <w:rFonts w:ascii="Arial" w:hAnsi="Arial" w:cs="Arial"/>
          <w:sz w:val="24"/>
          <w:szCs w:val="24"/>
        </w:rPr>
        <w:t>– Thanks was given to the CO</w:t>
      </w:r>
      <w:r w:rsidR="00110F51">
        <w:rPr>
          <w:rFonts w:ascii="Arial" w:hAnsi="Arial" w:cs="Arial"/>
          <w:sz w:val="24"/>
          <w:szCs w:val="24"/>
        </w:rPr>
        <w:t xml:space="preserve"> 2ER,</w:t>
      </w:r>
      <w:r w:rsidR="009643BD">
        <w:rPr>
          <w:rFonts w:ascii="Arial" w:hAnsi="Arial" w:cs="Arial"/>
          <w:sz w:val="24"/>
          <w:szCs w:val="24"/>
        </w:rPr>
        <w:t xml:space="preserve"> T.E. McDonald</w:t>
      </w:r>
      <w:r w:rsidR="00110F51">
        <w:rPr>
          <w:rFonts w:ascii="Arial" w:hAnsi="Arial" w:cs="Arial"/>
          <w:sz w:val="24"/>
          <w:szCs w:val="24"/>
        </w:rPr>
        <w:t>,</w:t>
      </w:r>
      <w:r w:rsidR="009643BD">
        <w:rPr>
          <w:rFonts w:ascii="Arial" w:hAnsi="Arial" w:cs="Arial"/>
          <w:sz w:val="24"/>
          <w:szCs w:val="24"/>
        </w:rPr>
        <w:t xml:space="preserve"> for the work an</w:t>
      </w:r>
      <w:r w:rsidR="00110F51">
        <w:rPr>
          <w:rFonts w:ascii="Arial" w:hAnsi="Arial" w:cs="Arial"/>
          <w:sz w:val="24"/>
          <w:szCs w:val="24"/>
        </w:rPr>
        <w:t xml:space="preserve">d commitment put in to the </w:t>
      </w:r>
      <w:r w:rsidR="00110F51" w:rsidRPr="002704ED">
        <w:rPr>
          <w:rFonts w:ascii="Arial" w:hAnsi="Arial" w:cs="Arial"/>
          <w:b/>
          <w:sz w:val="24"/>
          <w:szCs w:val="24"/>
        </w:rPr>
        <w:t>Medals Project</w:t>
      </w:r>
      <w:r w:rsidR="00110F51">
        <w:rPr>
          <w:rFonts w:ascii="Arial" w:hAnsi="Arial" w:cs="Arial"/>
          <w:sz w:val="24"/>
          <w:szCs w:val="24"/>
        </w:rPr>
        <w:t>.</w:t>
      </w:r>
      <w:r w:rsidRPr="0082600A">
        <w:rPr>
          <w:rFonts w:ascii="Arial" w:hAnsi="Arial" w:cs="Arial"/>
          <w:sz w:val="24"/>
          <w:szCs w:val="24"/>
        </w:rPr>
        <w:t xml:space="preserve"> </w:t>
      </w:r>
    </w:p>
    <w:p w:rsidR="003D696D" w:rsidRPr="009F6DE9" w:rsidRDefault="009643BD" w:rsidP="00110F51">
      <w:pPr>
        <w:pStyle w:val="ListParagraph"/>
        <w:ind w:left="1440"/>
        <w:rPr>
          <w:rFonts w:ascii="Arial" w:hAnsi="Arial" w:cs="Arial"/>
          <w:sz w:val="24"/>
          <w:szCs w:val="24"/>
        </w:rPr>
      </w:pPr>
      <w:r>
        <w:rPr>
          <w:rFonts w:ascii="Arial" w:hAnsi="Arial" w:cs="Arial"/>
          <w:sz w:val="24"/>
          <w:szCs w:val="24"/>
        </w:rPr>
        <w:t>48 of the original 51 medals that were sought have been taken receipt of including citations to accompany each medal.</w:t>
      </w:r>
      <w:r w:rsidR="00110F51">
        <w:rPr>
          <w:rFonts w:ascii="Arial" w:hAnsi="Arial" w:cs="Arial"/>
          <w:sz w:val="24"/>
          <w:szCs w:val="24"/>
        </w:rPr>
        <w:t xml:space="preserve"> The medals are not replicas.</w:t>
      </w:r>
      <w:r>
        <w:rPr>
          <w:rFonts w:ascii="Arial" w:hAnsi="Arial" w:cs="Arial"/>
          <w:sz w:val="24"/>
          <w:szCs w:val="24"/>
        </w:rPr>
        <w:t xml:space="preserve"> T.E. McDonald made mention that he will be presenting a letter of thanks with the CO’s coin to the medal clerk who has put in a large amount of work on this project.  </w:t>
      </w:r>
    </w:p>
    <w:p w:rsidR="00D47C93" w:rsidRPr="009F6DE9" w:rsidRDefault="00D47C93" w:rsidP="003D696D">
      <w:pPr>
        <w:rPr>
          <w:rFonts w:ascii="Arial" w:hAnsi="Arial" w:cs="Arial"/>
          <w:sz w:val="24"/>
          <w:szCs w:val="24"/>
        </w:rPr>
      </w:pPr>
    </w:p>
    <w:p w:rsidR="005D6089" w:rsidRDefault="00110F51" w:rsidP="00C4591F">
      <w:pPr>
        <w:ind w:left="1418" w:hanging="698"/>
        <w:rPr>
          <w:rFonts w:ascii="Arial" w:eastAsiaTheme="minorEastAsia" w:hAnsi="Arial" w:cs="Arial"/>
          <w:sz w:val="24"/>
          <w:szCs w:val="24"/>
          <w:lang w:val="en-NZ" w:eastAsia="en-NZ"/>
        </w:rPr>
      </w:pPr>
      <w:r>
        <w:rPr>
          <w:rFonts w:ascii="Arial" w:hAnsi="Arial" w:cs="Arial"/>
          <w:sz w:val="24"/>
          <w:szCs w:val="24"/>
        </w:rPr>
        <w:lastRenderedPageBreak/>
        <w:t>g</w:t>
      </w:r>
      <w:r w:rsidR="003D696D" w:rsidRPr="005D6089">
        <w:rPr>
          <w:rFonts w:ascii="Arial" w:hAnsi="Arial" w:cs="Arial"/>
          <w:sz w:val="24"/>
          <w:szCs w:val="24"/>
        </w:rPr>
        <w:t>.</w:t>
      </w:r>
      <w:r w:rsidR="003D696D" w:rsidRPr="005D6089">
        <w:rPr>
          <w:rFonts w:ascii="Arial" w:hAnsi="Arial" w:cs="Arial"/>
          <w:sz w:val="24"/>
          <w:szCs w:val="24"/>
        </w:rPr>
        <w:tab/>
      </w:r>
      <w:r w:rsidR="005D6089" w:rsidRPr="005D6089">
        <w:rPr>
          <w:rFonts w:ascii="Arial" w:eastAsiaTheme="minorEastAsia" w:hAnsi="Arial" w:cs="Arial"/>
          <w:sz w:val="24"/>
          <w:szCs w:val="24"/>
          <w:lang w:val="en-NZ" w:eastAsia="en-NZ"/>
        </w:rPr>
        <w:t xml:space="preserve">We are still awaiting the </w:t>
      </w:r>
      <w:r w:rsidR="005D6089" w:rsidRPr="005D6089">
        <w:rPr>
          <w:rFonts w:ascii="Arial" w:eastAsiaTheme="minorEastAsia" w:hAnsi="Arial" w:cs="Arial"/>
          <w:b/>
          <w:sz w:val="24"/>
          <w:szCs w:val="24"/>
          <w:lang w:val="en-NZ" w:eastAsia="en-NZ"/>
        </w:rPr>
        <w:t>draft “RNZE memorial” policy</w:t>
      </w:r>
      <w:r w:rsidR="005D6089" w:rsidRPr="005D6089">
        <w:rPr>
          <w:rFonts w:ascii="Arial" w:eastAsiaTheme="minorEastAsia" w:hAnsi="Arial" w:cs="Arial"/>
          <w:sz w:val="24"/>
          <w:szCs w:val="24"/>
          <w:lang w:val="en-NZ" w:eastAsia="en-NZ"/>
        </w:rPr>
        <w:t xml:space="preserve"> discussed at </w:t>
      </w:r>
      <w:r>
        <w:rPr>
          <w:rFonts w:ascii="Arial" w:eastAsiaTheme="minorEastAsia" w:hAnsi="Arial" w:cs="Arial"/>
          <w:sz w:val="24"/>
          <w:szCs w:val="24"/>
          <w:lang w:val="en-NZ" w:eastAsia="en-NZ"/>
        </w:rPr>
        <w:t>the last meeting and currently with the RSM, 2ER for consideration.</w:t>
      </w:r>
      <w:r w:rsidR="00932346">
        <w:rPr>
          <w:rFonts w:ascii="Arial" w:eastAsiaTheme="minorEastAsia" w:hAnsi="Arial" w:cs="Arial"/>
          <w:sz w:val="24"/>
          <w:szCs w:val="24"/>
          <w:lang w:val="en-NZ" w:eastAsia="en-NZ"/>
        </w:rPr>
        <w:t xml:space="preserve"> </w:t>
      </w:r>
      <w:r w:rsidRPr="00110F51">
        <w:rPr>
          <w:rFonts w:ascii="Arial" w:hAnsi="Arial" w:cs="Arial"/>
          <w:sz w:val="24"/>
          <w:szCs w:val="24"/>
        </w:rPr>
        <w:t>This will assist the rationalization of Corps memorial policy for elements within the 2ER HQ, SME and ECMC areas</w:t>
      </w:r>
      <w:r>
        <w:rPr>
          <w:rFonts w:ascii="Arial" w:hAnsi="Arial" w:cs="Arial"/>
          <w:sz w:val="24"/>
          <w:szCs w:val="24"/>
        </w:rPr>
        <w:t xml:space="preserve">, including St </w:t>
      </w:r>
      <w:r w:rsidRPr="00110F51">
        <w:rPr>
          <w:rFonts w:ascii="Arial" w:hAnsi="Arial" w:cs="Arial"/>
          <w:sz w:val="24"/>
          <w:szCs w:val="24"/>
        </w:rPr>
        <w:t>Martin’s RNZE and Garrison Chapel</w:t>
      </w:r>
      <w:r>
        <w:rPr>
          <w:sz w:val="24"/>
          <w:szCs w:val="24"/>
        </w:rPr>
        <w:t xml:space="preserve">. </w:t>
      </w:r>
      <w:r w:rsidR="00B829C7" w:rsidRPr="00505D86">
        <w:rPr>
          <w:rFonts w:ascii="Arial" w:eastAsiaTheme="minorEastAsia" w:hAnsi="Arial" w:cs="Arial"/>
          <w:sz w:val="24"/>
          <w:szCs w:val="24"/>
          <w:lang w:val="en-NZ" w:eastAsia="en-NZ"/>
        </w:rPr>
        <w:t xml:space="preserve">The RSM, 2ER </w:t>
      </w:r>
      <w:r>
        <w:rPr>
          <w:rFonts w:ascii="Arial" w:eastAsiaTheme="minorEastAsia" w:hAnsi="Arial" w:cs="Arial"/>
          <w:sz w:val="24"/>
          <w:szCs w:val="24"/>
          <w:lang w:val="en-NZ" w:eastAsia="en-NZ"/>
        </w:rPr>
        <w:t xml:space="preserve">has this in hand and will promulgate </w:t>
      </w:r>
      <w:r w:rsidR="00B829C7" w:rsidRPr="00505D86">
        <w:rPr>
          <w:rFonts w:ascii="Arial" w:eastAsiaTheme="minorEastAsia" w:hAnsi="Arial" w:cs="Arial"/>
          <w:sz w:val="24"/>
          <w:szCs w:val="24"/>
          <w:lang w:val="en-NZ" w:eastAsia="en-NZ"/>
        </w:rPr>
        <w:t>in due course</w:t>
      </w:r>
      <w:r w:rsidR="005D6089" w:rsidRPr="00505D86">
        <w:rPr>
          <w:rFonts w:ascii="Arial" w:eastAsiaTheme="minorEastAsia" w:hAnsi="Arial" w:cs="Arial"/>
          <w:sz w:val="24"/>
          <w:szCs w:val="24"/>
          <w:lang w:val="en-NZ" w:eastAsia="en-NZ"/>
        </w:rPr>
        <w:t>;</w:t>
      </w:r>
    </w:p>
    <w:p w:rsidR="00932346" w:rsidRPr="005D6089" w:rsidRDefault="00932346" w:rsidP="00932346">
      <w:pPr>
        <w:ind w:left="709" w:firstLine="11"/>
        <w:rPr>
          <w:rFonts w:ascii="Arial" w:eastAsiaTheme="minorEastAsia" w:hAnsi="Arial" w:cs="Arial"/>
          <w:sz w:val="24"/>
          <w:szCs w:val="24"/>
          <w:lang w:val="en-NZ" w:eastAsia="en-NZ"/>
        </w:rPr>
      </w:pPr>
    </w:p>
    <w:p w:rsidR="005D6089" w:rsidRPr="005D6089" w:rsidRDefault="004D0D95" w:rsidP="00C4591F">
      <w:pPr>
        <w:suppressAutoHyphens w:val="0"/>
        <w:spacing w:after="200"/>
        <w:ind w:left="1418" w:hanging="698"/>
        <w:rPr>
          <w:rFonts w:ascii="Arial" w:eastAsiaTheme="minorEastAsia" w:hAnsi="Arial" w:cs="Arial"/>
          <w:sz w:val="24"/>
          <w:szCs w:val="24"/>
          <w:lang w:val="en-NZ" w:eastAsia="en-NZ"/>
        </w:rPr>
      </w:pPr>
      <w:r>
        <w:rPr>
          <w:rFonts w:ascii="Arial" w:eastAsiaTheme="minorEastAsia" w:hAnsi="Arial" w:cs="Arial"/>
          <w:sz w:val="24"/>
          <w:szCs w:val="24"/>
          <w:lang w:val="en-NZ" w:eastAsia="en-NZ"/>
        </w:rPr>
        <w:t>h</w:t>
      </w:r>
      <w:r w:rsidR="005D6089" w:rsidRPr="005D6089">
        <w:rPr>
          <w:rFonts w:ascii="Arial" w:eastAsiaTheme="minorEastAsia" w:hAnsi="Arial" w:cs="Arial"/>
          <w:sz w:val="24"/>
          <w:szCs w:val="24"/>
          <w:lang w:val="en-NZ" w:eastAsia="en-NZ"/>
        </w:rPr>
        <w:t>.</w:t>
      </w:r>
      <w:r w:rsidR="005D6089" w:rsidRPr="005D6089">
        <w:rPr>
          <w:rFonts w:ascii="Arial" w:eastAsiaTheme="minorEastAsia" w:hAnsi="Arial" w:cs="Arial"/>
          <w:sz w:val="24"/>
          <w:szCs w:val="24"/>
          <w:lang w:val="en-NZ" w:eastAsia="en-NZ"/>
        </w:rPr>
        <w:tab/>
        <w:t xml:space="preserve">Discussions continue with Advantage Computers staff </w:t>
      </w:r>
      <w:r w:rsidR="00110F51" w:rsidRPr="00110F51">
        <w:rPr>
          <w:rFonts w:ascii="Arial" w:eastAsiaTheme="minorEastAsia" w:hAnsi="Arial" w:cs="Arial"/>
          <w:sz w:val="24"/>
          <w:szCs w:val="24"/>
          <w:lang w:val="en-NZ" w:eastAsia="en-NZ"/>
        </w:rPr>
        <w:t>to i</w:t>
      </w:r>
      <w:r w:rsidR="00110F51">
        <w:rPr>
          <w:rFonts w:ascii="Arial" w:eastAsiaTheme="minorEastAsia" w:hAnsi="Arial" w:cs="Arial"/>
          <w:sz w:val="24"/>
          <w:szCs w:val="24"/>
          <w:lang w:val="en-NZ" w:eastAsia="en-NZ"/>
        </w:rPr>
        <w:t xml:space="preserve">nvestigate </w:t>
      </w:r>
      <w:r w:rsidR="00110F51" w:rsidRPr="002704ED">
        <w:rPr>
          <w:rFonts w:ascii="Arial" w:eastAsiaTheme="minorEastAsia" w:hAnsi="Arial" w:cs="Arial"/>
          <w:b/>
          <w:sz w:val="24"/>
          <w:szCs w:val="24"/>
          <w:lang w:val="en-NZ" w:eastAsia="en-NZ"/>
        </w:rPr>
        <w:t>barcode or QR code systems</w:t>
      </w:r>
      <w:r w:rsidR="00110F51" w:rsidRPr="00110F51">
        <w:rPr>
          <w:rFonts w:ascii="Arial" w:eastAsiaTheme="minorEastAsia" w:hAnsi="Arial" w:cs="Arial"/>
          <w:sz w:val="24"/>
          <w:szCs w:val="24"/>
          <w:lang w:val="en-NZ" w:eastAsia="en-NZ"/>
        </w:rPr>
        <w:t xml:space="preserve"> t</w:t>
      </w:r>
      <w:r w:rsidR="00110F51">
        <w:rPr>
          <w:rFonts w:ascii="Arial" w:eastAsiaTheme="minorEastAsia" w:hAnsi="Arial" w:cs="Arial"/>
          <w:sz w:val="24"/>
          <w:szCs w:val="24"/>
          <w:lang w:val="en-NZ" w:eastAsia="en-NZ"/>
        </w:rPr>
        <w:t xml:space="preserve">o use with the inventory of the </w:t>
      </w:r>
      <w:r w:rsidR="00110F51" w:rsidRPr="00110F51">
        <w:rPr>
          <w:rFonts w:ascii="Arial" w:eastAsiaTheme="minorEastAsia" w:hAnsi="Arial" w:cs="Arial"/>
          <w:sz w:val="24"/>
          <w:szCs w:val="24"/>
          <w:lang w:val="en-NZ" w:eastAsia="en-NZ"/>
        </w:rPr>
        <w:t>“collection” as well as for the library and to explore the establishment of interactive electronic displays for and w</w:t>
      </w:r>
      <w:r w:rsidR="00110F51">
        <w:rPr>
          <w:rFonts w:ascii="Arial" w:eastAsiaTheme="minorEastAsia" w:hAnsi="Arial" w:cs="Arial"/>
          <w:sz w:val="24"/>
          <w:szCs w:val="24"/>
          <w:lang w:val="en-NZ" w:eastAsia="en-NZ"/>
        </w:rPr>
        <w:t xml:space="preserve">ithin the ECMC – low priority </w:t>
      </w:r>
      <w:r w:rsidR="00110F51">
        <w:rPr>
          <w:rFonts w:ascii="Arial" w:eastAsiaTheme="minorEastAsia" w:hAnsi="Arial" w:cs="Arial"/>
          <w:sz w:val="24"/>
          <w:szCs w:val="24"/>
          <w:lang w:val="en-NZ" w:eastAsia="en-NZ"/>
        </w:rPr>
        <w:tab/>
      </w:r>
      <w:r w:rsidR="00110F51" w:rsidRPr="00110F51">
        <w:rPr>
          <w:rFonts w:ascii="Arial" w:eastAsiaTheme="minorEastAsia" w:hAnsi="Arial" w:cs="Arial"/>
          <w:sz w:val="24"/>
          <w:szCs w:val="24"/>
          <w:lang w:val="en-NZ" w:eastAsia="en-NZ"/>
        </w:rPr>
        <w:t>WIP;</w:t>
      </w:r>
    </w:p>
    <w:p w:rsidR="005D6089" w:rsidRPr="005D6089" w:rsidRDefault="004D0D95" w:rsidP="002960A8">
      <w:pPr>
        <w:suppressAutoHyphens w:val="0"/>
        <w:spacing w:after="200"/>
        <w:ind w:left="1418" w:hanging="698"/>
        <w:rPr>
          <w:rFonts w:ascii="Arial" w:eastAsiaTheme="minorEastAsia" w:hAnsi="Arial" w:cs="Arial"/>
          <w:sz w:val="24"/>
          <w:szCs w:val="24"/>
          <w:lang w:val="en-NZ" w:eastAsia="en-NZ"/>
        </w:rPr>
      </w:pPr>
      <w:proofErr w:type="spellStart"/>
      <w:r>
        <w:rPr>
          <w:rFonts w:ascii="Arial" w:eastAsiaTheme="minorEastAsia" w:hAnsi="Arial" w:cs="Arial"/>
          <w:sz w:val="24"/>
          <w:szCs w:val="24"/>
          <w:lang w:val="en-NZ" w:eastAsia="en-NZ"/>
        </w:rPr>
        <w:t>i</w:t>
      </w:r>
      <w:proofErr w:type="spellEnd"/>
      <w:r w:rsidR="005D6089" w:rsidRPr="005D6089">
        <w:rPr>
          <w:rFonts w:ascii="Arial" w:eastAsiaTheme="minorEastAsia" w:hAnsi="Arial" w:cs="Arial"/>
          <w:sz w:val="24"/>
          <w:szCs w:val="24"/>
          <w:lang w:val="en-NZ" w:eastAsia="en-NZ"/>
        </w:rPr>
        <w:t>.</w:t>
      </w:r>
      <w:r w:rsidR="005D6089" w:rsidRPr="005D6089">
        <w:rPr>
          <w:rFonts w:ascii="Arial" w:eastAsiaTheme="minorEastAsia" w:hAnsi="Arial" w:cs="Arial"/>
          <w:sz w:val="24"/>
          <w:szCs w:val="24"/>
          <w:lang w:val="en-NZ" w:eastAsia="en-NZ"/>
        </w:rPr>
        <w:tab/>
      </w:r>
      <w:r w:rsidR="00110F51" w:rsidRPr="00110F51">
        <w:rPr>
          <w:rFonts w:ascii="Arial" w:eastAsiaTheme="minorEastAsia" w:hAnsi="Arial" w:cs="Arial"/>
          <w:sz w:val="24"/>
          <w:szCs w:val="24"/>
          <w:lang w:val="en-NZ" w:eastAsia="en-NZ"/>
        </w:rPr>
        <w:t xml:space="preserve">We are still awaiting assistance with identifying the </w:t>
      </w:r>
      <w:r w:rsidR="00110F51" w:rsidRPr="00110F51">
        <w:rPr>
          <w:rFonts w:ascii="Arial" w:eastAsiaTheme="minorEastAsia" w:hAnsi="Arial" w:cs="Arial"/>
          <w:b/>
          <w:sz w:val="24"/>
          <w:szCs w:val="24"/>
          <w:lang w:val="en-NZ" w:eastAsia="en-NZ"/>
        </w:rPr>
        <w:t>memorabilia from</w:t>
      </w:r>
      <w:r w:rsidR="00110F51">
        <w:rPr>
          <w:rFonts w:ascii="Arial" w:eastAsiaTheme="minorEastAsia" w:hAnsi="Arial" w:cs="Arial"/>
          <w:sz w:val="24"/>
          <w:szCs w:val="24"/>
          <w:lang w:val="en-NZ" w:eastAsia="en-NZ"/>
        </w:rPr>
        <w:t xml:space="preserve"> the (now defunct) </w:t>
      </w:r>
      <w:r w:rsidR="00110F51" w:rsidRPr="00110F51">
        <w:rPr>
          <w:rFonts w:ascii="Arial" w:eastAsiaTheme="minorEastAsia" w:hAnsi="Arial" w:cs="Arial"/>
          <w:b/>
          <w:sz w:val="24"/>
          <w:szCs w:val="24"/>
          <w:lang w:val="en-NZ" w:eastAsia="en-NZ"/>
        </w:rPr>
        <w:t>SST in Papakura</w:t>
      </w:r>
      <w:r w:rsidR="00110F51" w:rsidRPr="00110F51">
        <w:rPr>
          <w:rFonts w:ascii="Arial" w:eastAsiaTheme="minorEastAsia" w:hAnsi="Arial" w:cs="Arial"/>
          <w:sz w:val="24"/>
          <w:szCs w:val="24"/>
          <w:lang w:val="en-NZ" w:eastAsia="en-NZ"/>
        </w:rPr>
        <w:t>, which was d</w:t>
      </w:r>
      <w:r w:rsidR="00110F51">
        <w:rPr>
          <w:rFonts w:ascii="Arial" w:eastAsiaTheme="minorEastAsia" w:hAnsi="Arial" w:cs="Arial"/>
          <w:sz w:val="24"/>
          <w:szCs w:val="24"/>
          <w:lang w:val="en-NZ" w:eastAsia="en-NZ"/>
        </w:rPr>
        <w:t xml:space="preserve">ropped off at the ECMC recently. The Secretary will get in touch with </w:t>
      </w:r>
      <w:r w:rsidR="002960A8">
        <w:rPr>
          <w:rFonts w:ascii="Arial" w:eastAsiaTheme="minorEastAsia" w:hAnsi="Arial" w:cs="Arial"/>
          <w:sz w:val="24"/>
          <w:szCs w:val="24"/>
          <w:lang w:val="en-NZ" w:eastAsia="en-NZ"/>
        </w:rPr>
        <w:t>Spr Tebbu</w:t>
      </w:r>
      <w:r w:rsidR="00110F51">
        <w:rPr>
          <w:rFonts w:ascii="Arial" w:eastAsiaTheme="minorEastAsia" w:hAnsi="Arial" w:cs="Arial"/>
          <w:sz w:val="24"/>
          <w:szCs w:val="24"/>
          <w:lang w:val="en-NZ" w:eastAsia="en-NZ"/>
        </w:rPr>
        <w:t>tt</w:t>
      </w:r>
      <w:r w:rsidR="002960A8">
        <w:rPr>
          <w:rFonts w:ascii="Arial" w:eastAsiaTheme="minorEastAsia" w:hAnsi="Arial" w:cs="Arial"/>
          <w:sz w:val="24"/>
          <w:szCs w:val="24"/>
          <w:lang w:val="en-NZ" w:eastAsia="en-NZ"/>
        </w:rPr>
        <w:t xml:space="preserve"> (an SME apprentice) who has showed interest and has past experience in the subject matter.</w:t>
      </w:r>
      <w:r w:rsidR="005D6089" w:rsidRPr="005D6089">
        <w:rPr>
          <w:rFonts w:ascii="Arial" w:eastAsiaTheme="minorEastAsia" w:hAnsi="Arial" w:cs="Arial"/>
          <w:sz w:val="24"/>
          <w:szCs w:val="24"/>
          <w:lang w:val="en-NZ" w:eastAsia="en-NZ"/>
        </w:rPr>
        <w:t xml:space="preserve"> </w:t>
      </w:r>
      <w:r w:rsidR="005D6089" w:rsidRPr="005D6089">
        <w:rPr>
          <w:rFonts w:ascii="Arial" w:eastAsiaTheme="minorEastAsia" w:hAnsi="Arial" w:cs="Arial"/>
          <w:sz w:val="24"/>
          <w:szCs w:val="24"/>
          <w:lang w:val="en-NZ" w:eastAsia="en-NZ"/>
        </w:rPr>
        <w:tab/>
      </w:r>
    </w:p>
    <w:p w:rsidR="005D6089" w:rsidRPr="005D6089" w:rsidRDefault="004D0D95" w:rsidP="00C4591F">
      <w:pPr>
        <w:suppressAutoHyphens w:val="0"/>
        <w:spacing w:after="200"/>
        <w:ind w:left="1418" w:hanging="698"/>
        <w:rPr>
          <w:rFonts w:ascii="Arial" w:eastAsiaTheme="minorEastAsia" w:hAnsi="Arial" w:cs="Arial"/>
          <w:sz w:val="24"/>
          <w:szCs w:val="24"/>
          <w:lang w:val="en-NZ" w:eastAsia="en-NZ"/>
        </w:rPr>
      </w:pPr>
      <w:r>
        <w:rPr>
          <w:rFonts w:ascii="Arial" w:eastAsiaTheme="minorEastAsia" w:hAnsi="Arial" w:cs="Arial"/>
          <w:sz w:val="24"/>
          <w:szCs w:val="24"/>
          <w:lang w:val="en-NZ" w:eastAsia="en-NZ"/>
        </w:rPr>
        <w:t>j</w:t>
      </w:r>
      <w:r w:rsidR="005D6089" w:rsidRPr="005D6089">
        <w:rPr>
          <w:rFonts w:ascii="Arial" w:eastAsiaTheme="minorEastAsia" w:hAnsi="Arial" w:cs="Arial"/>
          <w:sz w:val="24"/>
          <w:szCs w:val="24"/>
          <w:lang w:val="en-NZ" w:eastAsia="en-NZ"/>
        </w:rPr>
        <w:t>.</w:t>
      </w:r>
      <w:r w:rsidR="005D6089" w:rsidRPr="005D6089">
        <w:rPr>
          <w:rFonts w:ascii="Arial" w:eastAsiaTheme="minorEastAsia" w:hAnsi="Arial" w:cs="Arial"/>
          <w:sz w:val="24"/>
          <w:szCs w:val="24"/>
          <w:lang w:val="en-NZ" w:eastAsia="en-NZ"/>
        </w:rPr>
        <w:tab/>
      </w:r>
      <w:r w:rsidR="002960A8" w:rsidRPr="002960A8">
        <w:rPr>
          <w:rFonts w:ascii="Arial" w:hAnsi="Arial" w:cs="Arial"/>
          <w:sz w:val="24"/>
          <w:szCs w:val="24"/>
        </w:rPr>
        <w:t xml:space="preserve">The next </w:t>
      </w:r>
      <w:r w:rsidR="002960A8" w:rsidRPr="002960A8">
        <w:rPr>
          <w:rFonts w:ascii="Arial" w:hAnsi="Arial" w:cs="Arial"/>
          <w:b/>
          <w:sz w:val="24"/>
          <w:szCs w:val="24"/>
        </w:rPr>
        <w:t>NZDIA conference is going to be held in PN</w:t>
      </w:r>
      <w:r w:rsidR="002960A8" w:rsidRPr="002960A8">
        <w:rPr>
          <w:rFonts w:ascii="Arial" w:hAnsi="Arial" w:cs="Arial"/>
          <w:sz w:val="24"/>
          <w:szCs w:val="24"/>
        </w:rPr>
        <w:t xml:space="preserve"> (at CET Arena) 30 Oct – 2 Nov 18, but despite a visit from the event managers, they have decided to employ a theme company to develop conference displays, rather than using items </w:t>
      </w:r>
      <w:r w:rsidR="002D7631">
        <w:rPr>
          <w:rFonts w:ascii="Arial" w:hAnsi="Arial" w:cs="Arial"/>
          <w:sz w:val="24"/>
          <w:szCs w:val="24"/>
        </w:rPr>
        <w:t>from the ECMC</w:t>
      </w:r>
      <w:r w:rsidR="002960A8" w:rsidRPr="002960A8">
        <w:rPr>
          <w:rFonts w:ascii="Arial" w:hAnsi="Arial" w:cs="Arial"/>
          <w:sz w:val="24"/>
          <w:szCs w:val="24"/>
        </w:rPr>
        <w:t>;</w:t>
      </w:r>
      <w:r w:rsidR="002960A8">
        <w:rPr>
          <w:sz w:val="24"/>
          <w:szCs w:val="24"/>
        </w:rPr>
        <w:t xml:space="preserve">   </w:t>
      </w:r>
      <w:r w:rsidR="005D6089" w:rsidRPr="005D6089">
        <w:rPr>
          <w:rFonts w:ascii="Arial" w:eastAsiaTheme="minorEastAsia" w:hAnsi="Arial" w:cs="Arial"/>
          <w:sz w:val="24"/>
          <w:szCs w:val="24"/>
          <w:lang w:val="en-NZ" w:eastAsia="en-NZ"/>
        </w:rPr>
        <w:t xml:space="preserve"> </w:t>
      </w:r>
    </w:p>
    <w:p w:rsidR="005D6089" w:rsidRPr="005D6089" w:rsidRDefault="004D0D95" w:rsidP="002960A8">
      <w:pPr>
        <w:suppressAutoHyphens w:val="0"/>
        <w:spacing w:after="200"/>
        <w:ind w:left="1418" w:hanging="698"/>
        <w:rPr>
          <w:rFonts w:ascii="Arial" w:eastAsiaTheme="minorEastAsia" w:hAnsi="Arial" w:cs="Arial"/>
          <w:sz w:val="24"/>
          <w:szCs w:val="24"/>
          <w:lang w:val="en-NZ" w:eastAsia="en-NZ"/>
        </w:rPr>
      </w:pPr>
      <w:r>
        <w:rPr>
          <w:rFonts w:ascii="Arial" w:eastAsiaTheme="minorEastAsia" w:hAnsi="Arial" w:cs="Arial"/>
          <w:sz w:val="24"/>
          <w:szCs w:val="24"/>
          <w:lang w:val="en-NZ" w:eastAsia="en-NZ"/>
        </w:rPr>
        <w:t>k</w:t>
      </w:r>
      <w:r w:rsidR="005D6089" w:rsidRPr="005D6089">
        <w:rPr>
          <w:rFonts w:ascii="Arial" w:eastAsiaTheme="minorEastAsia" w:hAnsi="Arial" w:cs="Arial"/>
          <w:sz w:val="24"/>
          <w:szCs w:val="24"/>
          <w:lang w:val="en-NZ" w:eastAsia="en-NZ"/>
        </w:rPr>
        <w:t>.</w:t>
      </w:r>
      <w:r w:rsidR="005D6089" w:rsidRPr="005D6089">
        <w:rPr>
          <w:rFonts w:ascii="Arial" w:eastAsiaTheme="minorEastAsia" w:hAnsi="Arial" w:cs="Arial"/>
          <w:sz w:val="24"/>
          <w:szCs w:val="24"/>
          <w:lang w:val="en-NZ" w:eastAsia="en-NZ"/>
        </w:rPr>
        <w:tab/>
      </w:r>
      <w:r w:rsidR="002960A8" w:rsidRPr="002960A8">
        <w:rPr>
          <w:rFonts w:ascii="Arial" w:hAnsi="Arial" w:cs="Arial"/>
          <w:sz w:val="24"/>
          <w:szCs w:val="24"/>
        </w:rPr>
        <w:t xml:space="preserve">Wef 9 Aug 18, the updated ECMC “collection” inventory record is for </w:t>
      </w:r>
      <w:r w:rsidR="002960A8" w:rsidRPr="002960A8">
        <w:rPr>
          <w:rFonts w:ascii="Arial" w:hAnsi="Arial" w:cs="Arial"/>
          <w:b/>
          <w:sz w:val="24"/>
          <w:szCs w:val="24"/>
        </w:rPr>
        <w:t>7,400</w:t>
      </w:r>
      <w:r w:rsidR="002960A8" w:rsidRPr="002960A8">
        <w:rPr>
          <w:rFonts w:ascii="Arial" w:hAnsi="Arial" w:cs="Arial"/>
          <w:sz w:val="24"/>
          <w:szCs w:val="24"/>
        </w:rPr>
        <w:t xml:space="preserve"> </w:t>
      </w:r>
      <w:r w:rsidR="002960A8" w:rsidRPr="002960A8">
        <w:rPr>
          <w:rFonts w:ascii="Arial" w:hAnsi="Arial" w:cs="Arial"/>
          <w:b/>
          <w:sz w:val="24"/>
          <w:szCs w:val="24"/>
        </w:rPr>
        <w:t>screens</w:t>
      </w:r>
      <w:r w:rsidR="002960A8" w:rsidRPr="002960A8">
        <w:rPr>
          <w:rFonts w:ascii="Arial" w:hAnsi="Arial" w:cs="Arial"/>
          <w:sz w:val="24"/>
          <w:szCs w:val="24"/>
        </w:rPr>
        <w:t xml:space="preserve">, with over </w:t>
      </w:r>
      <w:r w:rsidR="002960A8" w:rsidRPr="002960A8">
        <w:rPr>
          <w:rFonts w:ascii="Arial" w:hAnsi="Arial" w:cs="Arial"/>
          <w:b/>
          <w:sz w:val="24"/>
          <w:szCs w:val="24"/>
        </w:rPr>
        <w:t>13,765 individual items</w:t>
      </w:r>
      <w:r w:rsidR="002960A8" w:rsidRPr="002960A8">
        <w:rPr>
          <w:rFonts w:ascii="Arial" w:hAnsi="Arial" w:cs="Arial"/>
          <w:sz w:val="24"/>
          <w:szCs w:val="24"/>
        </w:rPr>
        <w:t xml:space="preserve"> (of an estimated 60,000 items, which includes over </w:t>
      </w:r>
      <w:r w:rsidR="002960A8" w:rsidRPr="002960A8">
        <w:rPr>
          <w:rFonts w:ascii="Arial" w:hAnsi="Arial" w:cs="Arial"/>
          <w:b/>
          <w:sz w:val="24"/>
          <w:szCs w:val="24"/>
        </w:rPr>
        <w:t>4,000 pictures</w:t>
      </w:r>
      <w:r w:rsidR="002960A8" w:rsidRPr="002960A8">
        <w:rPr>
          <w:rFonts w:ascii="Arial" w:hAnsi="Arial" w:cs="Arial"/>
          <w:sz w:val="24"/>
          <w:szCs w:val="24"/>
        </w:rPr>
        <w:t xml:space="preserve"> scanned (3,178 catalogued to date) and enhanced (out of the estimated collection of over 16,000 items), with an overall </w:t>
      </w:r>
      <w:r w:rsidR="002960A8" w:rsidRPr="002960A8">
        <w:rPr>
          <w:rFonts w:ascii="Arial" w:hAnsi="Arial" w:cs="Arial"/>
          <w:b/>
          <w:sz w:val="24"/>
          <w:szCs w:val="24"/>
        </w:rPr>
        <w:t>increased collection</w:t>
      </w:r>
      <w:r w:rsidR="002960A8" w:rsidRPr="002960A8">
        <w:rPr>
          <w:rFonts w:ascii="Arial" w:hAnsi="Arial" w:cs="Arial"/>
          <w:sz w:val="24"/>
          <w:szCs w:val="24"/>
        </w:rPr>
        <w:t xml:space="preserve"> </w:t>
      </w:r>
      <w:r w:rsidR="002960A8" w:rsidRPr="002960A8">
        <w:rPr>
          <w:rFonts w:ascii="Arial" w:hAnsi="Arial" w:cs="Arial"/>
          <w:b/>
          <w:sz w:val="24"/>
          <w:szCs w:val="24"/>
        </w:rPr>
        <w:t>value of $371,700</w:t>
      </w:r>
      <w:r w:rsidR="002960A8" w:rsidRPr="002960A8">
        <w:rPr>
          <w:rFonts w:ascii="Arial" w:hAnsi="Arial" w:cs="Arial"/>
          <w:sz w:val="24"/>
          <w:szCs w:val="24"/>
        </w:rPr>
        <w:t>;</w:t>
      </w:r>
      <w:r w:rsidR="005D6089" w:rsidRPr="005D6089">
        <w:rPr>
          <w:rFonts w:ascii="Arial" w:eastAsiaTheme="minorEastAsia" w:hAnsi="Arial" w:cs="Arial"/>
          <w:sz w:val="24"/>
          <w:szCs w:val="24"/>
          <w:lang w:val="en-NZ" w:eastAsia="en-NZ"/>
        </w:rPr>
        <w:t xml:space="preserve"> </w:t>
      </w:r>
    </w:p>
    <w:p w:rsidR="005D6089" w:rsidRPr="005D6089" w:rsidRDefault="004D0D95" w:rsidP="00C4591F">
      <w:pPr>
        <w:suppressAutoHyphens w:val="0"/>
        <w:spacing w:after="200"/>
        <w:ind w:left="1418" w:hanging="698"/>
        <w:rPr>
          <w:rFonts w:ascii="Arial" w:eastAsiaTheme="minorEastAsia" w:hAnsi="Arial" w:cs="Arial"/>
          <w:sz w:val="24"/>
          <w:szCs w:val="24"/>
          <w:lang w:val="en-NZ" w:eastAsia="en-NZ"/>
        </w:rPr>
      </w:pPr>
      <w:r>
        <w:rPr>
          <w:rFonts w:ascii="Arial" w:eastAsiaTheme="minorEastAsia" w:hAnsi="Arial" w:cs="Arial"/>
          <w:sz w:val="24"/>
          <w:szCs w:val="24"/>
          <w:lang w:val="en-NZ" w:eastAsia="en-NZ"/>
        </w:rPr>
        <w:t>l</w:t>
      </w:r>
      <w:r w:rsidR="005D6089" w:rsidRPr="005D6089">
        <w:rPr>
          <w:rFonts w:ascii="Arial" w:eastAsiaTheme="minorEastAsia" w:hAnsi="Arial" w:cs="Arial"/>
          <w:sz w:val="24"/>
          <w:szCs w:val="24"/>
          <w:lang w:val="en-NZ" w:eastAsia="en-NZ"/>
        </w:rPr>
        <w:t>.</w:t>
      </w:r>
      <w:r w:rsidR="005D6089" w:rsidRPr="005D6089">
        <w:rPr>
          <w:rFonts w:ascii="Arial" w:eastAsiaTheme="minorEastAsia" w:hAnsi="Arial" w:cs="Arial"/>
          <w:sz w:val="24"/>
          <w:szCs w:val="24"/>
          <w:lang w:val="en-NZ" w:eastAsia="en-NZ"/>
        </w:rPr>
        <w:tab/>
      </w:r>
      <w:r w:rsidR="002960A8">
        <w:rPr>
          <w:rFonts w:ascii="Arial" w:hAnsi="Arial" w:cs="Arial"/>
          <w:sz w:val="24"/>
          <w:szCs w:val="24"/>
        </w:rPr>
        <w:t>The Trust had a visit from the</w:t>
      </w:r>
      <w:r w:rsidR="002960A8" w:rsidRPr="002960A8">
        <w:rPr>
          <w:rFonts w:ascii="Arial" w:hAnsi="Arial" w:cs="Arial"/>
          <w:sz w:val="24"/>
          <w:szCs w:val="24"/>
        </w:rPr>
        <w:t xml:space="preserve"> insurance broker (Crombie Lockwood) </w:t>
      </w:r>
      <w:r w:rsidR="002960A8">
        <w:rPr>
          <w:rFonts w:ascii="Arial" w:hAnsi="Arial" w:cs="Arial"/>
          <w:sz w:val="24"/>
          <w:szCs w:val="24"/>
        </w:rPr>
        <w:t>on 28 Jun 18 to review</w:t>
      </w:r>
      <w:r w:rsidR="002960A8" w:rsidRPr="002960A8">
        <w:rPr>
          <w:rFonts w:ascii="Arial" w:hAnsi="Arial" w:cs="Arial"/>
          <w:sz w:val="24"/>
          <w:szCs w:val="24"/>
        </w:rPr>
        <w:t xml:space="preserve"> assets of the Trust, installation </w:t>
      </w:r>
      <w:r w:rsidR="002704ED">
        <w:rPr>
          <w:rFonts w:ascii="Arial" w:hAnsi="Arial" w:cs="Arial"/>
          <w:sz w:val="24"/>
          <w:szCs w:val="24"/>
        </w:rPr>
        <w:t xml:space="preserve">of </w:t>
      </w:r>
      <w:r w:rsidR="002960A8" w:rsidRPr="002960A8">
        <w:rPr>
          <w:rFonts w:ascii="Arial" w:hAnsi="Arial" w:cs="Arial"/>
          <w:sz w:val="24"/>
          <w:szCs w:val="24"/>
        </w:rPr>
        <w:t xml:space="preserve">security measures and respective </w:t>
      </w:r>
      <w:r w:rsidR="002960A8" w:rsidRPr="002960A8">
        <w:rPr>
          <w:rFonts w:ascii="Arial" w:hAnsi="Arial" w:cs="Arial"/>
          <w:b/>
          <w:sz w:val="24"/>
          <w:szCs w:val="24"/>
        </w:rPr>
        <w:t>insurance policy</w:t>
      </w:r>
      <w:r w:rsidR="002960A8" w:rsidRPr="002960A8">
        <w:rPr>
          <w:rFonts w:ascii="Arial" w:hAnsi="Arial" w:cs="Arial"/>
          <w:sz w:val="24"/>
          <w:szCs w:val="24"/>
        </w:rPr>
        <w:t xml:space="preserve"> premiums. We are awaiting their report and options on how to reduce the ever-increasing premium costs, prior to renewal for 2019;</w:t>
      </w:r>
      <w:r w:rsidR="002960A8">
        <w:rPr>
          <w:sz w:val="24"/>
          <w:szCs w:val="24"/>
        </w:rPr>
        <w:t xml:space="preserve">  </w:t>
      </w:r>
      <w:r w:rsidR="005D6089" w:rsidRPr="005D6089">
        <w:rPr>
          <w:rFonts w:ascii="Arial" w:eastAsiaTheme="minorEastAsia" w:hAnsi="Arial" w:cs="Arial"/>
          <w:sz w:val="24"/>
          <w:szCs w:val="24"/>
          <w:lang w:val="en-NZ" w:eastAsia="en-NZ"/>
        </w:rPr>
        <w:t xml:space="preserve"> </w:t>
      </w:r>
    </w:p>
    <w:p w:rsidR="005D6089" w:rsidRDefault="004D0D95" w:rsidP="00C4591F">
      <w:pPr>
        <w:suppressAutoHyphens w:val="0"/>
        <w:spacing w:after="200"/>
        <w:ind w:left="1418" w:hanging="698"/>
        <w:rPr>
          <w:rFonts w:ascii="Arial" w:eastAsiaTheme="minorEastAsia" w:hAnsi="Arial" w:cs="Arial"/>
          <w:sz w:val="24"/>
          <w:szCs w:val="24"/>
          <w:lang w:val="en-NZ" w:eastAsia="en-NZ"/>
        </w:rPr>
      </w:pPr>
      <w:r>
        <w:rPr>
          <w:rFonts w:ascii="Arial" w:eastAsiaTheme="minorEastAsia" w:hAnsi="Arial" w:cs="Arial"/>
          <w:sz w:val="24"/>
          <w:szCs w:val="24"/>
          <w:lang w:val="en-NZ" w:eastAsia="en-NZ"/>
        </w:rPr>
        <w:t>m</w:t>
      </w:r>
      <w:r w:rsidR="005D6089" w:rsidRPr="005D6089">
        <w:rPr>
          <w:rFonts w:ascii="Arial" w:eastAsiaTheme="minorEastAsia" w:hAnsi="Arial" w:cs="Arial"/>
          <w:sz w:val="24"/>
          <w:szCs w:val="24"/>
          <w:lang w:val="en-NZ" w:eastAsia="en-NZ"/>
        </w:rPr>
        <w:t>.</w:t>
      </w:r>
      <w:r w:rsidR="005D6089" w:rsidRPr="005D6089">
        <w:rPr>
          <w:rFonts w:ascii="Arial" w:eastAsiaTheme="minorEastAsia" w:hAnsi="Arial" w:cs="Arial"/>
          <w:sz w:val="24"/>
          <w:szCs w:val="24"/>
          <w:lang w:val="en-NZ" w:eastAsia="en-NZ"/>
        </w:rPr>
        <w:tab/>
      </w:r>
      <w:r w:rsidR="002960A8" w:rsidRPr="00E56E39">
        <w:rPr>
          <w:rFonts w:ascii="Arial" w:eastAsiaTheme="minorEastAsia" w:hAnsi="Arial" w:cs="Arial"/>
          <w:b/>
          <w:sz w:val="24"/>
          <w:szCs w:val="24"/>
          <w:lang w:val="en-NZ" w:eastAsia="en-NZ"/>
        </w:rPr>
        <w:t>Visitor statistics</w:t>
      </w:r>
      <w:r w:rsidR="002960A8" w:rsidRPr="002960A8">
        <w:rPr>
          <w:rFonts w:ascii="Arial" w:eastAsiaTheme="minorEastAsia" w:hAnsi="Arial" w:cs="Arial"/>
          <w:sz w:val="24"/>
          <w:szCs w:val="24"/>
          <w:lang w:val="en-NZ" w:eastAsia="en-NZ"/>
        </w:rPr>
        <w:t xml:space="preserve"> as at 9 Aug 18 are </w:t>
      </w:r>
      <w:r w:rsidR="002960A8" w:rsidRPr="00E56E39">
        <w:rPr>
          <w:rFonts w:ascii="Arial" w:eastAsiaTheme="minorEastAsia" w:hAnsi="Arial" w:cs="Arial"/>
          <w:b/>
          <w:sz w:val="24"/>
          <w:szCs w:val="24"/>
          <w:lang w:val="en-NZ" w:eastAsia="en-NZ"/>
        </w:rPr>
        <w:t>738 to date for 2018 or a total of 5,578</w:t>
      </w:r>
      <w:r w:rsidR="002960A8">
        <w:rPr>
          <w:rFonts w:ascii="Arial" w:eastAsiaTheme="minorEastAsia" w:hAnsi="Arial" w:cs="Arial"/>
          <w:sz w:val="24"/>
          <w:szCs w:val="24"/>
          <w:lang w:val="en-NZ" w:eastAsia="en-NZ"/>
        </w:rPr>
        <w:t xml:space="preserve"> since records</w:t>
      </w:r>
      <w:r w:rsidR="002960A8">
        <w:rPr>
          <w:rFonts w:ascii="Arial" w:eastAsiaTheme="minorEastAsia" w:hAnsi="Arial" w:cs="Arial"/>
          <w:sz w:val="24"/>
          <w:szCs w:val="24"/>
          <w:lang w:val="en-NZ" w:eastAsia="en-NZ"/>
        </w:rPr>
        <w:tab/>
      </w:r>
      <w:r w:rsidR="002960A8" w:rsidRPr="002960A8">
        <w:rPr>
          <w:rFonts w:ascii="Arial" w:eastAsiaTheme="minorEastAsia" w:hAnsi="Arial" w:cs="Arial"/>
          <w:sz w:val="24"/>
          <w:szCs w:val="24"/>
          <w:lang w:val="en-NZ" w:eastAsia="en-NZ"/>
        </w:rPr>
        <w:t>commenced in 2013 (788 at same time last year, plus a tota</w:t>
      </w:r>
      <w:r w:rsidR="002960A8">
        <w:rPr>
          <w:rFonts w:ascii="Arial" w:eastAsiaTheme="minorEastAsia" w:hAnsi="Arial" w:cs="Arial"/>
          <w:sz w:val="24"/>
          <w:szCs w:val="24"/>
          <w:lang w:val="en-NZ" w:eastAsia="en-NZ"/>
        </w:rPr>
        <w:t xml:space="preserve">l of 1,178 in 2017, 1,008 in </w:t>
      </w:r>
      <w:r w:rsidR="002960A8" w:rsidRPr="002960A8">
        <w:rPr>
          <w:rFonts w:ascii="Arial" w:eastAsiaTheme="minorEastAsia" w:hAnsi="Arial" w:cs="Arial"/>
          <w:sz w:val="24"/>
          <w:szCs w:val="24"/>
          <w:lang w:val="en-NZ" w:eastAsia="en-NZ"/>
        </w:rPr>
        <w:t>2016, 968 in 2015, and 915 in 2014), showing an increasing trend year on yea</w:t>
      </w:r>
      <w:r w:rsidR="002960A8">
        <w:rPr>
          <w:rFonts w:ascii="Arial" w:eastAsiaTheme="minorEastAsia" w:hAnsi="Arial" w:cs="Arial"/>
          <w:sz w:val="24"/>
          <w:szCs w:val="24"/>
          <w:lang w:val="en-NZ" w:eastAsia="en-NZ"/>
        </w:rPr>
        <w:t xml:space="preserve">r. We have </w:t>
      </w:r>
      <w:r w:rsidR="002960A8" w:rsidRPr="002960A8">
        <w:rPr>
          <w:rFonts w:ascii="Arial" w:eastAsiaTheme="minorEastAsia" w:hAnsi="Arial" w:cs="Arial"/>
          <w:sz w:val="24"/>
          <w:szCs w:val="24"/>
          <w:lang w:val="en-NZ" w:eastAsia="en-NZ"/>
        </w:rPr>
        <w:t>three more group visits scheduled for 16 Aug (x30) 30 Aug (x15) and 15 Sep (x32) 18;</w:t>
      </w:r>
    </w:p>
    <w:p w:rsidR="002960A8" w:rsidRDefault="004D0D95" w:rsidP="00C4591F">
      <w:pPr>
        <w:suppressAutoHyphens w:val="0"/>
        <w:spacing w:after="200"/>
        <w:ind w:left="1418" w:hanging="698"/>
        <w:rPr>
          <w:rFonts w:ascii="Arial" w:hAnsi="Arial" w:cs="Arial"/>
          <w:sz w:val="24"/>
          <w:szCs w:val="24"/>
        </w:rPr>
      </w:pPr>
      <w:r>
        <w:rPr>
          <w:rFonts w:ascii="Arial" w:eastAsiaTheme="minorEastAsia" w:hAnsi="Arial" w:cs="Arial"/>
          <w:sz w:val="24"/>
          <w:szCs w:val="24"/>
          <w:lang w:val="en-NZ" w:eastAsia="en-NZ"/>
        </w:rPr>
        <w:t>n</w:t>
      </w:r>
      <w:r w:rsidR="002960A8">
        <w:rPr>
          <w:rFonts w:ascii="Arial" w:eastAsiaTheme="minorEastAsia" w:hAnsi="Arial" w:cs="Arial"/>
          <w:sz w:val="24"/>
          <w:szCs w:val="24"/>
          <w:lang w:val="en-NZ" w:eastAsia="en-NZ"/>
        </w:rPr>
        <w:t>.</w:t>
      </w:r>
      <w:r w:rsidR="002960A8">
        <w:rPr>
          <w:rFonts w:ascii="Arial" w:eastAsiaTheme="minorEastAsia" w:hAnsi="Arial" w:cs="Arial"/>
          <w:sz w:val="24"/>
          <w:szCs w:val="24"/>
          <w:lang w:val="en-NZ" w:eastAsia="en-NZ"/>
        </w:rPr>
        <w:tab/>
      </w:r>
      <w:r w:rsidR="002960A8" w:rsidRPr="002960A8">
        <w:rPr>
          <w:rFonts w:ascii="Arial" w:hAnsi="Arial" w:cs="Arial"/>
          <w:sz w:val="24"/>
          <w:szCs w:val="24"/>
        </w:rPr>
        <w:t xml:space="preserve">Since the Corps Conference on 5 Jul 18, our </w:t>
      </w:r>
      <w:r w:rsidR="00165074">
        <w:rPr>
          <w:rFonts w:ascii="Arial" w:hAnsi="Arial" w:cs="Arial"/>
          <w:b/>
          <w:sz w:val="24"/>
          <w:szCs w:val="24"/>
        </w:rPr>
        <w:t>regular donors have</w:t>
      </w:r>
      <w:r w:rsidR="002960A8" w:rsidRPr="002960A8">
        <w:rPr>
          <w:rFonts w:ascii="Arial" w:hAnsi="Arial" w:cs="Arial"/>
          <w:b/>
          <w:sz w:val="24"/>
          <w:szCs w:val="24"/>
        </w:rPr>
        <w:t xml:space="preserve"> increased</w:t>
      </w:r>
      <w:r w:rsidR="002960A8" w:rsidRPr="002960A8">
        <w:rPr>
          <w:rFonts w:ascii="Arial" w:hAnsi="Arial" w:cs="Arial"/>
          <w:sz w:val="24"/>
          <w:szCs w:val="24"/>
        </w:rPr>
        <w:t xml:space="preserve"> to 26 (from 22 – comprising 15 x Offr, 7 x WO, 3 x SNCO and 1 x OR), realising a monthly contribution of $341 </w:t>
      </w:r>
      <w:r w:rsidR="00165074">
        <w:rPr>
          <w:rFonts w:ascii="Arial" w:hAnsi="Arial" w:cs="Arial"/>
          <w:sz w:val="24"/>
          <w:szCs w:val="24"/>
        </w:rPr>
        <w:t xml:space="preserve">($4,092 pa). </w:t>
      </w:r>
      <w:r w:rsidR="002960A8" w:rsidRPr="002960A8">
        <w:rPr>
          <w:rFonts w:ascii="Arial" w:hAnsi="Arial" w:cs="Arial"/>
          <w:sz w:val="24"/>
          <w:szCs w:val="24"/>
        </w:rPr>
        <w:t xml:space="preserve">A </w:t>
      </w:r>
      <w:r w:rsidR="002960A8" w:rsidRPr="002960A8">
        <w:rPr>
          <w:rFonts w:ascii="Arial" w:hAnsi="Arial" w:cs="Arial"/>
          <w:b/>
          <w:sz w:val="24"/>
          <w:szCs w:val="24"/>
        </w:rPr>
        <w:t>significant donation</w:t>
      </w:r>
      <w:r w:rsidR="002960A8" w:rsidRPr="002960A8">
        <w:rPr>
          <w:rFonts w:ascii="Arial" w:hAnsi="Arial" w:cs="Arial"/>
          <w:sz w:val="24"/>
          <w:szCs w:val="24"/>
        </w:rPr>
        <w:t xml:space="preserve"> ($500) was received from WO1 (Rtd) Colin (“Willie” or “Lizard”) Williams, ex-RSM, 2ER, along with his recent CHP book order;</w:t>
      </w:r>
    </w:p>
    <w:p w:rsidR="00165074" w:rsidRDefault="004D0D95" w:rsidP="00C4591F">
      <w:pPr>
        <w:suppressAutoHyphens w:val="0"/>
        <w:spacing w:after="200"/>
        <w:ind w:left="1418" w:hanging="698"/>
        <w:rPr>
          <w:rFonts w:ascii="Arial" w:hAnsi="Arial" w:cs="Arial"/>
          <w:sz w:val="24"/>
          <w:szCs w:val="24"/>
        </w:rPr>
      </w:pPr>
      <w:r>
        <w:rPr>
          <w:rFonts w:ascii="Arial" w:hAnsi="Arial" w:cs="Arial"/>
          <w:sz w:val="24"/>
          <w:szCs w:val="24"/>
        </w:rPr>
        <w:lastRenderedPageBreak/>
        <w:t>o</w:t>
      </w:r>
      <w:r w:rsidR="00165074">
        <w:rPr>
          <w:rFonts w:ascii="Arial" w:hAnsi="Arial" w:cs="Arial"/>
          <w:sz w:val="24"/>
          <w:szCs w:val="24"/>
        </w:rPr>
        <w:t>.</w:t>
      </w:r>
      <w:r w:rsidR="00165074">
        <w:rPr>
          <w:rFonts w:ascii="Arial" w:hAnsi="Arial" w:cs="Arial"/>
          <w:sz w:val="24"/>
          <w:szCs w:val="24"/>
        </w:rPr>
        <w:tab/>
      </w:r>
      <w:r w:rsidR="00165074" w:rsidRPr="00165074">
        <w:rPr>
          <w:rFonts w:ascii="Arial" w:hAnsi="Arial" w:cs="Arial"/>
          <w:sz w:val="24"/>
          <w:szCs w:val="24"/>
        </w:rPr>
        <w:t>We had a visi</w:t>
      </w:r>
      <w:r w:rsidR="00165074">
        <w:rPr>
          <w:rFonts w:ascii="Arial" w:hAnsi="Arial" w:cs="Arial"/>
          <w:sz w:val="24"/>
          <w:szCs w:val="24"/>
        </w:rPr>
        <w:t xml:space="preserve">t from Steve Leurink, the </w:t>
      </w:r>
      <w:r w:rsidR="00165074" w:rsidRPr="00E56E39">
        <w:rPr>
          <w:rFonts w:ascii="Arial" w:hAnsi="Arial" w:cs="Arial"/>
          <w:b/>
          <w:sz w:val="24"/>
          <w:szCs w:val="24"/>
        </w:rPr>
        <w:t>UCOL Graphics Arts Programme</w:t>
      </w:r>
      <w:r w:rsidR="00E56E39">
        <w:rPr>
          <w:rFonts w:ascii="Arial" w:hAnsi="Arial" w:cs="Arial"/>
          <w:b/>
          <w:sz w:val="24"/>
          <w:szCs w:val="24"/>
        </w:rPr>
        <w:t xml:space="preserve"> C</w:t>
      </w:r>
      <w:r w:rsidR="00165074" w:rsidRPr="00E56E39">
        <w:rPr>
          <w:rFonts w:ascii="Arial" w:hAnsi="Arial" w:cs="Arial"/>
          <w:b/>
          <w:sz w:val="24"/>
          <w:szCs w:val="24"/>
        </w:rPr>
        <w:t>oordinator</w:t>
      </w:r>
      <w:r w:rsidR="00165074">
        <w:rPr>
          <w:rFonts w:ascii="Arial" w:hAnsi="Arial" w:cs="Arial"/>
          <w:sz w:val="24"/>
          <w:szCs w:val="24"/>
        </w:rPr>
        <w:t xml:space="preserve">, firstly to </w:t>
      </w:r>
      <w:r w:rsidR="00165074" w:rsidRPr="00165074">
        <w:rPr>
          <w:rFonts w:ascii="Arial" w:hAnsi="Arial" w:cs="Arial"/>
          <w:sz w:val="24"/>
          <w:szCs w:val="24"/>
        </w:rPr>
        <w:t>seek information on old-style NZ military uniforms for a sculptu</w:t>
      </w:r>
      <w:r w:rsidR="00165074">
        <w:rPr>
          <w:rFonts w:ascii="Arial" w:hAnsi="Arial" w:cs="Arial"/>
          <w:sz w:val="24"/>
          <w:szCs w:val="24"/>
        </w:rPr>
        <w:t xml:space="preserve">re he is working on. He has </w:t>
      </w:r>
      <w:r w:rsidR="00165074" w:rsidRPr="00165074">
        <w:rPr>
          <w:rFonts w:ascii="Arial" w:hAnsi="Arial" w:cs="Arial"/>
          <w:sz w:val="24"/>
          <w:szCs w:val="24"/>
        </w:rPr>
        <w:t>also offered professional input from students and staff to i</w:t>
      </w:r>
      <w:r w:rsidR="00165074">
        <w:rPr>
          <w:rFonts w:ascii="Arial" w:hAnsi="Arial" w:cs="Arial"/>
          <w:sz w:val="24"/>
          <w:szCs w:val="24"/>
        </w:rPr>
        <w:t xml:space="preserve">mprove the look of our brochure </w:t>
      </w:r>
      <w:r w:rsidR="00165074" w:rsidRPr="00165074">
        <w:rPr>
          <w:rFonts w:ascii="Arial" w:hAnsi="Arial" w:cs="Arial"/>
          <w:sz w:val="24"/>
          <w:szCs w:val="24"/>
        </w:rPr>
        <w:t>material, displays, etc, as “industrial” experience for studen</w:t>
      </w:r>
      <w:r w:rsidR="002D7631">
        <w:rPr>
          <w:rFonts w:ascii="Arial" w:hAnsi="Arial" w:cs="Arial"/>
          <w:sz w:val="24"/>
          <w:szCs w:val="24"/>
        </w:rPr>
        <w:t>ts on the UCOL courses</w:t>
      </w:r>
      <w:r w:rsidR="00165074">
        <w:rPr>
          <w:rFonts w:ascii="Arial" w:hAnsi="Arial" w:cs="Arial"/>
          <w:sz w:val="24"/>
          <w:szCs w:val="24"/>
        </w:rPr>
        <w:t>;</w:t>
      </w:r>
    </w:p>
    <w:p w:rsidR="00165074" w:rsidRPr="005D6089" w:rsidRDefault="004D0D95" w:rsidP="00116E66">
      <w:pPr>
        <w:suppressAutoHyphens w:val="0"/>
        <w:spacing w:after="200"/>
        <w:ind w:left="1418" w:hanging="698"/>
        <w:rPr>
          <w:rFonts w:ascii="Arial" w:eastAsiaTheme="minorEastAsia" w:hAnsi="Arial" w:cs="Arial"/>
          <w:sz w:val="24"/>
          <w:szCs w:val="24"/>
          <w:lang w:val="en-NZ" w:eastAsia="en-NZ"/>
        </w:rPr>
      </w:pPr>
      <w:r>
        <w:rPr>
          <w:rFonts w:ascii="Arial" w:eastAsiaTheme="minorEastAsia" w:hAnsi="Arial" w:cs="Arial"/>
          <w:sz w:val="24"/>
          <w:szCs w:val="24"/>
          <w:lang w:val="en-NZ" w:eastAsia="en-NZ"/>
        </w:rPr>
        <w:t>p</w:t>
      </w:r>
      <w:r w:rsidR="00165074">
        <w:rPr>
          <w:rFonts w:ascii="Arial" w:eastAsiaTheme="minorEastAsia" w:hAnsi="Arial" w:cs="Arial"/>
          <w:sz w:val="24"/>
          <w:szCs w:val="24"/>
          <w:lang w:val="en-NZ" w:eastAsia="en-NZ"/>
        </w:rPr>
        <w:t>.</w:t>
      </w:r>
      <w:r w:rsidR="00165074">
        <w:rPr>
          <w:rFonts w:ascii="Arial" w:eastAsiaTheme="minorEastAsia" w:hAnsi="Arial" w:cs="Arial"/>
          <w:sz w:val="24"/>
          <w:szCs w:val="24"/>
          <w:lang w:val="en-NZ" w:eastAsia="en-NZ"/>
        </w:rPr>
        <w:tab/>
      </w:r>
      <w:r w:rsidR="00165074" w:rsidRPr="00165074">
        <w:rPr>
          <w:rFonts w:ascii="Arial" w:eastAsiaTheme="minorEastAsia" w:hAnsi="Arial" w:cs="Arial"/>
          <w:sz w:val="24"/>
          <w:szCs w:val="24"/>
          <w:lang w:val="en-NZ" w:eastAsia="en-NZ"/>
        </w:rPr>
        <w:t xml:space="preserve">The </w:t>
      </w:r>
      <w:r w:rsidR="00E56E39">
        <w:rPr>
          <w:rFonts w:ascii="Arial" w:eastAsiaTheme="minorEastAsia" w:hAnsi="Arial" w:cs="Arial"/>
          <w:b/>
          <w:sz w:val="24"/>
          <w:szCs w:val="24"/>
          <w:lang w:val="en-NZ" w:eastAsia="en-NZ"/>
        </w:rPr>
        <w:t>Monthly Midday M</w:t>
      </w:r>
      <w:r w:rsidR="00165074" w:rsidRPr="00E56E39">
        <w:rPr>
          <w:rFonts w:ascii="Arial" w:eastAsiaTheme="minorEastAsia" w:hAnsi="Arial" w:cs="Arial"/>
          <w:b/>
          <w:sz w:val="24"/>
          <w:szCs w:val="24"/>
          <w:lang w:val="en-NZ" w:eastAsia="en-NZ"/>
        </w:rPr>
        <w:t xml:space="preserve">ilitary </w:t>
      </w:r>
      <w:r w:rsidR="00E56E39">
        <w:rPr>
          <w:rFonts w:ascii="Arial" w:eastAsiaTheme="minorEastAsia" w:hAnsi="Arial" w:cs="Arial"/>
          <w:b/>
          <w:sz w:val="24"/>
          <w:szCs w:val="24"/>
          <w:lang w:val="en-NZ" w:eastAsia="en-NZ"/>
        </w:rPr>
        <w:t>History P</w:t>
      </w:r>
      <w:r w:rsidR="00165074" w:rsidRPr="00E56E39">
        <w:rPr>
          <w:rFonts w:ascii="Arial" w:eastAsiaTheme="minorEastAsia" w:hAnsi="Arial" w:cs="Arial"/>
          <w:b/>
          <w:sz w:val="24"/>
          <w:szCs w:val="24"/>
          <w:lang w:val="en-NZ" w:eastAsia="en-NZ"/>
        </w:rPr>
        <w:t>resentation (MMMHP)</w:t>
      </w:r>
      <w:r w:rsidR="00165074">
        <w:rPr>
          <w:rFonts w:ascii="Arial" w:eastAsiaTheme="minorEastAsia" w:hAnsi="Arial" w:cs="Arial"/>
          <w:sz w:val="24"/>
          <w:szCs w:val="24"/>
          <w:lang w:val="en-NZ" w:eastAsia="en-NZ"/>
        </w:rPr>
        <w:t xml:space="preserve"> series being held at Te </w:t>
      </w:r>
      <w:r w:rsidR="00165074" w:rsidRPr="00165074">
        <w:rPr>
          <w:rFonts w:ascii="Arial" w:eastAsiaTheme="minorEastAsia" w:hAnsi="Arial" w:cs="Arial"/>
          <w:sz w:val="24"/>
          <w:szCs w:val="24"/>
          <w:lang w:val="en-NZ" w:eastAsia="en-NZ"/>
        </w:rPr>
        <w:t>Manawa’s Wilkins Theat</w:t>
      </w:r>
      <w:r w:rsidR="00165074">
        <w:rPr>
          <w:rFonts w:ascii="Arial" w:eastAsiaTheme="minorEastAsia" w:hAnsi="Arial" w:cs="Arial"/>
          <w:sz w:val="24"/>
          <w:szCs w:val="24"/>
          <w:lang w:val="en-NZ" w:eastAsia="en-NZ"/>
        </w:rPr>
        <w:t>re</w:t>
      </w:r>
      <w:r w:rsidR="00165074" w:rsidRPr="00165074">
        <w:rPr>
          <w:rFonts w:ascii="Arial" w:eastAsiaTheme="minorEastAsia" w:hAnsi="Arial" w:cs="Arial"/>
          <w:sz w:val="24"/>
          <w:szCs w:val="24"/>
          <w:lang w:val="en-NZ" w:eastAsia="en-NZ"/>
        </w:rPr>
        <w:t xml:space="preserve"> has been a good source of inco</w:t>
      </w:r>
      <w:r w:rsidR="00165074">
        <w:rPr>
          <w:rFonts w:ascii="Arial" w:eastAsiaTheme="minorEastAsia" w:hAnsi="Arial" w:cs="Arial"/>
          <w:sz w:val="24"/>
          <w:szCs w:val="24"/>
          <w:lang w:val="en-NZ" w:eastAsia="en-NZ"/>
        </w:rPr>
        <w:t xml:space="preserve">me and publicity for the RNZE </w:t>
      </w:r>
      <w:r w:rsidR="00165074" w:rsidRPr="00165074">
        <w:rPr>
          <w:rFonts w:ascii="Arial" w:eastAsiaTheme="minorEastAsia" w:hAnsi="Arial" w:cs="Arial"/>
          <w:sz w:val="24"/>
          <w:szCs w:val="24"/>
          <w:lang w:val="en-NZ" w:eastAsia="en-NZ"/>
        </w:rPr>
        <w:t>CT and ECMC, with attendances being up to 70+ on most m</w:t>
      </w:r>
      <w:r w:rsidR="00165074">
        <w:rPr>
          <w:rFonts w:ascii="Arial" w:eastAsiaTheme="minorEastAsia" w:hAnsi="Arial" w:cs="Arial"/>
          <w:sz w:val="24"/>
          <w:szCs w:val="24"/>
          <w:lang w:val="en-NZ" w:eastAsia="en-NZ"/>
        </w:rPr>
        <w:t xml:space="preserve">onths this year. We have had </w:t>
      </w:r>
      <w:r w:rsidR="00165074" w:rsidRPr="00165074">
        <w:rPr>
          <w:rFonts w:ascii="Arial" w:eastAsiaTheme="minorEastAsia" w:hAnsi="Arial" w:cs="Arial"/>
          <w:sz w:val="24"/>
          <w:szCs w:val="24"/>
          <w:lang w:val="en-NZ" w:eastAsia="en-NZ"/>
        </w:rPr>
        <w:t>excellent speakers and topics, with others asking to pres</w:t>
      </w:r>
      <w:r w:rsidR="00165074">
        <w:rPr>
          <w:rFonts w:ascii="Arial" w:eastAsiaTheme="minorEastAsia" w:hAnsi="Arial" w:cs="Arial"/>
          <w:sz w:val="24"/>
          <w:szCs w:val="24"/>
          <w:lang w:val="en-NZ" w:eastAsia="en-NZ"/>
        </w:rPr>
        <w:t xml:space="preserve">ent at future sessions. The </w:t>
      </w:r>
      <w:r w:rsidR="00165074" w:rsidRPr="00165074">
        <w:rPr>
          <w:rFonts w:ascii="Arial" w:eastAsiaTheme="minorEastAsia" w:hAnsi="Arial" w:cs="Arial"/>
          <w:sz w:val="24"/>
          <w:szCs w:val="24"/>
          <w:lang w:val="en-NZ" w:eastAsia="en-NZ"/>
        </w:rPr>
        <w:t>programme for 2018 is full, with all</w:t>
      </w:r>
      <w:r w:rsidR="00165074">
        <w:rPr>
          <w:rFonts w:ascii="Arial" w:eastAsiaTheme="minorEastAsia" w:hAnsi="Arial" w:cs="Arial"/>
          <w:sz w:val="24"/>
          <w:szCs w:val="24"/>
          <w:lang w:val="en-NZ" w:eastAsia="en-NZ"/>
        </w:rPr>
        <w:t xml:space="preserve"> speakers and topics confirmed. We almost have a full </w:t>
      </w:r>
      <w:r w:rsidR="00165074" w:rsidRPr="00165074">
        <w:rPr>
          <w:rFonts w:ascii="Arial" w:eastAsiaTheme="minorEastAsia" w:hAnsi="Arial" w:cs="Arial"/>
          <w:sz w:val="24"/>
          <w:szCs w:val="24"/>
          <w:lang w:val="en-NZ" w:eastAsia="en-NZ"/>
        </w:rPr>
        <w:t>panel lined up for the 10 monthly presentations for the 2019 programme</w:t>
      </w:r>
      <w:r w:rsidR="00116E66">
        <w:rPr>
          <w:rFonts w:ascii="Arial" w:eastAsiaTheme="minorEastAsia" w:hAnsi="Arial" w:cs="Arial"/>
          <w:sz w:val="24"/>
          <w:szCs w:val="24"/>
          <w:lang w:val="en-NZ" w:eastAsia="en-NZ"/>
        </w:rPr>
        <w:t>. The Chairman was asked if he can forward an updated events list to the CO 2ER to be socialised on social media. Lt</w:t>
      </w:r>
      <w:r w:rsidR="002704ED">
        <w:rPr>
          <w:rFonts w:ascii="Arial" w:eastAsiaTheme="minorEastAsia" w:hAnsi="Arial" w:cs="Arial"/>
          <w:sz w:val="24"/>
          <w:szCs w:val="24"/>
          <w:lang w:val="en-NZ" w:eastAsia="en-NZ"/>
        </w:rPr>
        <w:t xml:space="preserve"> </w:t>
      </w:r>
      <w:r w:rsidR="00116E66">
        <w:rPr>
          <w:rFonts w:ascii="Arial" w:eastAsiaTheme="minorEastAsia" w:hAnsi="Arial" w:cs="Arial"/>
          <w:sz w:val="24"/>
          <w:szCs w:val="24"/>
          <w:lang w:val="en-NZ" w:eastAsia="en-NZ"/>
        </w:rPr>
        <w:t>Col P.</w:t>
      </w:r>
      <w:r w:rsidR="002D7631">
        <w:rPr>
          <w:rFonts w:ascii="Arial" w:eastAsiaTheme="minorEastAsia" w:hAnsi="Arial" w:cs="Arial"/>
          <w:sz w:val="24"/>
          <w:szCs w:val="24"/>
          <w:lang w:val="en-NZ" w:eastAsia="en-NZ"/>
        </w:rPr>
        <w:t>M.</w:t>
      </w:r>
      <w:r w:rsidR="00116E66">
        <w:rPr>
          <w:rFonts w:ascii="Arial" w:eastAsiaTheme="minorEastAsia" w:hAnsi="Arial" w:cs="Arial"/>
          <w:sz w:val="24"/>
          <w:szCs w:val="24"/>
          <w:lang w:val="en-NZ" w:eastAsia="en-NZ"/>
        </w:rPr>
        <w:t xml:space="preserve"> Hayward also put forward the idea of possibly live streaming the presentations in the future as a way to further generate donations to the ECMC. Other ideas discussed also included using Facebook Live as a means of streaming directly from the RNZE Facebook page </w:t>
      </w:r>
      <w:r w:rsidR="00234B30">
        <w:rPr>
          <w:rFonts w:ascii="Arial" w:eastAsiaTheme="minorEastAsia" w:hAnsi="Arial" w:cs="Arial"/>
          <w:sz w:val="24"/>
          <w:szCs w:val="24"/>
          <w:lang w:val="en-NZ" w:eastAsia="en-NZ"/>
        </w:rPr>
        <w:t xml:space="preserve">or asking the library if they can film and distribute presentations </w:t>
      </w:r>
      <w:r w:rsidR="00116E66">
        <w:rPr>
          <w:rFonts w:ascii="Arial" w:eastAsiaTheme="minorEastAsia" w:hAnsi="Arial" w:cs="Arial"/>
          <w:sz w:val="24"/>
          <w:szCs w:val="24"/>
          <w:lang w:val="en-NZ" w:eastAsia="en-NZ"/>
        </w:rPr>
        <w:t>to gauge interest</w:t>
      </w:r>
      <w:r w:rsidR="00234B30">
        <w:rPr>
          <w:rFonts w:ascii="Arial" w:eastAsiaTheme="minorEastAsia" w:hAnsi="Arial" w:cs="Arial"/>
          <w:sz w:val="24"/>
          <w:szCs w:val="24"/>
          <w:lang w:val="en-NZ" w:eastAsia="en-NZ"/>
        </w:rPr>
        <w:t xml:space="preserve">. The Chairman agreed to follow </w:t>
      </w:r>
      <w:r w:rsidR="002704ED">
        <w:rPr>
          <w:rFonts w:ascii="Arial" w:eastAsiaTheme="minorEastAsia" w:hAnsi="Arial" w:cs="Arial"/>
          <w:sz w:val="24"/>
          <w:szCs w:val="24"/>
          <w:lang w:val="en-NZ" w:eastAsia="en-NZ"/>
        </w:rPr>
        <w:t xml:space="preserve">this </w:t>
      </w:r>
      <w:r w:rsidR="00234B30">
        <w:rPr>
          <w:rFonts w:ascii="Arial" w:eastAsiaTheme="minorEastAsia" w:hAnsi="Arial" w:cs="Arial"/>
          <w:sz w:val="24"/>
          <w:szCs w:val="24"/>
          <w:lang w:val="en-NZ" w:eastAsia="en-NZ"/>
        </w:rPr>
        <w:t xml:space="preserve">up </w:t>
      </w:r>
      <w:r w:rsidR="002704ED">
        <w:rPr>
          <w:rFonts w:ascii="Arial" w:eastAsiaTheme="minorEastAsia" w:hAnsi="Arial" w:cs="Arial"/>
          <w:sz w:val="24"/>
          <w:szCs w:val="24"/>
          <w:lang w:val="en-NZ" w:eastAsia="en-NZ"/>
        </w:rPr>
        <w:t xml:space="preserve">with the City Library </w:t>
      </w:r>
      <w:r w:rsidR="00234B30">
        <w:rPr>
          <w:rFonts w:ascii="Arial" w:eastAsiaTheme="minorEastAsia" w:hAnsi="Arial" w:cs="Arial"/>
          <w:sz w:val="24"/>
          <w:szCs w:val="24"/>
          <w:lang w:val="en-NZ" w:eastAsia="en-NZ"/>
        </w:rPr>
        <w:t>and conduct further research into the idea</w:t>
      </w:r>
      <w:r w:rsidR="00165074" w:rsidRPr="00165074">
        <w:rPr>
          <w:rFonts w:ascii="Arial" w:eastAsiaTheme="minorEastAsia" w:hAnsi="Arial" w:cs="Arial"/>
          <w:sz w:val="24"/>
          <w:szCs w:val="24"/>
          <w:lang w:val="en-NZ" w:eastAsia="en-NZ"/>
        </w:rPr>
        <w:t>;</w:t>
      </w:r>
    </w:p>
    <w:p w:rsidR="00E56E39" w:rsidRPr="00E56E39" w:rsidRDefault="004D0D95" w:rsidP="00E56E39">
      <w:pPr>
        <w:suppressAutoHyphens w:val="0"/>
        <w:spacing w:after="200"/>
        <w:ind w:left="1418" w:hanging="698"/>
        <w:rPr>
          <w:rFonts w:ascii="Arial" w:eastAsiaTheme="minorEastAsia" w:hAnsi="Arial" w:cs="Arial"/>
          <w:sz w:val="24"/>
          <w:szCs w:val="24"/>
          <w:lang w:val="en-NZ" w:eastAsia="en-NZ"/>
        </w:rPr>
      </w:pPr>
      <w:r>
        <w:rPr>
          <w:rFonts w:ascii="Arial" w:eastAsiaTheme="minorEastAsia" w:hAnsi="Arial" w:cs="Arial"/>
          <w:sz w:val="24"/>
          <w:szCs w:val="24"/>
          <w:lang w:val="en-NZ" w:eastAsia="en-NZ"/>
        </w:rPr>
        <w:t>q</w:t>
      </w:r>
      <w:r w:rsidR="005D6089" w:rsidRPr="005D6089">
        <w:rPr>
          <w:rFonts w:ascii="Arial" w:eastAsiaTheme="minorEastAsia" w:hAnsi="Arial" w:cs="Arial"/>
          <w:sz w:val="24"/>
          <w:szCs w:val="24"/>
          <w:lang w:val="en-NZ" w:eastAsia="en-NZ"/>
        </w:rPr>
        <w:t>.</w:t>
      </w:r>
      <w:r w:rsidR="005D6089" w:rsidRPr="005D6089">
        <w:rPr>
          <w:rFonts w:ascii="Arial" w:eastAsiaTheme="minorEastAsia" w:hAnsi="Arial" w:cs="Arial"/>
          <w:sz w:val="24"/>
          <w:szCs w:val="24"/>
          <w:lang w:val="en-NZ" w:eastAsia="en-NZ"/>
        </w:rPr>
        <w:tab/>
      </w:r>
      <w:r w:rsidR="00E56E39" w:rsidRPr="00E56E39">
        <w:rPr>
          <w:rFonts w:ascii="Arial" w:eastAsiaTheme="minorEastAsia" w:hAnsi="Arial" w:cs="Arial"/>
          <w:sz w:val="24"/>
          <w:szCs w:val="24"/>
          <w:lang w:val="en-NZ" w:eastAsia="en-NZ"/>
        </w:rPr>
        <w:t xml:space="preserve">The writer represented the RNZE CT and ECMC at the </w:t>
      </w:r>
      <w:r w:rsidR="00E56E39" w:rsidRPr="00234B30">
        <w:rPr>
          <w:rFonts w:ascii="Arial" w:eastAsiaTheme="minorEastAsia" w:hAnsi="Arial" w:cs="Arial"/>
          <w:b/>
          <w:sz w:val="24"/>
          <w:szCs w:val="24"/>
          <w:lang w:val="en-NZ" w:eastAsia="en-NZ"/>
        </w:rPr>
        <w:t>Manawatu History Group</w:t>
      </w:r>
      <w:r w:rsidR="00E56E39">
        <w:rPr>
          <w:rFonts w:ascii="Arial" w:eastAsiaTheme="minorEastAsia" w:hAnsi="Arial" w:cs="Arial"/>
          <w:sz w:val="24"/>
          <w:szCs w:val="24"/>
          <w:lang w:val="en-NZ" w:eastAsia="en-NZ"/>
        </w:rPr>
        <w:t xml:space="preserve"> annual </w:t>
      </w:r>
      <w:r w:rsidR="00E56E39" w:rsidRPr="00E56E39">
        <w:rPr>
          <w:rFonts w:ascii="Arial" w:eastAsiaTheme="minorEastAsia" w:hAnsi="Arial" w:cs="Arial"/>
          <w:sz w:val="24"/>
          <w:szCs w:val="24"/>
          <w:lang w:val="en-NZ" w:eastAsia="en-NZ"/>
        </w:rPr>
        <w:t>workshop hosted by the PN Heritage Trust at</w:t>
      </w:r>
      <w:r w:rsidR="00E56E39">
        <w:rPr>
          <w:rFonts w:ascii="Arial" w:eastAsiaTheme="minorEastAsia" w:hAnsi="Arial" w:cs="Arial"/>
          <w:sz w:val="24"/>
          <w:szCs w:val="24"/>
          <w:lang w:val="en-NZ" w:eastAsia="en-NZ"/>
        </w:rPr>
        <w:t xml:space="preserve"> Caccia Birch on Sun 29 Jul 18. This included </w:t>
      </w:r>
      <w:r w:rsidR="00E56E39" w:rsidRPr="00E56E39">
        <w:rPr>
          <w:rFonts w:ascii="Arial" w:eastAsiaTheme="minorEastAsia" w:hAnsi="Arial" w:cs="Arial"/>
          <w:sz w:val="24"/>
          <w:szCs w:val="24"/>
          <w:lang w:val="en-NZ" w:eastAsia="en-NZ"/>
        </w:rPr>
        <w:t xml:space="preserve">reps from </w:t>
      </w:r>
      <w:r w:rsidR="00234B30" w:rsidRPr="00E56E39">
        <w:rPr>
          <w:rFonts w:ascii="Arial" w:eastAsiaTheme="minorEastAsia" w:hAnsi="Arial" w:cs="Arial"/>
          <w:sz w:val="24"/>
          <w:szCs w:val="24"/>
          <w:lang w:val="en-NZ" w:eastAsia="en-NZ"/>
        </w:rPr>
        <w:t>Fielding</w:t>
      </w:r>
      <w:r w:rsidR="00E56E39" w:rsidRPr="00E56E39">
        <w:rPr>
          <w:rFonts w:ascii="Arial" w:eastAsiaTheme="minorEastAsia" w:hAnsi="Arial" w:cs="Arial"/>
          <w:sz w:val="24"/>
          <w:szCs w:val="24"/>
          <w:lang w:val="en-NZ" w:eastAsia="en-NZ"/>
        </w:rPr>
        <w:t>, Marton, Horowhenua, PN, as well a</w:t>
      </w:r>
      <w:r w:rsidR="00E56E39">
        <w:rPr>
          <w:rFonts w:ascii="Arial" w:eastAsiaTheme="minorEastAsia" w:hAnsi="Arial" w:cs="Arial"/>
          <w:sz w:val="24"/>
          <w:szCs w:val="24"/>
          <w:lang w:val="en-NZ" w:eastAsia="en-NZ"/>
        </w:rPr>
        <w:t xml:space="preserve">s other archival, education, </w:t>
      </w:r>
      <w:r w:rsidR="00E56E39">
        <w:rPr>
          <w:rFonts w:ascii="Arial" w:eastAsiaTheme="minorEastAsia" w:hAnsi="Arial" w:cs="Arial"/>
          <w:sz w:val="24"/>
          <w:szCs w:val="24"/>
          <w:lang w:val="en-NZ" w:eastAsia="en-NZ"/>
        </w:rPr>
        <w:tab/>
      </w:r>
      <w:r w:rsidR="00E56E39">
        <w:rPr>
          <w:rFonts w:ascii="Arial" w:eastAsiaTheme="minorEastAsia" w:hAnsi="Arial" w:cs="Arial"/>
          <w:sz w:val="24"/>
          <w:szCs w:val="24"/>
          <w:lang w:val="en-NZ" w:eastAsia="en-NZ"/>
        </w:rPr>
        <w:tab/>
      </w:r>
      <w:r w:rsidR="00E56E39" w:rsidRPr="00E56E39">
        <w:rPr>
          <w:rFonts w:ascii="Arial" w:eastAsiaTheme="minorEastAsia" w:hAnsi="Arial" w:cs="Arial"/>
          <w:sz w:val="24"/>
          <w:szCs w:val="24"/>
          <w:lang w:val="en-NZ" w:eastAsia="en-NZ"/>
        </w:rPr>
        <w:t>genealogical, heritage and history organisations, as well as</w:t>
      </w:r>
      <w:r w:rsidR="00E56E39">
        <w:rPr>
          <w:rFonts w:ascii="Arial" w:eastAsiaTheme="minorEastAsia" w:hAnsi="Arial" w:cs="Arial"/>
          <w:sz w:val="24"/>
          <w:szCs w:val="24"/>
          <w:lang w:val="en-NZ" w:eastAsia="en-NZ"/>
        </w:rPr>
        <w:t xml:space="preserve"> Massey University and PNCC. </w:t>
      </w:r>
      <w:r w:rsidR="00E56E39" w:rsidRPr="00E56E39">
        <w:rPr>
          <w:rFonts w:ascii="Arial" w:eastAsiaTheme="minorEastAsia" w:hAnsi="Arial" w:cs="Arial"/>
          <w:sz w:val="24"/>
          <w:szCs w:val="24"/>
          <w:lang w:val="en-NZ" w:eastAsia="en-NZ"/>
        </w:rPr>
        <w:t xml:space="preserve">Most were interested in what the ECMC had to offer and </w:t>
      </w:r>
      <w:r w:rsidR="00E56E39">
        <w:rPr>
          <w:rFonts w:ascii="Arial" w:eastAsiaTheme="minorEastAsia" w:hAnsi="Arial" w:cs="Arial"/>
          <w:sz w:val="24"/>
          <w:szCs w:val="24"/>
          <w:lang w:val="en-NZ" w:eastAsia="en-NZ"/>
        </w:rPr>
        <w:t xml:space="preserve">the upcoming RNZE CHP book. </w:t>
      </w:r>
      <w:r w:rsidR="00E56E39" w:rsidRPr="00E56E39">
        <w:rPr>
          <w:rFonts w:ascii="Arial" w:eastAsiaTheme="minorEastAsia" w:hAnsi="Arial" w:cs="Arial"/>
          <w:sz w:val="24"/>
          <w:szCs w:val="24"/>
          <w:lang w:val="en-NZ" w:eastAsia="en-NZ"/>
        </w:rPr>
        <w:t xml:space="preserve">The FDCA presented the ECMC Library with their 2014 release of a book covering the </w:t>
      </w:r>
      <w:r w:rsidR="00E56E39" w:rsidRPr="00E56E39">
        <w:rPr>
          <w:rFonts w:ascii="Arial" w:eastAsiaTheme="minorEastAsia" w:hAnsi="Arial" w:cs="Arial"/>
          <w:sz w:val="24"/>
          <w:szCs w:val="24"/>
          <w:lang w:val="en-NZ" w:eastAsia="en-NZ"/>
        </w:rPr>
        <w:tab/>
      </w:r>
      <w:r w:rsidR="00E56E39" w:rsidRPr="00E56E39">
        <w:rPr>
          <w:rFonts w:ascii="Arial" w:eastAsiaTheme="minorEastAsia" w:hAnsi="Arial" w:cs="Arial"/>
          <w:sz w:val="24"/>
          <w:szCs w:val="24"/>
          <w:lang w:val="en-NZ" w:eastAsia="en-NZ"/>
        </w:rPr>
        <w:tab/>
      </w:r>
      <w:r w:rsidR="00E56E39" w:rsidRPr="00E56E39">
        <w:rPr>
          <w:rFonts w:ascii="Arial" w:eastAsiaTheme="minorEastAsia" w:hAnsi="Arial" w:cs="Arial"/>
          <w:sz w:val="24"/>
          <w:szCs w:val="24"/>
          <w:lang w:val="en-NZ" w:eastAsia="en-NZ"/>
        </w:rPr>
        <w:tab/>
        <w:t>“Communitie</w:t>
      </w:r>
      <w:r w:rsidR="00234B30">
        <w:rPr>
          <w:rFonts w:ascii="Arial" w:eastAsiaTheme="minorEastAsia" w:hAnsi="Arial" w:cs="Arial"/>
          <w:sz w:val="24"/>
          <w:szCs w:val="24"/>
          <w:lang w:val="en-NZ" w:eastAsia="en-NZ"/>
        </w:rPr>
        <w:t>s Remember WW1</w:t>
      </w:r>
      <w:r w:rsidR="00E56E39" w:rsidRPr="00E56E39">
        <w:rPr>
          <w:rFonts w:ascii="Arial" w:eastAsiaTheme="minorEastAsia" w:hAnsi="Arial" w:cs="Arial"/>
          <w:sz w:val="24"/>
          <w:szCs w:val="24"/>
          <w:lang w:val="en-NZ" w:eastAsia="en-NZ"/>
        </w:rPr>
        <w:t xml:space="preserve"> – Memorials of the Manawatu District”;    </w:t>
      </w:r>
    </w:p>
    <w:p w:rsidR="005D6089" w:rsidRPr="005D6089" w:rsidRDefault="00E56E39" w:rsidP="00234B30">
      <w:pPr>
        <w:suppressAutoHyphens w:val="0"/>
        <w:spacing w:after="200"/>
        <w:ind w:left="1418" w:hanging="716"/>
        <w:rPr>
          <w:rFonts w:ascii="Arial" w:eastAsiaTheme="minorEastAsia" w:hAnsi="Arial" w:cs="Arial"/>
          <w:sz w:val="24"/>
          <w:szCs w:val="24"/>
          <w:lang w:val="en-NZ" w:eastAsia="en-NZ"/>
        </w:rPr>
      </w:pPr>
      <w:r w:rsidRPr="00E56E39">
        <w:rPr>
          <w:rFonts w:ascii="Arial" w:eastAsiaTheme="minorEastAsia" w:hAnsi="Arial" w:cs="Arial"/>
          <w:sz w:val="24"/>
          <w:szCs w:val="24"/>
          <w:lang w:val="en-NZ" w:eastAsia="en-NZ"/>
        </w:rPr>
        <w:t>r.</w:t>
      </w:r>
      <w:r w:rsidRPr="00E56E39">
        <w:rPr>
          <w:rFonts w:ascii="Arial" w:eastAsiaTheme="minorEastAsia" w:hAnsi="Arial" w:cs="Arial"/>
          <w:sz w:val="24"/>
          <w:szCs w:val="24"/>
          <w:lang w:val="en-NZ" w:eastAsia="en-NZ"/>
        </w:rPr>
        <w:tab/>
      </w:r>
      <w:r w:rsidR="00234B30" w:rsidRPr="00234B30">
        <w:rPr>
          <w:rFonts w:ascii="Arial" w:eastAsiaTheme="minorEastAsia" w:hAnsi="Arial" w:cs="Arial"/>
          <w:b/>
          <w:sz w:val="24"/>
          <w:szCs w:val="24"/>
          <w:lang w:val="en-NZ" w:eastAsia="en-NZ"/>
        </w:rPr>
        <w:t>Succession Planning -</w:t>
      </w:r>
      <w:r w:rsidR="00234B30">
        <w:rPr>
          <w:rFonts w:ascii="Arial" w:eastAsiaTheme="minorEastAsia" w:hAnsi="Arial" w:cs="Arial"/>
          <w:sz w:val="24"/>
          <w:szCs w:val="24"/>
          <w:lang w:val="en-NZ" w:eastAsia="en-NZ"/>
        </w:rPr>
        <w:t xml:space="preserve"> It</w:t>
      </w:r>
      <w:r>
        <w:rPr>
          <w:rFonts w:ascii="Arial" w:eastAsiaTheme="minorEastAsia" w:hAnsi="Arial" w:cs="Arial"/>
          <w:sz w:val="24"/>
          <w:szCs w:val="24"/>
          <w:lang w:val="en-NZ" w:eastAsia="en-NZ"/>
        </w:rPr>
        <w:t xml:space="preserve"> was suggested that </w:t>
      </w:r>
      <w:r w:rsidR="00234B30">
        <w:rPr>
          <w:rFonts w:ascii="Arial" w:eastAsiaTheme="minorEastAsia" w:hAnsi="Arial" w:cs="Arial"/>
          <w:sz w:val="24"/>
          <w:szCs w:val="24"/>
          <w:lang w:val="en-NZ" w:eastAsia="en-NZ"/>
        </w:rPr>
        <w:t>CO,</w:t>
      </w:r>
      <w:r w:rsidRPr="00E56E39">
        <w:rPr>
          <w:rFonts w:ascii="Arial" w:eastAsiaTheme="minorEastAsia" w:hAnsi="Arial" w:cs="Arial"/>
          <w:sz w:val="24"/>
          <w:szCs w:val="24"/>
          <w:lang w:val="en-NZ" w:eastAsia="en-NZ"/>
        </w:rPr>
        <w:t xml:space="preserve"> 2ER, Paul Hayward and Todd Hart could provide independent considerat</w:t>
      </w:r>
      <w:r w:rsidR="00234B30">
        <w:rPr>
          <w:rFonts w:ascii="Arial" w:eastAsiaTheme="minorEastAsia" w:hAnsi="Arial" w:cs="Arial"/>
          <w:sz w:val="24"/>
          <w:szCs w:val="24"/>
          <w:lang w:val="en-NZ" w:eastAsia="en-NZ"/>
        </w:rPr>
        <w:t xml:space="preserve">ion and input to </w:t>
      </w:r>
      <w:r>
        <w:rPr>
          <w:rFonts w:ascii="Arial" w:eastAsiaTheme="minorEastAsia" w:hAnsi="Arial" w:cs="Arial"/>
          <w:sz w:val="24"/>
          <w:szCs w:val="24"/>
          <w:lang w:val="en-NZ" w:eastAsia="en-NZ"/>
        </w:rPr>
        <w:t>this matter.</w:t>
      </w:r>
      <w:r w:rsidRPr="00E56E39">
        <w:rPr>
          <w:rFonts w:ascii="Arial" w:eastAsiaTheme="minorEastAsia" w:hAnsi="Arial" w:cs="Arial"/>
          <w:sz w:val="24"/>
          <w:szCs w:val="24"/>
          <w:lang w:val="en-NZ" w:eastAsia="en-NZ"/>
        </w:rPr>
        <w:t xml:space="preserve"> Chair had asked CO, 2ER to take the lead on this </w:t>
      </w:r>
      <w:r>
        <w:rPr>
          <w:rFonts w:ascii="Arial" w:eastAsiaTheme="minorEastAsia" w:hAnsi="Arial" w:cs="Arial"/>
          <w:sz w:val="24"/>
          <w:szCs w:val="24"/>
          <w:lang w:val="en-NZ" w:eastAsia="en-NZ"/>
        </w:rPr>
        <w:t xml:space="preserve">task and report progress back </w:t>
      </w:r>
      <w:r w:rsidRPr="00E56E39">
        <w:rPr>
          <w:rFonts w:ascii="Arial" w:eastAsiaTheme="minorEastAsia" w:hAnsi="Arial" w:cs="Arial"/>
          <w:sz w:val="24"/>
          <w:szCs w:val="24"/>
          <w:lang w:val="en-NZ" w:eastAsia="en-NZ"/>
        </w:rPr>
        <w:t>t</w:t>
      </w:r>
      <w:r>
        <w:rPr>
          <w:rFonts w:ascii="Arial" w:eastAsiaTheme="minorEastAsia" w:hAnsi="Arial" w:cs="Arial"/>
          <w:sz w:val="24"/>
          <w:szCs w:val="24"/>
          <w:lang w:val="en-NZ" w:eastAsia="en-NZ"/>
        </w:rPr>
        <w:t xml:space="preserve">o future Trust Board meetings. </w:t>
      </w:r>
      <w:r w:rsidRPr="00E56E39">
        <w:rPr>
          <w:rFonts w:ascii="Arial" w:eastAsiaTheme="minorEastAsia" w:hAnsi="Arial" w:cs="Arial"/>
          <w:sz w:val="24"/>
          <w:szCs w:val="24"/>
          <w:lang w:val="en-NZ" w:eastAsia="en-NZ"/>
        </w:rPr>
        <w:t>Sample job descriptions had been sourced from the NZ</w:t>
      </w:r>
      <w:r>
        <w:rPr>
          <w:rFonts w:ascii="Arial" w:eastAsiaTheme="minorEastAsia" w:hAnsi="Arial" w:cs="Arial"/>
          <w:sz w:val="24"/>
          <w:szCs w:val="24"/>
          <w:lang w:val="en-NZ" w:eastAsia="en-NZ"/>
        </w:rPr>
        <w:t xml:space="preserve"> </w:t>
      </w:r>
      <w:r w:rsidRPr="00E56E39">
        <w:rPr>
          <w:rFonts w:ascii="Arial" w:eastAsiaTheme="minorEastAsia" w:hAnsi="Arial" w:cs="Arial"/>
          <w:sz w:val="24"/>
          <w:szCs w:val="24"/>
          <w:lang w:val="en-NZ" w:eastAsia="en-NZ"/>
        </w:rPr>
        <w:t>Rugby Museum and NZ Cricket Museum and circulated to trustees for consideration</w:t>
      </w:r>
      <w:r w:rsidR="00234B30">
        <w:rPr>
          <w:rFonts w:ascii="Arial" w:eastAsiaTheme="minorEastAsia" w:hAnsi="Arial" w:cs="Arial"/>
          <w:sz w:val="24"/>
          <w:szCs w:val="24"/>
          <w:lang w:val="en-NZ" w:eastAsia="en-NZ"/>
        </w:rPr>
        <w:t>. This will remain a topic for discussion leading into the future as there has not yet been time to come up with an adequate solution to the issue</w:t>
      </w:r>
      <w:r w:rsidRPr="00E56E39">
        <w:rPr>
          <w:rFonts w:ascii="Arial" w:eastAsiaTheme="minorEastAsia" w:hAnsi="Arial" w:cs="Arial"/>
          <w:sz w:val="24"/>
          <w:szCs w:val="24"/>
          <w:lang w:val="en-NZ" w:eastAsia="en-NZ"/>
        </w:rPr>
        <w:t>; and</w:t>
      </w:r>
    </w:p>
    <w:p w:rsidR="00291D95" w:rsidRPr="00234B30" w:rsidRDefault="004D0D95" w:rsidP="00234B30">
      <w:pPr>
        <w:suppressAutoHyphens w:val="0"/>
        <w:spacing w:after="200"/>
        <w:rPr>
          <w:rFonts w:ascii="Arial" w:eastAsiaTheme="minorEastAsia" w:hAnsi="Arial" w:cs="Arial"/>
          <w:sz w:val="24"/>
          <w:szCs w:val="24"/>
          <w:lang w:val="en-NZ" w:eastAsia="en-NZ"/>
        </w:rPr>
      </w:pPr>
      <w:r>
        <w:rPr>
          <w:rFonts w:ascii="Arial" w:eastAsiaTheme="minorEastAsia" w:hAnsi="Arial" w:cs="Arial"/>
          <w:sz w:val="24"/>
          <w:szCs w:val="24"/>
          <w:lang w:val="en-NZ" w:eastAsia="en-NZ"/>
        </w:rPr>
        <w:tab/>
        <w:t>s</w:t>
      </w:r>
      <w:r w:rsidR="005D6089" w:rsidRPr="005D6089">
        <w:rPr>
          <w:rFonts w:ascii="Arial" w:eastAsiaTheme="minorEastAsia" w:hAnsi="Arial" w:cs="Arial"/>
          <w:sz w:val="24"/>
          <w:szCs w:val="24"/>
          <w:lang w:val="en-NZ" w:eastAsia="en-NZ"/>
        </w:rPr>
        <w:t>.</w:t>
      </w:r>
      <w:r w:rsidR="005D6089" w:rsidRPr="005D6089">
        <w:rPr>
          <w:rFonts w:ascii="Arial" w:eastAsiaTheme="minorEastAsia" w:hAnsi="Arial" w:cs="Arial"/>
          <w:sz w:val="24"/>
          <w:szCs w:val="24"/>
          <w:lang w:val="en-NZ" w:eastAsia="en-NZ"/>
        </w:rPr>
        <w:tab/>
      </w:r>
      <w:r w:rsidR="005D6089" w:rsidRPr="005D6089">
        <w:rPr>
          <w:rFonts w:ascii="Arial" w:eastAsiaTheme="minorEastAsia" w:hAnsi="Arial" w:cs="Arial"/>
          <w:b/>
          <w:sz w:val="24"/>
          <w:szCs w:val="24"/>
          <w:lang w:val="en-NZ" w:eastAsia="en-NZ"/>
        </w:rPr>
        <w:t>RNZE CT TB meeting schedule</w:t>
      </w:r>
      <w:r w:rsidR="00E56E39">
        <w:rPr>
          <w:rFonts w:ascii="Arial" w:eastAsiaTheme="minorEastAsia" w:hAnsi="Arial" w:cs="Arial"/>
          <w:sz w:val="24"/>
          <w:szCs w:val="24"/>
          <w:lang w:val="en-NZ" w:eastAsia="en-NZ"/>
        </w:rPr>
        <w:t xml:space="preserve"> – </w:t>
      </w:r>
      <w:r w:rsidR="005D6089" w:rsidRPr="005D6089">
        <w:rPr>
          <w:rFonts w:ascii="Arial" w:eastAsiaTheme="minorEastAsia" w:hAnsi="Arial" w:cs="Arial"/>
          <w:sz w:val="24"/>
          <w:szCs w:val="24"/>
          <w:lang w:val="en-NZ" w:eastAsia="en-NZ"/>
        </w:rPr>
        <w:t>15 Nov 18.</w:t>
      </w:r>
    </w:p>
    <w:p w:rsidR="00DA5540" w:rsidRDefault="00DA5540" w:rsidP="00BB37C4">
      <w:pPr>
        <w:rPr>
          <w:rFonts w:ascii="Arial" w:hAnsi="Arial" w:cs="Arial"/>
          <w:sz w:val="24"/>
          <w:szCs w:val="24"/>
        </w:rPr>
      </w:pPr>
    </w:p>
    <w:p w:rsidR="001C6F9D" w:rsidRPr="002704ED" w:rsidRDefault="009833B6" w:rsidP="001C6F9D">
      <w:pPr>
        <w:rPr>
          <w:rFonts w:ascii="Arial" w:hAnsi="Arial" w:cs="Arial"/>
          <w:sz w:val="24"/>
          <w:szCs w:val="24"/>
        </w:rPr>
      </w:pPr>
      <w:r>
        <w:rPr>
          <w:rFonts w:ascii="Arial" w:hAnsi="Arial" w:cs="Arial"/>
          <w:sz w:val="24"/>
          <w:szCs w:val="24"/>
        </w:rPr>
        <w:tab/>
      </w:r>
      <w:r w:rsidR="004D0D95">
        <w:rPr>
          <w:rFonts w:ascii="Arial" w:hAnsi="Arial" w:cs="Arial"/>
          <w:sz w:val="24"/>
          <w:szCs w:val="24"/>
        </w:rPr>
        <w:t>2</w:t>
      </w:r>
      <w:r w:rsidR="00CB01DE" w:rsidRPr="00587BC0">
        <w:rPr>
          <w:rFonts w:ascii="Arial" w:hAnsi="Arial" w:cs="Arial"/>
          <w:sz w:val="24"/>
          <w:szCs w:val="24"/>
        </w:rPr>
        <w:t>.</w:t>
      </w:r>
      <w:r w:rsidR="00CB01DE" w:rsidRPr="00587BC0">
        <w:rPr>
          <w:rFonts w:ascii="Arial" w:hAnsi="Arial" w:cs="Arial"/>
          <w:sz w:val="24"/>
          <w:szCs w:val="24"/>
        </w:rPr>
        <w:tab/>
      </w:r>
      <w:r w:rsidR="001C6F9D" w:rsidRPr="002704ED">
        <w:rPr>
          <w:rFonts w:ascii="Arial" w:hAnsi="Arial" w:cs="Arial"/>
          <w:b/>
          <w:sz w:val="24"/>
          <w:szCs w:val="24"/>
        </w:rPr>
        <w:t xml:space="preserve">Results of External Funding Applications/Resolutions since the </w:t>
      </w:r>
      <w:r>
        <w:rPr>
          <w:rFonts w:ascii="Arial" w:hAnsi="Arial" w:cs="Arial"/>
          <w:b/>
          <w:sz w:val="24"/>
          <w:szCs w:val="24"/>
        </w:rPr>
        <w:tab/>
      </w:r>
      <w:r w:rsidR="001C6F9D" w:rsidRPr="002704ED">
        <w:rPr>
          <w:rFonts w:ascii="Arial" w:hAnsi="Arial" w:cs="Arial"/>
          <w:b/>
          <w:sz w:val="24"/>
          <w:szCs w:val="24"/>
        </w:rPr>
        <w:t xml:space="preserve">last meeting on 10 May 18. </w:t>
      </w:r>
      <w:r w:rsidR="001C6F9D" w:rsidRPr="002704ED">
        <w:rPr>
          <w:rFonts w:ascii="Arial" w:hAnsi="Arial" w:cs="Arial"/>
          <w:sz w:val="24"/>
          <w:szCs w:val="24"/>
        </w:rPr>
        <w:t xml:space="preserve"> </w:t>
      </w:r>
    </w:p>
    <w:p w:rsidR="009466B6" w:rsidRPr="002704ED" w:rsidRDefault="009466B6" w:rsidP="001C6F9D">
      <w:pPr>
        <w:rPr>
          <w:rFonts w:ascii="Arial" w:hAnsi="Arial" w:cs="Arial"/>
          <w:sz w:val="24"/>
          <w:szCs w:val="24"/>
        </w:rPr>
      </w:pPr>
    </w:p>
    <w:p w:rsidR="001C6F9D" w:rsidRPr="009466B6" w:rsidRDefault="001C6F9D" w:rsidP="009466B6">
      <w:pPr>
        <w:pStyle w:val="ListParagraph"/>
        <w:numPr>
          <w:ilvl w:val="0"/>
          <w:numId w:val="17"/>
        </w:numPr>
        <w:rPr>
          <w:rFonts w:ascii="Arial" w:hAnsi="Arial" w:cs="Arial"/>
          <w:sz w:val="24"/>
          <w:szCs w:val="24"/>
        </w:rPr>
      </w:pPr>
      <w:r w:rsidRPr="009466B6">
        <w:rPr>
          <w:rFonts w:ascii="Arial" w:hAnsi="Arial" w:cs="Arial"/>
          <w:sz w:val="24"/>
          <w:szCs w:val="24"/>
        </w:rPr>
        <w:lastRenderedPageBreak/>
        <w:t>LGB/DIA – 23 Jan 18 – RNZE Corps History Project publish</w:t>
      </w:r>
      <w:r w:rsidR="009466B6" w:rsidRPr="009466B6">
        <w:rPr>
          <w:rFonts w:ascii="Arial" w:hAnsi="Arial" w:cs="Arial"/>
          <w:sz w:val="24"/>
          <w:szCs w:val="24"/>
        </w:rPr>
        <w:t xml:space="preserve">ing and launch (Stage 4) phase </w:t>
      </w:r>
      <w:r w:rsidRPr="009466B6">
        <w:rPr>
          <w:rFonts w:ascii="Arial" w:hAnsi="Arial" w:cs="Arial"/>
          <w:sz w:val="24"/>
          <w:szCs w:val="24"/>
        </w:rPr>
        <w:t>2018-19 - $24,000 – Received $27,600 (incl GST) in early Jul 18;</w:t>
      </w:r>
    </w:p>
    <w:p w:rsidR="009466B6" w:rsidRPr="009466B6" w:rsidRDefault="009466B6" w:rsidP="009466B6">
      <w:pPr>
        <w:pStyle w:val="ListParagraph"/>
        <w:ind w:left="1440"/>
        <w:rPr>
          <w:rFonts w:ascii="Arial" w:hAnsi="Arial" w:cs="Arial"/>
          <w:sz w:val="24"/>
          <w:szCs w:val="24"/>
        </w:rPr>
      </w:pPr>
    </w:p>
    <w:p w:rsidR="001C6F9D" w:rsidRPr="009466B6" w:rsidRDefault="001C6F9D" w:rsidP="009466B6">
      <w:pPr>
        <w:pStyle w:val="ListParagraph"/>
        <w:numPr>
          <w:ilvl w:val="0"/>
          <w:numId w:val="17"/>
        </w:numPr>
        <w:rPr>
          <w:rFonts w:ascii="Arial" w:hAnsi="Arial" w:cs="Arial"/>
          <w:sz w:val="24"/>
          <w:szCs w:val="24"/>
        </w:rPr>
      </w:pPr>
      <w:r w:rsidRPr="009466B6">
        <w:rPr>
          <w:rFonts w:ascii="Arial" w:hAnsi="Arial" w:cs="Arial"/>
          <w:sz w:val="24"/>
          <w:szCs w:val="24"/>
        </w:rPr>
        <w:t>Downer Group – 9 Mar 18 – Requesting up to $30,000 to assi</w:t>
      </w:r>
      <w:r w:rsidR="009466B6" w:rsidRPr="009466B6">
        <w:rPr>
          <w:rFonts w:ascii="Arial" w:hAnsi="Arial" w:cs="Arial"/>
          <w:sz w:val="24"/>
          <w:szCs w:val="24"/>
        </w:rPr>
        <w:t xml:space="preserve">st the RNZE CHP publishing in </w:t>
      </w:r>
      <w:r w:rsidRPr="009466B6">
        <w:rPr>
          <w:rFonts w:ascii="Arial" w:hAnsi="Arial" w:cs="Arial"/>
          <w:sz w:val="24"/>
          <w:szCs w:val="24"/>
        </w:rPr>
        <w:t xml:space="preserve">2018 and release and launch in early 2019 – </w:t>
      </w:r>
      <w:r w:rsidRPr="009466B6">
        <w:rPr>
          <w:rFonts w:ascii="Arial" w:hAnsi="Arial" w:cs="Arial"/>
          <w:b/>
          <w:sz w:val="24"/>
          <w:szCs w:val="24"/>
        </w:rPr>
        <w:t xml:space="preserve">CO, 2ER received advice on </w:t>
      </w:r>
      <w:r w:rsidR="009466B6" w:rsidRPr="009466B6">
        <w:rPr>
          <w:rFonts w:ascii="Arial" w:hAnsi="Arial" w:cs="Arial"/>
          <w:b/>
          <w:sz w:val="24"/>
          <w:szCs w:val="24"/>
        </w:rPr>
        <w:t xml:space="preserve">1 Aug 18 </w:t>
      </w:r>
      <w:r w:rsidRPr="009466B6">
        <w:rPr>
          <w:rFonts w:ascii="Arial" w:hAnsi="Arial" w:cs="Arial"/>
          <w:b/>
          <w:sz w:val="24"/>
          <w:szCs w:val="24"/>
        </w:rPr>
        <w:t>that Downer</w:t>
      </w:r>
      <w:r w:rsidR="009466B6">
        <w:rPr>
          <w:rFonts w:ascii="Arial" w:hAnsi="Arial" w:cs="Arial"/>
          <w:b/>
          <w:sz w:val="24"/>
          <w:szCs w:val="24"/>
        </w:rPr>
        <w:t xml:space="preserve"> </w:t>
      </w:r>
      <w:r w:rsidRPr="009466B6">
        <w:rPr>
          <w:rFonts w:ascii="Arial" w:hAnsi="Arial" w:cs="Arial"/>
          <w:b/>
          <w:sz w:val="24"/>
          <w:szCs w:val="24"/>
        </w:rPr>
        <w:t xml:space="preserve">NZ will be contributing $20,000 towards the project and likely to be used to </w:t>
      </w:r>
      <w:r w:rsidR="009466B6" w:rsidRPr="009466B6">
        <w:rPr>
          <w:rFonts w:ascii="Arial" w:hAnsi="Arial" w:cs="Arial"/>
          <w:b/>
          <w:sz w:val="24"/>
          <w:szCs w:val="24"/>
        </w:rPr>
        <w:t xml:space="preserve">launch </w:t>
      </w:r>
      <w:r w:rsidRPr="009466B6">
        <w:rPr>
          <w:rFonts w:ascii="Arial" w:hAnsi="Arial" w:cs="Arial"/>
          <w:b/>
          <w:sz w:val="24"/>
          <w:szCs w:val="24"/>
        </w:rPr>
        <w:t xml:space="preserve">the book in 2019; </w:t>
      </w:r>
      <w:r w:rsidRPr="009466B6">
        <w:rPr>
          <w:rFonts w:ascii="Arial" w:hAnsi="Arial" w:cs="Arial"/>
          <w:sz w:val="24"/>
          <w:szCs w:val="24"/>
        </w:rPr>
        <w:t>and</w:t>
      </w:r>
    </w:p>
    <w:p w:rsidR="009466B6" w:rsidRPr="009466B6" w:rsidRDefault="009466B6" w:rsidP="009466B6">
      <w:pPr>
        <w:rPr>
          <w:rFonts w:ascii="Arial" w:hAnsi="Arial" w:cs="Arial"/>
          <w:sz w:val="24"/>
          <w:szCs w:val="24"/>
        </w:rPr>
      </w:pPr>
    </w:p>
    <w:p w:rsidR="001C6F9D" w:rsidRPr="009466B6" w:rsidRDefault="001C6F9D" w:rsidP="001C6F9D">
      <w:pPr>
        <w:rPr>
          <w:rFonts w:ascii="Arial" w:hAnsi="Arial" w:cs="Arial"/>
          <w:sz w:val="24"/>
          <w:szCs w:val="24"/>
        </w:rPr>
      </w:pPr>
      <w:r w:rsidRPr="009466B6">
        <w:rPr>
          <w:rFonts w:ascii="Arial" w:hAnsi="Arial" w:cs="Arial"/>
          <w:sz w:val="24"/>
          <w:szCs w:val="24"/>
        </w:rPr>
        <w:tab/>
        <w:t>c.</w:t>
      </w:r>
      <w:r w:rsidRPr="009466B6">
        <w:rPr>
          <w:rFonts w:ascii="Arial" w:hAnsi="Arial" w:cs="Arial"/>
          <w:sz w:val="24"/>
          <w:szCs w:val="24"/>
        </w:rPr>
        <w:tab/>
        <w:t xml:space="preserve">Review at the next Trust Board meeting on 15 Nov 18. </w:t>
      </w:r>
    </w:p>
    <w:p w:rsidR="00EA4C6F" w:rsidRPr="00EA4C6F" w:rsidRDefault="00E90C9A" w:rsidP="001C6F9D">
      <w:pPr>
        <w:rPr>
          <w:rFonts w:ascii="Arial" w:eastAsiaTheme="minorEastAsia" w:hAnsi="Arial" w:cs="Arial"/>
          <w:sz w:val="24"/>
          <w:szCs w:val="24"/>
          <w:lang w:val="en-NZ" w:eastAsia="en-NZ"/>
        </w:rPr>
      </w:pPr>
      <w:r w:rsidRPr="00E90C9A">
        <w:rPr>
          <w:rFonts w:ascii="Arial" w:eastAsiaTheme="minorEastAsia" w:hAnsi="Arial" w:cs="Arial"/>
          <w:sz w:val="24"/>
          <w:szCs w:val="24"/>
          <w:lang w:val="en-NZ" w:eastAsia="en-NZ"/>
        </w:rPr>
        <w:t xml:space="preserve"> </w:t>
      </w:r>
    </w:p>
    <w:p w:rsidR="00171A19" w:rsidRDefault="00171A19" w:rsidP="00171A19">
      <w:pPr>
        <w:ind w:firstLine="720"/>
        <w:rPr>
          <w:rFonts w:ascii="Arial" w:hAnsi="Arial" w:cs="Arial"/>
          <w:i/>
          <w:sz w:val="24"/>
          <w:szCs w:val="24"/>
        </w:rPr>
      </w:pPr>
    </w:p>
    <w:p w:rsidR="0054081E" w:rsidRPr="0054081E" w:rsidRDefault="0054081E" w:rsidP="00202FDE">
      <w:pPr>
        <w:rPr>
          <w:rFonts w:ascii="Arial" w:hAnsi="Arial" w:cs="Arial"/>
          <w:b/>
          <w:sz w:val="24"/>
          <w:szCs w:val="24"/>
        </w:rPr>
      </w:pPr>
      <w:r w:rsidRPr="009F6DE9">
        <w:rPr>
          <w:rFonts w:ascii="Arial" w:hAnsi="Arial" w:cs="Arial"/>
          <w:i/>
          <w:sz w:val="24"/>
          <w:szCs w:val="24"/>
        </w:rPr>
        <w:t xml:space="preserve">Moved: </w:t>
      </w:r>
      <w:r w:rsidR="00202FDE">
        <w:rPr>
          <w:rFonts w:ascii="Arial" w:hAnsi="Arial" w:cs="Arial"/>
          <w:i/>
          <w:sz w:val="24"/>
          <w:szCs w:val="24"/>
        </w:rPr>
        <w:t xml:space="preserve"> </w:t>
      </w:r>
      <w:r w:rsidR="009466B6">
        <w:rPr>
          <w:rFonts w:ascii="Arial" w:hAnsi="Arial" w:cs="Arial"/>
          <w:i/>
          <w:sz w:val="24"/>
          <w:szCs w:val="24"/>
        </w:rPr>
        <w:t>T.E. McDonald</w:t>
      </w:r>
      <w:r w:rsidR="00202FDE">
        <w:rPr>
          <w:rFonts w:ascii="Arial" w:hAnsi="Arial" w:cs="Arial"/>
          <w:i/>
          <w:sz w:val="24"/>
          <w:szCs w:val="24"/>
        </w:rPr>
        <w:tab/>
      </w:r>
      <w:r w:rsidRPr="009F6DE9">
        <w:rPr>
          <w:rFonts w:ascii="Arial" w:hAnsi="Arial" w:cs="Arial"/>
          <w:i/>
          <w:sz w:val="24"/>
          <w:szCs w:val="24"/>
        </w:rPr>
        <w:tab/>
        <w:t xml:space="preserve">Seconded: </w:t>
      </w:r>
      <w:r w:rsidR="009466B6">
        <w:rPr>
          <w:rFonts w:ascii="Arial" w:hAnsi="Arial" w:cs="Arial"/>
          <w:i/>
          <w:sz w:val="24"/>
          <w:szCs w:val="24"/>
        </w:rPr>
        <w:t>P.M. Hayward</w:t>
      </w:r>
      <w:r w:rsidR="009466B6">
        <w:rPr>
          <w:rFonts w:ascii="Arial" w:hAnsi="Arial" w:cs="Arial"/>
          <w:i/>
          <w:sz w:val="24"/>
          <w:szCs w:val="24"/>
        </w:rPr>
        <w:tab/>
      </w:r>
      <w:r w:rsidRPr="009F6DE9">
        <w:rPr>
          <w:rFonts w:ascii="Arial" w:hAnsi="Arial" w:cs="Arial"/>
          <w:sz w:val="24"/>
          <w:szCs w:val="24"/>
        </w:rPr>
        <w:tab/>
      </w:r>
      <w:r w:rsidRPr="009F6DE9">
        <w:rPr>
          <w:rFonts w:ascii="Arial" w:hAnsi="Arial" w:cs="Arial"/>
          <w:b/>
          <w:sz w:val="24"/>
          <w:szCs w:val="24"/>
        </w:rPr>
        <w:t>Carried</w:t>
      </w:r>
    </w:p>
    <w:p w:rsidR="0054081E" w:rsidRDefault="0054081E" w:rsidP="00122B5A">
      <w:pPr>
        <w:ind w:firstLine="720"/>
        <w:rPr>
          <w:rFonts w:ascii="Arial" w:hAnsi="Arial" w:cs="Arial"/>
          <w:sz w:val="24"/>
          <w:szCs w:val="24"/>
        </w:rPr>
      </w:pPr>
    </w:p>
    <w:p w:rsidR="00DA5540" w:rsidRPr="00030C51" w:rsidRDefault="00DA5540" w:rsidP="00122B5A">
      <w:pPr>
        <w:ind w:firstLine="720"/>
        <w:rPr>
          <w:rFonts w:ascii="Arial" w:hAnsi="Arial" w:cs="Arial"/>
          <w:sz w:val="24"/>
          <w:szCs w:val="24"/>
        </w:rPr>
      </w:pPr>
    </w:p>
    <w:p w:rsidR="00286FD7" w:rsidRDefault="009833B6" w:rsidP="00286FD7">
      <w:pPr>
        <w:tabs>
          <w:tab w:val="left" w:pos="720"/>
          <w:tab w:val="left" w:pos="1440"/>
        </w:tabs>
        <w:rPr>
          <w:rFonts w:ascii="Arial" w:eastAsiaTheme="minorEastAsia" w:hAnsi="Arial" w:cs="Arial"/>
          <w:sz w:val="24"/>
          <w:szCs w:val="24"/>
          <w:lang w:val="en-NZ" w:eastAsia="en-NZ"/>
        </w:rPr>
      </w:pPr>
      <w:r>
        <w:rPr>
          <w:rFonts w:ascii="Arial" w:hAnsi="Arial" w:cs="Arial"/>
          <w:sz w:val="24"/>
          <w:szCs w:val="24"/>
        </w:rPr>
        <w:tab/>
      </w:r>
      <w:r w:rsidR="004D0D95">
        <w:rPr>
          <w:rFonts w:ascii="Arial" w:hAnsi="Arial" w:cs="Arial"/>
          <w:sz w:val="24"/>
          <w:szCs w:val="24"/>
        </w:rPr>
        <w:t>3</w:t>
      </w:r>
      <w:r w:rsidR="00CB01DE" w:rsidRPr="00587BC0">
        <w:rPr>
          <w:rFonts w:ascii="Arial" w:hAnsi="Arial" w:cs="Arial"/>
          <w:sz w:val="24"/>
          <w:szCs w:val="24"/>
        </w:rPr>
        <w:t>.</w:t>
      </w:r>
      <w:r w:rsidR="00CB01DE" w:rsidRPr="00587BC0">
        <w:rPr>
          <w:rFonts w:ascii="Arial" w:hAnsi="Arial" w:cs="Arial"/>
          <w:sz w:val="24"/>
          <w:szCs w:val="24"/>
        </w:rPr>
        <w:tab/>
      </w:r>
      <w:r w:rsidR="00286FD7" w:rsidRPr="00286FD7">
        <w:rPr>
          <w:rFonts w:ascii="Arial" w:eastAsiaTheme="minorEastAsia" w:hAnsi="Arial" w:cs="Arial"/>
          <w:b/>
          <w:sz w:val="24"/>
          <w:szCs w:val="24"/>
          <w:lang w:val="en-NZ" w:eastAsia="en-NZ"/>
        </w:rPr>
        <w:t>Exp</w:t>
      </w:r>
      <w:r w:rsidR="007C75AB">
        <w:rPr>
          <w:rFonts w:ascii="Arial" w:eastAsiaTheme="minorEastAsia" w:hAnsi="Arial" w:cs="Arial"/>
          <w:b/>
          <w:sz w:val="24"/>
          <w:szCs w:val="24"/>
          <w:lang w:val="en-NZ" w:eastAsia="en-NZ"/>
        </w:rPr>
        <w:t>enditure/Funding Priority for Q3 - 4</w:t>
      </w:r>
      <w:r w:rsidR="00286FD7" w:rsidRPr="00286FD7">
        <w:rPr>
          <w:rFonts w:ascii="Arial" w:eastAsiaTheme="minorEastAsia" w:hAnsi="Arial" w:cs="Arial"/>
          <w:b/>
          <w:sz w:val="24"/>
          <w:szCs w:val="24"/>
          <w:lang w:val="en-NZ" w:eastAsia="en-NZ"/>
        </w:rPr>
        <w:t xml:space="preserve"> of 2018.  </w:t>
      </w:r>
      <w:r w:rsidR="00286FD7" w:rsidRPr="00286FD7">
        <w:rPr>
          <w:rFonts w:ascii="Arial" w:eastAsiaTheme="minorEastAsia" w:hAnsi="Arial" w:cs="Arial"/>
          <w:sz w:val="24"/>
          <w:szCs w:val="24"/>
          <w:lang w:val="en-NZ" w:eastAsia="en-NZ"/>
        </w:rPr>
        <w:t xml:space="preserve">No major changes </w:t>
      </w:r>
      <w:r>
        <w:rPr>
          <w:rFonts w:ascii="Arial" w:eastAsiaTheme="minorEastAsia" w:hAnsi="Arial" w:cs="Arial"/>
          <w:sz w:val="24"/>
          <w:szCs w:val="24"/>
          <w:lang w:val="en-NZ" w:eastAsia="en-NZ"/>
        </w:rPr>
        <w:tab/>
      </w:r>
      <w:r w:rsidR="00286FD7" w:rsidRPr="00286FD7">
        <w:rPr>
          <w:rFonts w:ascii="Arial" w:eastAsiaTheme="minorEastAsia" w:hAnsi="Arial" w:cs="Arial"/>
          <w:sz w:val="24"/>
          <w:szCs w:val="24"/>
          <w:lang w:val="en-NZ" w:eastAsia="en-NZ"/>
        </w:rPr>
        <w:t xml:space="preserve">are proposed to those priorities adjusted and set at the last Trust Board </w:t>
      </w:r>
      <w:r>
        <w:rPr>
          <w:rFonts w:ascii="Arial" w:eastAsiaTheme="minorEastAsia" w:hAnsi="Arial" w:cs="Arial"/>
          <w:sz w:val="24"/>
          <w:szCs w:val="24"/>
          <w:lang w:val="en-NZ" w:eastAsia="en-NZ"/>
        </w:rPr>
        <w:tab/>
      </w:r>
      <w:r w:rsidR="00286FD7" w:rsidRPr="00286FD7">
        <w:rPr>
          <w:rFonts w:ascii="Arial" w:eastAsiaTheme="minorEastAsia" w:hAnsi="Arial" w:cs="Arial"/>
          <w:sz w:val="24"/>
          <w:szCs w:val="24"/>
          <w:lang w:val="en-NZ" w:eastAsia="en-NZ"/>
        </w:rPr>
        <w:t xml:space="preserve">meeting </w:t>
      </w:r>
      <w:r w:rsidR="007C75AB">
        <w:rPr>
          <w:rFonts w:ascii="Arial" w:eastAsiaTheme="minorEastAsia" w:hAnsi="Arial" w:cs="Arial"/>
          <w:sz w:val="24"/>
          <w:szCs w:val="24"/>
          <w:lang w:val="en-NZ" w:eastAsia="en-NZ"/>
        </w:rPr>
        <w:t>held on 10 May</w:t>
      </w:r>
      <w:r w:rsidR="00286FD7" w:rsidRPr="00286FD7">
        <w:rPr>
          <w:rFonts w:ascii="Arial" w:eastAsiaTheme="minorEastAsia" w:hAnsi="Arial" w:cs="Arial"/>
          <w:sz w:val="24"/>
          <w:szCs w:val="24"/>
          <w:lang w:val="en-NZ" w:eastAsia="en-NZ"/>
        </w:rPr>
        <w:t xml:space="preserve"> 18. The following priority order action is still </w:t>
      </w:r>
      <w:r>
        <w:rPr>
          <w:rFonts w:ascii="Arial" w:eastAsiaTheme="minorEastAsia" w:hAnsi="Arial" w:cs="Arial"/>
          <w:sz w:val="24"/>
          <w:szCs w:val="24"/>
          <w:lang w:val="en-NZ" w:eastAsia="en-NZ"/>
        </w:rPr>
        <w:tab/>
      </w:r>
      <w:r w:rsidR="00286FD7" w:rsidRPr="00286FD7">
        <w:rPr>
          <w:rFonts w:ascii="Arial" w:eastAsiaTheme="minorEastAsia" w:hAnsi="Arial" w:cs="Arial"/>
          <w:sz w:val="24"/>
          <w:szCs w:val="24"/>
          <w:lang w:val="en-NZ" w:eastAsia="en-NZ"/>
        </w:rPr>
        <w:t>recommended:</w:t>
      </w:r>
    </w:p>
    <w:p w:rsidR="00230B7D" w:rsidRDefault="00230B7D" w:rsidP="00286FD7">
      <w:pPr>
        <w:tabs>
          <w:tab w:val="left" w:pos="720"/>
          <w:tab w:val="left" w:pos="1440"/>
        </w:tabs>
        <w:rPr>
          <w:rFonts w:ascii="Arial" w:eastAsiaTheme="minorEastAsia" w:hAnsi="Arial" w:cs="Arial"/>
          <w:sz w:val="24"/>
          <w:szCs w:val="24"/>
          <w:lang w:val="en-NZ" w:eastAsia="en-NZ"/>
        </w:rPr>
      </w:pPr>
    </w:p>
    <w:p w:rsidR="00286FD7" w:rsidRPr="00286FD7" w:rsidRDefault="00286FD7" w:rsidP="00286FD7">
      <w:pPr>
        <w:tabs>
          <w:tab w:val="left" w:pos="720"/>
          <w:tab w:val="left" w:pos="1440"/>
        </w:tabs>
        <w:rPr>
          <w:rFonts w:ascii="Arial" w:eastAsiaTheme="minorEastAsia" w:hAnsi="Arial" w:cs="Arial"/>
          <w:sz w:val="24"/>
          <w:szCs w:val="24"/>
          <w:lang w:val="en-NZ" w:eastAsia="en-NZ"/>
        </w:rPr>
      </w:pPr>
    </w:p>
    <w:p w:rsidR="00286FD7" w:rsidRPr="00286FD7" w:rsidRDefault="00255FA0" w:rsidP="00C4591F">
      <w:pPr>
        <w:tabs>
          <w:tab w:val="left" w:pos="1080"/>
        </w:tabs>
        <w:suppressAutoHyphens w:val="0"/>
        <w:spacing w:after="200"/>
        <w:ind w:left="1440" w:hanging="731"/>
        <w:rPr>
          <w:rFonts w:ascii="Arial" w:eastAsiaTheme="minorEastAsia" w:hAnsi="Arial" w:cs="Arial"/>
          <w:sz w:val="24"/>
          <w:szCs w:val="24"/>
          <w:lang w:val="en-NZ" w:eastAsia="en-NZ"/>
        </w:rPr>
      </w:pPr>
      <w:r>
        <w:rPr>
          <w:rFonts w:ascii="Arial" w:eastAsiaTheme="minorEastAsia" w:hAnsi="Arial" w:cs="Arial"/>
          <w:sz w:val="24"/>
          <w:szCs w:val="24"/>
          <w:lang w:val="en-NZ" w:eastAsia="en-NZ"/>
        </w:rPr>
        <w:t>a</w:t>
      </w:r>
      <w:r w:rsidR="00286FD7" w:rsidRPr="00286FD7">
        <w:rPr>
          <w:rFonts w:ascii="Arial" w:eastAsiaTheme="minorEastAsia" w:hAnsi="Arial" w:cs="Arial"/>
          <w:sz w:val="24"/>
          <w:szCs w:val="24"/>
          <w:lang w:val="en-NZ" w:eastAsia="en-NZ"/>
        </w:rPr>
        <w:t>.</w:t>
      </w:r>
      <w:r w:rsidR="00C4591F">
        <w:rPr>
          <w:rFonts w:ascii="Arial" w:eastAsiaTheme="minorEastAsia" w:hAnsi="Arial" w:cs="Arial"/>
          <w:sz w:val="24"/>
          <w:szCs w:val="24"/>
          <w:lang w:val="en-NZ" w:eastAsia="en-NZ"/>
        </w:rPr>
        <w:tab/>
      </w:r>
      <w:r w:rsidR="00C4591F">
        <w:rPr>
          <w:rFonts w:ascii="Arial" w:eastAsiaTheme="minorEastAsia" w:hAnsi="Arial" w:cs="Arial"/>
          <w:sz w:val="24"/>
          <w:szCs w:val="24"/>
          <w:lang w:val="en-NZ" w:eastAsia="en-NZ"/>
        </w:rPr>
        <w:tab/>
      </w:r>
      <w:r w:rsidR="00286FD7" w:rsidRPr="00286FD7">
        <w:rPr>
          <w:rFonts w:ascii="Arial" w:eastAsiaTheme="minorEastAsia" w:hAnsi="Arial" w:cs="Arial"/>
          <w:b/>
          <w:sz w:val="24"/>
          <w:szCs w:val="24"/>
          <w:lang w:val="en-NZ" w:eastAsia="en-NZ"/>
        </w:rPr>
        <w:t xml:space="preserve">RNZE Corps History Project </w:t>
      </w:r>
      <w:r w:rsidR="00286FD7" w:rsidRPr="00286FD7">
        <w:rPr>
          <w:rFonts w:ascii="Arial" w:eastAsiaTheme="minorEastAsia" w:hAnsi="Arial" w:cs="Arial"/>
          <w:sz w:val="24"/>
          <w:szCs w:val="24"/>
          <w:lang w:val="en-NZ" w:eastAsia="en-NZ"/>
        </w:rPr>
        <w:t>is progressing well and we continue to</w:t>
      </w:r>
      <w:r w:rsidR="00286FD7" w:rsidRPr="00286FD7">
        <w:rPr>
          <w:rFonts w:ascii="Arial" w:eastAsiaTheme="minorEastAsia" w:hAnsi="Arial" w:cs="Arial"/>
          <w:b/>
          <w:sz w:val="24"/>
          <w:szCs w:val="24"/>
          <w:lang w:val="en-NZ" w:eastAsia="en-NZ"/>
        </w:rPr>
        <w:t xml:space="preserve"> </w:t>
      </w:r>
      <w:r w:rsidR="00286FD7" w:rsidRPr="00286FD7">
        <w:rPr>
          <w:rFonts w:ascii="Arial" w:eastAsiaTheme="minorEastAsia" w:hAnsi="Arial" w:cs="Arial"/>
          <w:sz w:val="24"/>
          <w:szCs w:val="24"/>
          <w:lang w:val="en-NZ" w:eastAsia="en-NZ"/>
        </w:rPr>
        <w:t>monitor funding requirements closely to publish a</w:t>
      </w:r>
      <w:r w:rsidR="007C75AB">
        <w:rPr>
          <w:rFonts w:ascii="Arial" w:eastAsiaTheme="minorEastAsia" w:hAnsi="Arial" w:cs="Arial"/>
          <w:sz w:val="24"/>
          <w:szCs w:val="24"/>
          <w:lang w:val="en-NZ" w:eastAsia="en-NZ"/>
        </w:rPr>
        <w:t xml:space="preserve">nd launch the book in 2018-19. We have almost met our </w:t>
      </w:r>
      <w:r w:rsidR="007C75AB" w:rsidRPr="007C75AB">
        <w:rPr>
          <w:rFonts w:ascii="Arial" w:eastAsiaTheme="minorEastAsia" w:hAnsi="Arial" w:cs="Arial"/>
          <w:sz w:val="24"/>
          <w:szCs w:val="24"/>
          <w:lang w:val="en-NZ" w:eastAsia="en-NZ"/>
        </w:rPr>
        <w:t>funding target to publish, but will require some assistance to launch the book in early 2019;</w:t>
      </w:r>
    </w:p>
    <w:p w:rsidR="00286FD7" w:rsidRPr="00286FD7" w:rsidRDefault="00255FA0" w:rsidP="00C4591F">
      <w:pPr>
        <w:tabs>
          <w:tab w:val="left" w:pos="1080"/>
        </w:tabs>
        <w:suppressAutoHyphens w:val="0"/>
        <w:spacing w:after="200"/>
        <w:ind w:left="1440" w:hanging="731"/>
        <w:rPr>
          <w:rFonts w:ascii="Arial" w:eastAsiaTheme="minorEastAsia" w:hAnsi="Arial" w:cs="Arial"/>
          <w:sz w:val="24"/>
          <w:szCs w:val="24"/>
          <w:lang w:val="en-NZ" w:eastAsia="en-NZ"/>
        </w:rPr>
      </w:pPr>
      <w:r>
        <w:rPr>
          <w:rFonts w:ascii="Arial" w:eastAsiaTheme="minorEastAsia" w:hAnsi="Arial" w:cs="Arial"/>
          <w:sz w:val="24"/>
          <w:szCs w:val="24"/>
          <w:lang w:val="en-NZ" w:eastAsia="en-NZ"/>
        </w:rPr>
        <w:t>b</w:t>
      </w:r>
      <w:r w:rsidR="00286FD7" w:rsidRPr="00286FD7">
        <w:rPr>
          <w:rFonts w:ascii="Arial" w:eastAsiaTheme="minorEastAsia" w:hAnsi="Arial" w:cs="Arial"/>
          <w:sz w:val="24"/>
          <w:szCs w:val="24"/>
          <w:lang w:val="en-NZ" w:eastAsia="en-NZ"/>
        </w:rPr>
        <w:t xml:space="preserve">.   </w:t>
      </w:r>
      <w:r w:rsidR="00AD7789">
        <w:rPr>
          <w:rFonts w:ascii="Arial" w:eastAsiaTheme="minorEastAsia" w:hAnsi="Arial" w:cs="Arial"/>
          <w:sz w:val="24"/>
          <w:szCs w:val="24"/>
          <w:lang w:val="en-NZ" w:eastAsia="en-NZ"/>
        </w:rPr>
        <w:tab/>
      </w:r>
      <w:r w:rsidR="00286FD7" w:rsidRPr="00286FD7">
        <w:rPr>
          <w:rFonts w:ascii="Arial" w:eastAsiaTheme="minorEastAsia" w:hAnsi="Arial" w:cs="Arial"/>
          <w:b/>
          <w:sz w:val="24"/>
          <w:szCs w:val="24"/>
          <w:lang w:val="en-NZ" w:eastAsia="en-NZ"/>
        </w:rPr>
        <w:t xml:space="preserve">Heritage </w:t>
      </w:r>
      <w:r w:rsidR="009833B6">
        <w:rPr>
          <w:rFonts w:ascii="Arial" w:eastAsiaTheme="minorEastAsia" w:hAnsi="Arial" w:cs="Arial"/>
          <w:b/>
          <w:sz w:val="24"/>
          <w:szCs w:val="24"/>
          <w:lang w:val="en-NZ" w:eastAsia="en-NZ"/>
        </w:rPr>
        <w:t>bo</w:t>
      </w:r>
      <w:r w:rsidR="00286FD7" w:rsidRPr="00286FD7">
        <w:rPr>
          <w:rFonts w:ascii="Arial" w:eastAsiaTheme="minorEastAsia" w:hAnsi="Arial" w:cs="Arial"/>
          <w:b/>
          <w:sz w:val="24"/>
          <w:szCs w:val="24"/>
          <w:lang w:val="en-NZ" w:eastAsia="en-NZ"/>
        </w:rPr>
        <w:t>ok and documentation digitisation</w:t>
      </w:r>
      <w:r w:rsidR="00286FD7" w:rsidRPr="00286FD7">
        <w:rPr>
          <w:rFonts w:ascii="Arial" w:eastAsiaTheme="minorEastAsia" w:hAnsi="Arial" w:cs="Arial"/>
          <w:sz w:val="24"/>
          <w:szCs w:val="24"/>
          <w:lang w:val="en-NZ" w:eastAsia="en-NZ"/>
        </w:rPr>
        <w:t xml:space="preserve"> - continuation</w:t>
      </w:r>
      <w:r w:rsidR="00286FD7">
        <w:rPr>
          <w:rFonts w:ascii="Arial" w:eastAsiaTheme="minorEastAsia" w:hAnsi="Arial" w:cs="Arial"/>
          <w:sz w:val="24"/>
          <w:szCs w:val="24"/>
          <w:lang w:val="en-NZ" w:eastAsia="en-NZ"/>
        </w:rPr>
        <w:t xml:space="preserve"> of Stage 1 and commence Stage </w:t>
      </w:r>
      <w:r w:rsidR="00286FD7" w:rsidRPr="00286FD7">
        <w:rPr>
          <w:rFonts w:ascii="Arial" w:eastAsiaTheme="minorEastAsia" w:hAnsi="Arial" w:cs="Arial"/>
          <w:sz w:val="24"/>
          <w:szCs w:val="24"/>
          <w:lang w:val="en-NZ" w:eastAsia="en-NZ"/>
        </w:rPr>
        <w:t>2.  Explore further supplementation (possibly from ECCT) for an additional $5,000 later in 2018</w:t>
      </w:r>
      <w:r w:rsidR="007C75AB">
        <w:rPr>
          <w:rFonts w:ascii="Arial" w:eastAsiaTheme="minorEastAsia" w:hAnsi="Arial" w:cs="Arial"/>
          <w:sz w:val="24"/>
          <w:szCs w:val="24"/>
          <w:lang w:val="en-NZ" w:eastAsia="en-NZ"/>
        </w:rPr>
        <w:t xml:space="preserve"> for a Stage 3 in 2019</w:t>
      </w:r>
      <w:r w:rsidR="00286FD7" w:rsidRPr="00286FD7">
        <w:rPr>
          <w:rFonts w:ascii="Arial" w:eastAsiaTheme="minorEastAsia" w:hAnsi="Arial" w:cs="Arial"/>
          <w:sz w:val="24"/>
          <w:szCs w:val="24"/>
          <w:lang w:val="en-NZ" w:eastAsia="en-NZ"/>
        </w:rPr>
        <w:t xml:space="preserve">; </w:t>
      </w:r>
    </w:p>
    <w:p w:rsidR="00286FD7" w:rsidRDefault="00255FA0" w:rsidP="00C4591F">
      <w:pPr>
        <w:tabs>
          <w:tab w:val="left" w:pos="1080"/>
        </w:tabs>
        <w:suppressAutoHyphens w:val="0"/>
        <w:spacing w:after="200"/>
        <w:ind w:left="1440" w:hanging="731"/>
        <w:rPr>
          <w:rFonts w:ascii="Arial" w:eastAsiaTheme="minorEastAsia" w:hAnsi="Arial" w:cs="Arial"/>
          <w:sz w:val="24"/>
          <w:szCs w:val="24"/>
          <w:lang w:val="en-NZ" w:eastAsia="en-NZ"/>
        </w:rPr>
      </w:pPr>
      <w:r>
        <w:rPr>
          <w:rFonts w:ascii="Arial" w:eastAsiaTheme="minorEastAsia" w:hAnsi="Arial" w:cs="Arial"/>
          <w:sz w:val="24"/>
          <w:szCs w:val="24"/>
          <w:lang w:val="en-NZ" w:eastAsia="en-NZ"/>
        </w:rPr>
        <w:t>c</w:t>
      </w:r>
      <w:r w:rsidR="00286FD7" w:rsidRPr="00286FD7">
        <w:rPr>
          <w:rFonts w:ascii="Arial" w:eastAsiaTheme="minorEastAsia" w:hAnsi="Arial" w:cs="Arial"/>
          <w:sz w:val="24"/>
          <w:szCs w:val="24"/>
          <w:lang w:val="en-NZ" w:eastAsia="en-NZ"/>
        </w:rPr>
        <w:t>.</w:t>
      </w:r>
      <w:r w:rsidR="00286FD7" w:rsidRPr="00286FD7">
        <w:rPr>
          <w:rFonts w:ascii="Arial" w:eastAsiaTheme="minorEastAsia" w:hAnsi="Arial" w:cs="Arial"/>
          <w:sz w:val="24"/>
          <w:szCs w:val="24"/>
          <w:lang w:val="en-NZ" w:eastAsia="en-NZ"/>
        </w:rPr>
        <w:tab/>
      </w:r>
      <w:r w:rsidR="00AD7789">
        <w:rPr>
          <w:rFonts w:ascii="Arial" w:eastAsiaTheme="minorEastAsia" w:hAnsi="Arial" w:cs="Arial"/>
          <w:sz w:val="24"/>
          <w:szCs w:val="24"/>
          <w:lang w:val="en-NZ" w:eastAsia="en-NZ"/>
        </w:rPr>
        <w:tab/>
      </w:r>
      <w:r w:rsidR="00286FD7" w:rsidRPr="00286FD7">
        <w:rPr>
          <w:rFonts w:ascii="Arial" w:eastAsiaTheme="minorEastAsia" w:hAnsi="Arial" w:cs="Arial"/>
          <w:sz w:val="24"/>
          <w:szCs w:val="24"/>
          <w:lang w:val="en-NZ" w:eastAsia="en-NZ"/>
        </w:rPr>
        <w:t xml:space="preserve">Creation, development and population of a </w:t>
      </w:r>
      <w:r w:rsidR="00286FD7" w:rsidRPr="00286FD7">
        <w:rPr>
          <w:rFonts w:ascii="Arial" w:eastAsiaTheme="minorEastAsia" w:hAnsi="Arial" w:cs="Arial"/>
          <w:b/>
          <w:sz w:val="24"/>
          <w:szCs w:val="24"/>
          <w:lang w:val="en-NZ" w:eastAsia="en-NZ"/>
        </w:rPr>
        <w:t>RNZE CT/ECMC website</w:t>
      </w:r>
      <w:r w:rsidR="007C75AB">
        <w:rPr>
          <w:rFonts w:ascii="Arial" w:eastAsiaTheme="minorEastAsia" w:hAnsi="Arial" w:cs="Arial"/>
          <w:sz w:val="24"/>
          <w:szCs w:val="24"/>
          <w:lang w:val="en-NZ" w:eastAsia="en-NZ"/>
        </w:rPr>
        <w:t xml:space="preserve"> as a stand-alone entity.</w:t>
      </w:r>
      <w:r w:rsidR="00286FD7">
        <w:rPr>
          <w:rFonts w:ascii="Arial" w:eastAsiaTheme="minorEastAsia" w:hAnsi="Arial" w:cs="Arial"/>
          <w:sz w:val="24"/>
          <w:szCs w:val="24"/>
          <w:lang w:val="en-NZ" w:eastAsia="en-NZ"/>
        </w:rPr>
        <w:t xml:space="preserve"> </w:t>
      </w:r>
      <w:r w:rsidR="007C75AB" w:rsidRPr="007C75AB">
        <w:rPr>
          <w:rFonts w:ascii="Arial" w:eastAsiaTheme="minorEastAsia" w:hAnsi="Arial" w:cs="Arial"/>
          <w:sz w:val="24"/>
          <w:szCs w:val="24"/>
          <w:lang w:val="en-NZ" w:eastAsia="en-NZ"/>
        </w:rPr>
        <w:t xml:space="preserve">This will be a repository for all digitised archival and heritage material, as well as having </w:t>
      </w:r>
      <w:r w:rsidR="007C75AB" w:rsidRPr="007C75AB">
        <w:rPr>
          <w:rFonts w:ascii="Arial" w:eastAsiaTheme="minorEastAsia" w:hAnsi="Arial" w:cs="Arial"/>
          <w:sz w:val="24"/>
          <w:szCs w:val="24"/>
          <w:lang w:val="en-NZ" w:eastAsia="en-NZ"/>
        </w:rPr>
        <w:tab/>
        <w:t>appropriate social media linkages. We may still require s</w:t>
      </w:r>
      <w:r w:rsidR="007C75AB">
        <w:rPr>
          <w:rFonts w:ascii="Arial" w:eastAsiaTheme="minorEastAsia" w:hAnsi="Arial" w:cs="Arial"/>
          <w:sz w:val="24"/>
          <w:szCs w:val="24"/>
          <w:lang w:val="en-NZ" w:eastAsia="en-NZ"/>
        </w:rPr>
        <w:t xml:space="preserve">ome funding supplementation to </w:t>
      </w:r>
      <w:r w:rsidR="007C75AB" w:rsidRPr="007C75AB">
        <w:rPr>
          <w:rFonts w:ascii="Arial" w:eastAsiaTheme="minorEastAsia" w:hAnsi="Arial" w:cs="Arial"/>
          <w:sz w:val="24"/>
          <w:szCs w:val="24"/>
          <w:lang w:val="en-NZ" w:eastAsia="en-NZ"/>
        </w:rPr>
        <w:t>complete future development and expansion stages of this project;</w:t>
      </w:r>
    </w:p>
    <w:p w:rsidR="001036B9" w:rsidRDefault="00255FA0" w:rsidP="00255FA0">
      <w:pPr>
        <w:tabs>
          <w:tab w:val="left" w:pos="720"/>
        </w:tabs>
        <w:ind w:left="1440" w:hanging="1440"/>
        <w:rPr>
          <w:rFonts w:ascii="Arial" w:eastAsiaTheme="minorEastAsia" w:hAnsi="Arial" w:cs="Arial"/>
          <w:sz w:val="24"/>
          <w:szCs w:val="24"/>
          <w:lang w:val="en-NZ" w:eastAsia="en-NZ"/>
        </w:rPr>
      </w:pPr>
      <w:r>
        <w:rPr>
          <w:rFonts w:ascii="Arial" w:eastAsiaTheme="minorEastAsia" w:hAnsi="Arial" w:cs="Arial"/>
          <w:sz w:val="24"/>
          <w:szCs w:val="24"/>
          <w:lang w:val="en-NZ" w:eastAsia="en-NZ"/>
        </w:rPr>
        <w:tab/>
        <w:t>d.</w:t>
      </w:r>
      <w:r w:rsidRPr="00255FA0">
        <w:rPr>
          <w:rFonts w:ascii="Arial" w:eastAsiaTheme="minorEastAsia" w:hAnsi="Arial" w:cs="Arial"/>
          <w:sz w:val="24"/>
          <w:szCs w:val="24"/>
          <w:lang w:val="en-NZ" w:eastAsia="en-NZ"/>
        </w:rPr>
        <w:tab/>
        <w:t xml:space="preserve">CO, 2ER raised a proposal for </w:t>
      </w:r>
      <w:r w:rsidRPr="00255FA0">
        <w:rPr>
          <w:rFonts w:ascii="Arial" w:eastAsiaTheme="minorEastAsia" w:hAnsi="Arial" w:cs="Arial"/>
          <w:b/>
          <w:sz w:val="24"/>
          <w:szCs w:val="24"/>
          <w:lang w:val="en-NZ" w:eastAsia="en-NZ"/>
        </w:rPr>
        <w:t>replicas of the RNZE T</w:t>
      </w:r>
      <w:r w:rsidR="009833B6">
        <w:rPr>
          <w:rFonts w:ascii="Arial" w:eastAsiaTheme="minorEastAsia" w:hAnsi="Arial" w:cs="Arial"/>
          <w:b/>
          <w:sz w:val="24"/>
          <w:szCs w:val="24"/>
          <w:lang w:val="en-NZ" w:eastAsia="en-NZ"/>
        </w:rPr>
        <w:t>u</w:t>
      </w:r>
      <w:r w:rsidRPr="00255FA0">
        <w:rPr>
          <w:rFonts w:ascii="Arial" w:eastAsiaTheme="minorEastAsia" w:hAnsi="Arial" w:cs="Arial"/>
          <w:b/>
          <w:sz w:val="24"/>
          <w:szCs w:val="24"/>
          <w:lang w:val="en-NZ" w:eastAsia="en-NZ"/>
        </w:rPr>
        <w:t>kut</w:t>
      </w:r>
      <w:r w:rsidR="009833B6">
        <w:rPr>
          <w:rFonts w:ascii="Arial" w:eastAsiaTheme="minorEastAsia" w:hAnsi="Arial" w:cs="Arial"/>
          <w:b/>
          <w:sz w:val="24"/>
          <w:szCs w:val="24"/>
          <w:lang w:val="en-NZ" w:eastAsia="en-NZ"/>
        </w:rPr>
        <w:t>u</w:t>
      </w:r>
      <w:r w:rsidRPr="00255FA0">
        <w:rPr>
          <w:rFonts w:ascii="Arial" w:eastAsiaTheme="minorEastAsia" w:hAnsi="Arial" w:cs="Arial"/>
          <w:b/>
          <w:sz w:val="24"/>
          <w:szCs w:val="24"/>
          <w:lang w:val="en-NZ" w:eastAsia="en-NZ"/>
        </w:rPr>
        <w:t>ku panel</w:t>
      </w:r>
      <w:r w:rsidRPr="00255FA0">
        <w:rPr>
          <w:rFonts w:ascii="Arial" w:eastAsiaTheme="minorEastAsia" w:hAnsi="Arial" w:cs="Arial"/>
          <w:sz w:val="24"/>
          <w:szCs w:val="24"/>
          <w:lang w:val="en-NZ" w:eastAsia="en-NZ"/>
        </w:rPr>
        <w:t xml:space="preserve">      (which is on display in the </w:t>
      </w:r>
      <w:r w:rsidR="009833B6">
        <w:rPr>
          <w:rFonts w:ascii="Arial" w:eastAsiaTheme="minorEastAsia" w:hAnsi="Arial" w:cs="Arial"/>
          <w:sz w:val="24"/>
          <w:szCs w:val="24"/>
          <w:lang w:val="en-NZ" w:eastAsia="en-NZ"/>
        </w:rPr>
        <w:t xml:space="preserve">Camp </w:t>
      </w:r>
      <w:r w:rsidRPr="00255FA0">
        <w:rPr>
          <w:rFonts w:ascii="Arial" w:eastAsiaTheme="minorEastAsia" w:hAnsi="Arial" w:cs="Arial"/>
          <w:sz w:val="24"/>
          <w:szCs w:val="24"/>
          <w:lang w:val="en-NZ" w:eastAsia="en-NZ"/>
        </w:rPr>
        <w:t xml:space="preserve">Cultural Centre) to be made a funding priority by the RNZE CT. These downsized versions of the new panel will be used and presented as awards/gifts by the </w:t>
      </w:r>
      <w:r w:rsidR="009833B6">
        <w:rPr>
          <w:rFonts w:ascii="Arial" w:eastAsiaTheme="minorEastAsia" w:hAnsi="Arial" w:cs="Arial"/>
          <w:sz w:val="24"/>
          <w:szCs w:val="24"/>
          <w:lang w:val="en-NZ" w:eastAsia="en-NZ"/>
        </w:rPr>
        <w:t>Corps/</w:t>
      </w:r>
      <w:r w:rsidRPr="00255FA0">
        <w:rPr>
          <w:rFonts w:ascii="Arial" w:eastAsiaTheme="minorEastAsia" w:hAnsi="Arial" w:cs="Arial"/>
          <w:sz w:val="24"/>
          <w:szCs w:val="24"/>
          <w:lang w:val="en-NZ" w:eastAsia="en-NZ"/>
        </w:rPr>
        <w:t>Regt. Research for options and likely cost is already underway;</w:t>
      </w:r>
    </w:p>
    <w:p w:rsidR="001036B9" w:rsidRDefault="001036B9" w:rsidP="00255FA0">
      <w:pPr>
        <w:tabs>
          <w:tab w:val="left" w:pos="720"/>
        </w:tabs>
        <w:ind w:left="1440" w:hanging="1440"/>
        <w:rPr>
          <w:rFonts w:ascii="Arial" w:eastAsiaTheme="minorEastAsia" w:hAnsi="Arial" w:cs="Arial"/>
          <w:sz w:val="24"/>
          <w:szCs w:val="24"/>
          <w:lang w:val="en-NZ" w:eastAsia="en-NZ"/>
        </w:rPr>
      </w:pPr>
      <w:r>
        <w:rPr>
          <w:rFonts w:ascii="Arial" w:eastAsiaTheme="minorEastAsia" w:hAnsi="Arial" w:cs="Arial"/>
          <w:sz w:val="24"/>
          <w:szCs w:val="24"/>
          <w:lang w:val="en-NZ" w:eastAsia="en-NZ"/>
        </w:rPr>
        <w:tab/>
      </w:r>
      <w:r>
        <w:rPr>
          <w:rFonts w:ascii="Arial" w:eastAsiaTheme="minorEastAsia" w:hAnsi="Arial" w:cs="Arial"/>
          <w:sz w:val="24"/>
          <w:szCs w:val="24"/>
          <w:lang w:val="en-NZ" w:eastAsia="en-NZ"/>
        </w:rPr>
        <w:tab/>
      </w:r>
    </w:p>
    <w:p w:rsidR="007F0AAD" w:rsidRPr="00CA6CF4" w:rsidRDefault="001036B9" w:rsidP="00CA6CF4">
      <w:pPr>
        <w:pStyle w:val="ListParagraph"/>
        <w:numPr>
          <w:ilvl w:val="0"/>
          <w:numId w:val="19"/>
        </w:numPr>
        <w:tabs>
          <w:tab w:val="left" w:pos="720"/>
        </w:tabs>
        <w:ind w:left="1418" w:hanging="698"/>
        <w:rPr>
          <w:rFonts w:ascii="Arial" w:eastAsiaTheme="minorEastAsia" w:hAnsi="Arial" w:cs="Arial"/>
          <w:sz w:val="24"/>
          <w:szCs w:val="24"/>
          <w:lang w:val="en-NZ" w:eastAsia="en-NZ"/>
        </w:rPr>
      </w:pPr>
      <w:r w:rsidRPr="00CA6CF4">
        <w:rPr>
          <w:rFonts w:ascii="Arial" w:eastAsiaTheme="minorEastAsia" w:hAnsi="Arial" w:cs="Arial"/>
          <w:sz w:val="24"/>
          <w:szCs w:val="24"/>
          <w:lang w:val="en-NZ" w:eastAsia="en-NZ"/>
        </w:rPr>
        <w:t xml:space="preserve">CO, 2ER raised discussion around possible </w:t>
      </w:r>
      <w:r w:rsidRPr="00CA6CF4">
        <w:rPr>
          <w:rFonts w:ascii="Arial" w:eastAsiaTheme="minorEastAsia" w:hAnsi="Arial" w:cs="Arial"/>
          <w:b/>
          <w:sz w:val="24"/>
          <w:szCs w:val="24"/>
          <w:lang w:val="en-NZ" w:eastAsia="en-NZ"/>
        </w:rPr>
        <w:t>sports grants</w:t>
      </w:r>
      <w:r w:rsidR="007F0AAD" w:rsidRPr="00CA6CF4">
        <w:rPr>
          <w:rFonts w:ascii="Arial" w:eastAsiaTheme="minorEastAsia" w:hAnsi="Arial" w:cs="Arial"/>
          <w:b/>
          <w:sz w:val="24"/>
          <w:szCs w:val="24"/>
          <w:lang w:val="en-NZ" w:eastAsia="en-NZ"/>
        </w:rPr>
        <w:t xml:space="preserve"> and funding</w:t>
      </w:r>
      <w:r w:rsidRPr="00CA6CF4">
        <w:rPr>
          <w:rFonts w:ascii="Arial" w:eastAsiaTheme="minorEastAsia" w:hAnsi="Arial" w:cs="Arial"/>
          <w:sz w:val="24"/>
          <w:szCs w:val="24"/>
          <w:lang w:val="en-NZ" w:eastAsia="en-NZ"/>
        </w:rPr>
        <w:t xml:space="preserve"> in the future </w:t>
      </w:r>
      <w:r w:rsidR="007F0AAD" w:rsidRPr="00CA6CF4">
        <w:rPr>
          <w:rFonts w:ascii="Arial" w:eastAsiaTheme="minorEastAsia" w:hAnsi="Arial" w:cs="Arial"/>
          <w:sz w:val="24"/>
          <w:szCs w:val="24"/>
          <w:lang w:val="en-NZ" w:eastAsia="en-NZ"/>
        </w:rPr>
        <w:t xml:space="preserve">made </w:t>
      </w:r>
      <w:r w:rsidRPr="00CA6CF4">
        <w:rPr>
          <w:rFonts w:ascii="Arial" w:eastAsiaTheme="minorEastAsia" w:hAnsi="Arial" w:cs="Arial"/>
          <w:sz w:val="24"/>
          <w:szCs w:val="24"/>
          <w:lang w:val="en-NZ" w:eastAsia="en-NZ"/>
        </w:rPr>
        <w:t xml:space="preserve">by the RNZE CT to further help and </w:t>
      </w:r>
      <w:r w:rsidRPr="00CA6CF4">
        <w:rPr>
          <w:rFonts w:ascii="Arial" w:eastAsiaTheme="minorEastAsia" w:hAnsi="Arial" w:cs="Arial"/>
          <w:b/>
          <w:sz w:val="24"/>
          <w:szCs w:val="24"/>
          <w:lang w:val="en-NZ" w:eastAsia="en-NZ"/>
        </w:rPr>
        <w:t>support Corps sporting teams</w:t>
      </w:r>
      <w:r w:rsidRPr="00CA6CF4">
        <w:rPr>
          <w:rFonts w:ascii="Arial" w:eastAsiaTheme="minorEastAsia" w:hAnsi="Arial" w:cs="Arial"/>
          <w:sz w:val="24"/>
          <w:szCs w:val="24"/>
          <w:lang w:val="en-NZ" w:eastAsia="en-NZ"/>
        </w:rPr>
        <w:t>.</w:t>
      </w:r>
      <w:r w:rsidR="007F0AAD" w:rsidRPr="00CA6CF4">
        <w:rPr>
          <w:rFonts w:ascii="Arial" w:eastAsiaTheme="minorEastAsia" w:hAnsi="Arial" w:cs="Arial"/>
          <w:sz w:val="24"/>
          <w:szCs w:val="24"/>
          <w:lang w:val="en-NZ" w:eastAsia="en-NZ"/>
        </w:rPr>
        <w:t xml:space="preserve"> It was agreed to discuss this in future meetings.</w:t>
      </w:r>
      <w:r w:rsidR="009833B6">
        <w:rPr>
          <w:rFonts w:ascii="Arial" w:eastAsiaTheme="minorEastAsia" w:hAnsi="Arial" w:cs="Arial"/>
          <w:sz w:val="24"/>
          <w:szCs w:val="24"/>
          <w:lang w:val="en-NZ" w:eastAsia="en-NZ"/>
        </w:rPr>
        <w:t xml:space="preserve"> Chair was asked to provide sample funding applications to CO, 2ER. </w:t>
      </w:r>
    </w:p>
    <w:p w:rsidR="007F0AAD" w:rsidRDefault="007F0AAD" w:rsidP="007F0AAD">
      <w:pPr>
        <w:tabs>
          <w:tab w:val="left" w:pos="720"/>
        </w:tabs>
        <w:ind w:left="720"/>
        <w:rPr>
          <w:rFonts w:ascii="Arial" w:eastAsiaTheme="minorEastAsia" w:hAnsi="Arial" w:cs="Arial"/>
          <w:sz w:val="24"/>
          <w:szCs w:val="24"/>
          <w:lang w:val="en-NZ" w:eastAsia="en-NZ"/>
        </w:rPr>
      </w:pPr>
    </w:p>
    <w:p w:rsidR="00255FA0" w:rsidRPr="007F0AAD" w:rsidRDefault="007F0AAD" w:rsidP="007F0AAD">
      <w:pPr>
        <w:tabs>
          <w:tab w:val="left" w:pos="720"/>
        </w:tabs>
        <w:ind w:left="720"/>
        <w:rPr>
          <w:rFonts w:ascii="Arial" w:eastAsiaTheme="minorEastAsia" w:hAnsi="Arial" w:cs="Arial"/>
          <w:sz w:val="24"/>
          <w:szCs w:val="24"/>
          <w:lang w:val="en-NZ" w:eastAsia="en-NZ"/>
        </w:rPr>
      </w:pPr>
      <w:r>
        <w:rPr>
          <w:rFonts w:ascii="Arial" w:eastAsiaTheme="minorEastAsia" w:hAnsi="Arial" w:cs="Arial"/>
          <w:sz w:val="24"/>
          <w:szCs w:val="24"/>
          <w:lang w:val="en-NZ" w:eastAsia="en-NZ"/>
        </w:rPr>
        <w:lastRenderedPageBreak/>
        <w:t>At this stage in the meeting Lt</w:t>
      </w:r>
      <w:r w:rsidR="009833B6">
        <w:rPr>
          <w:rFonts w:ascii="Arial" w:eastAsiaTheme="minorEastAsia" w:hAnsi="Arial" w:cs="Arial"/>
          <w:sz w:val="24"/>
          <w:szCs w:val="24"/>
          <w:lang w:val="en-NZ" w:eastAsia="en-NZ"/>
        </w:rPr>
        <w:t xml:space="preserve"> </w:t>
      </w:r>
      <w:r>
        <w:rPr>
          <w:rFonts w:ascii="Arial" w:eastAsiaTheme="minorEastAsia" w:hAnsi="Arial" w:cs="Arial"/>
          <w:sz w:val="24"/>
          <w:szCs w:val="24"/>
          <w:lang w:val="en-NZ" w:eastAsia="en-NZ"/>
        </w:rPr>
        <w:t>Col P.M. Hayward had to leave for another engagement. He thanked the RNZE CT and the Chairman for the work that has so far been done to get the Corps History project to where it is. Discussion around creating correspondence between the RAE and RNZE Corps Museums on the possible trade of items was</w:t>
      </w:r>
      <w:r w:rsidR="001036B9" w:rsidRPr="007F0AAD">
        <w:rPr>
          <w:rFonts w:ascii="Arial" w:eastAsiaTheme="minorEastAsia" w:hAnsi="Arial" w:cs="Arial"/>
          <w:sz w:val="24"/>
          <w:szCs w:val="24"/>
          <w:lang w:val="en-NZ" w:eastAsia="en-NZ"/>
        </w:rPr>
        <w:t xml:space="preserve"> </w:t>
      </w:r>
      <w:r w:rsidR="004D0538">
        <w:rPr>
          <w:rFonts w:ascii="Arial" w:eastAsiaTheme="minorEastAsia" w:hAnsi="Arial" w:cs="Arial"/>
          <w:sz w:val="24"/>
          <w:szCs w:val="24"/>
          <w:lang w:val="en-NZ" w:eastAsia="en-NZ"/>
        </w:rPr>
        <w:t>brought forward as an idea to action in the future.</w:t>
      </w:r>
      <w:r w:rsidR="00255FA0" w:rsidRPr="007F0AAD">
        <w:rPr>
          <w:rFonts w:ascii="Arial" w:eastAsiaTheme="minorEastAsia" w:hAnsi="Arial" w:cs="Arial"/>
          <w:sz w:val="24"/>
          <w:szCs w:val="24"/>
          <w:lang w:val="en-NZ" w:eastAsia="en-NZ"/>
        </w:rPr>
        <w:t xml:space="preserve"> </w:t>
      </w:r>
    </w:p>
    <w:p w:rsidR="00255FA0" w:rsidRPr="00255FA0" w:rsidRDefault="00255FA0" w:rsidP="00255FA0">
      <w:pPr>
        <w:pStyle w:val="ListParagraph"/>
        <w:tabs>
          <w:tab w:val="left" w:pos="720"/>
        </w:tabs>
        <w:ind w:left="1418"/>
        <w:rPr>
          <w:rFonts w:ascii="Arial" w:eastAsiaTheme="minorEastAsia" w:hAnsi="Arial" w:cs="Arial"/>
          <w:sz w:val="24"/>
          <w:szCs w:val="24"/>
          <w:lang w:val="en-NZ" w:eastAsia="en-NZ"/>
        </w:rPr>
      </w:pPr>
    </w:p>
    <w:p w:rsidR="00286FD7" w:rsidRPr="00286FD7" w:rsidRDefault="007F0AAD" w:rsidP="00C4591F">
      <w:pPr>
        <w:tabs>
          <w:tab w:val="left" w:pos="1080"/>
        </w:tabs>
        <w:suppressAutoHyphens w:val="0"/>
        <w:spacing w:after="200"/>
        <w:ind w:left="1440" w:hanging="731"/>
        <w:rPr>
          <w:rFonts w:ascii="Arial" w:eastAsiaTheme="minorEastAsia" w:hAnsi="Arial" w:cs="Arial"/>
          <w:sz w:val="24"/>
          <w:szCs w:val="24"/>
          <w:lang w:val="en-NZ" w:eastAsia="en-NZ"/>
        </w:rPr>
      </w:pPr>
      <w:r>
        <w:rPr>
          <w:rFonts w:ascii="Arial" w:eastAsiaTheme="minorEastAsia" w:hAnsi="Arial" w:cs="Arial"/>
          <w:sz w:val="24"/>
          <w:szCs w:val="24"/>
          <w:lang w:val="en-NZ" w:eastAsia="en-NZ"/>
        </w:rPr>
        <w:t>f</w:t>
      </w:r>
      <w:r w:rsidR="00286FD7" w:rsidRPr="00286FD7">
        <w:rPr>
          <w:rFonts w:ascii="Arial" w:eastAsiaTheme="minorEastAsia" w:hAnsi="Arial" w:cs="Arial"/>
          <w:sz w:val="24"/>
          <w:szCs w:val="24"/>
          <w:lang w:val="en-NZ" w:eastAsia="en-NZ"/>
        </w:rPr>
        <w:t>.</w:t>
      </w:r>
      <w:r w:rsidR="00286FD7" w:rsidRPr="00286FD7">
        <w:rPr>
          <w:rFonts w:ascii="Arial" w:eastAsiaTheme="minorEastAsia" w:hAnsi="Arial" w:cs="Arial"/>
          <w:sz w:val="24"/>
          <w:szCs w:val="24"/>
          <w:lang w:val="en-NZ" w:eastAsia="en-NZ"/>
        </w:rPr>
        <w:tab/>
      </w:r>
      <w:r w:rsidR="00AD7789">
        <w:rPr>
          <w:rFonts w:ascii="Arial" w:eastAsiaTheme="minorEastAsia" w:hAnsi="Arial" w:cs="Arial"/>
          <w:sz w:val="24"/>
          <w:szCs w:val="24"/>
          <w:lang w:val="en-NZ" w:eastAsia="en-NZ"/>
        </w:rPr>
        <w:tab/>
      </w:r>
      <w:r w:rsidR="00286FD7" w:rsidRPr="00286FD7">
        <w:rPr>
          <w:rFonts w:ascii="Arial" w:eastAsiaTheme="minorEastAsia" w:hAnsi="Arial" w:cs="Arial"/>
          <w:sz w:val="24"/>
          <w:szCs w:val="24"/>
          <w:lang w:val="en-NZ" w:eastAsia="en-NZ"/>
        </w:rPr>
        <w:t xml:space="preserve">ICR&amp;T Stage 3 remainder comprising </w:t>
      </w:r>
      <w:r w:rsidR="00286FD7" w:rsidRPr="00286FD7">
        <w:rPr>
          <w:rFonts w:ascii="Arial" w:eastAsiaTheme="minorEastAsia" w:hAnsi="Arial" w:cs="Arial"/>
          <w:b/>
          <w:sz w:val="24"/>
          <w:szCs w:val="24"/>
          <w:lang w:val="en-NZ" w:eastAsia="en-NZ"/>
        </w:rPr>
        <w:t>bar code (or QR code) printer, reader and system</w:t>
      </w:r>
      <w:r w:rsidR="00286FD7" w:rsidRPr="00286FD7">
        <w:rPr>
          <w:rFonts w:ascii="Arial" w:eastAsiaTheme="minorEastAsia" w:hAnsi="Arial" w:cs="Arial"/>
          <w:sz w:val="24"/>
          <w:szCs w:val="24"/>
          <w:lang w:val="en-NZ" w:eastAsia="en-NZ"/>
        </w:rPr>
        <w:t xml:space="preserve"> (&gt;$4,000) for the ECMC library and “collection” inventory (Mainland Foundation)</w:t>
      </w:r>
      <w:r w:rsidR="00286FD7">
        <w:rPr>
          <w:rFonts w:ascii="Arial" w:eastAsiaTheme="minorEastAsia" w:hAnsi="Arial" w:cs="Arial"/>
          <w:sz w:val="24"/>
          <w:szCs w:val="24"/>
          <w:lang w:val="en-NZ" w:eastAsia="en-NZ"/>
        </w:rPr>
        <w:t xml:space="preserve">, </w:t>
      </w:r>
      <w:r w:rsidR="00286FD7" w:rsidRPr="00286FD7">
        <w:rPr>
          <w:rFonts w:ascii="Arial" w:eastAsiaTheme="minorEastAsia" w:hAnsi="Arial" w:cs="Arial"/>
          <w:sz w:val="24"/>
          <w:szCs w:val="24"/>
          <w:lang w:val="en-NZ" w:eastAsia="en-NZ"/>
        </w:rPr>
        <w:t xml:space="preserve">once details have been provided by Advantage Computers Ltd;  </w:t>
      </w:r>
    </w:p>
    <w:p w:rsidR="00286FD7" w:rsidRPr="00286FD7" w:rsidRDefault="007F0AAD" w:rsidP="00C4591F">
      <w:pPr>
        <w:tabs>
          <w:tab w:val="left" w:pos="1080"/>
        </w:tabs>
        <w:suppressAutoHyphens w:val="0"/>
        <w:spacing w:after="200"/>
        <w:ind w:left="1440" w:hanging="720"/>
        <w:rPr>
          <w:rFonts w:ascii="Arial" w:eastAsiaTheme="minorEastAsia" w:hAnsi="Arial" w:cs="Arial"/>
          <w:sz w:val="24"/>
          <w:szCs w:val="24"/>
          <w:lang w:val="en-NZ" w:eastAsia="en-NZ"/>
        </w:rPr>
      </w:pPr>
      <w:r>
        <w:rPr>
          <w:rFonts w:ascii="Arial" w:eastAsiaTheme="minorEastAsia" w:hAnsi="Arial" w:cs="Arial"/>
          <w:sz w:val="24"/>
          <w:szCs w:val="24"/>
          <w:lang w:val="en-NZ" w:eastAsia="en-NZ"/>
        </w:rPr>
        <w:t>g</w:t>
      </w:r>
      <w:r w:rsidR="00286FD7" w:rsidRPr="00286FD7">
        <w:rPr>
          <w:rFonts w:ascii="Arial" w:eastAsiaTheme="minorEastAsia" w:hAnsi="Arial" w:cs="Arial"/>
          <w:sz w:val="24"/>
          <w:szCs w:val="24"/>
          <w:lang w:val="en-NZ" w:eastAsia="en-NZ"/>
        </w:rPr>
        <w:t>.</w:t>
      </w:r>
      <w:r w:rsidR="00286FD7" w:rsidRPr="00286FD7">
        <w:rPr>
          <w:rFonts w:ascii="Arial" w:eastAsiaTheme="minorEastAsia" w:hAnsi="Arial" w:cs="Arial"/>
          <w:sz w:val="24"/>
          <w:szCs w:val="24"/>
          <w:lang w:val="en-NZ" w:eastAsia="en-NZ"/>
        </w:rPr>
        <w:tab/>
      </w:r>
      <w:r w:rsidR="00AD7789">
        <w:rPr>
          <w:rFonts w:ascii="Arial" w:eastAsiaTheme="minorEastAsia" w:hAnsi="Arial" w:cs="Arial"/>
          <w:sz w:val="24"/>
          <w:szCs w:val="24"/>
          <w:lang w:val="en-NZ" w:eastAsia="en-NZ"/>
        </w:rPr>
        <w:tab/>
      </w:r>
      <w:r w:rsidR="00286FD7" w:rsidRPr="00286FD7">
        <w:rPr>
          <w:rFonts w:ascii="Arial" w:eastAsiaTheme="minorEastAsia" w:hAnsi="Arial" w:cs="Arial"/>
          <w:sz w:val="24"/>
          <w:szCs w:val="24"/>
          <w:lang w:val="en-NZ" w:eastAsia="en-NZ"/>
        </w:rPr>
        <w:t xml:space="preserve">Investigate </w:t>
      </w:r>
      <w:r w:rsidR="00286FD7" w:rsidRPr="00286FD7">
        <w:rPr>
          <w:rFonts w:ascii="Arial" w:eastAsiaTheme="minorEastAsia" w:hAnsi="Arial" w:cs="Arial"/>
          <w:b/>
          <w:sz w:val="24"/>
          <w:szCs w:val="24"/>
          <w:lang w:val="en-NZ" w:eastAsia="en-NZ"/>
        </w:rPr>
        <w:t xml:space="preserve">interactive electronic display equipment and systems </w:t>
      </w:r>
      <w:r w:rsidR="00286FD7" w:rsidRPr="00286FD7">
        <w:rPr>
          <w:rFonts w:ascii="Arial" w:eastAsiaTheme="minorEastAsia" w:hAnsi="Arial" w:cs="Arial"/>
          <w:sz w:val="24"/>
          <w:szCs w:val="24"/>
          <w:lang w:val="en-NZ" w:eastAsia="en-NZ"/>
        </w:rPr>
        <w:t xml:space="preserve">for the ECMC museum displays, using Advantage Computers </w:t>
      </w:r>
      <w:r w:rsidR="007C75AB">
        <w:rPr>
          <w:rFonts w:ascii="Arial" w:eastAsiaTheme="minorEastAsia" w:hAnsi="Arial" w:cs="Arial"/>
          <w:sz w:val="24"/>
          <w:szCs w:val="24"/>
          <w:lang w:val="en-NZ" w:eastAsia="en-NZ"/>
        </w:rPr>
        <w:t xml:space="preserve">and UCOL </w:t>
      </w:r>
      <w:r w:rsidR="00286FD7" w:rsidRPr="00286FD7">
        <w:rPr>
          <w:rFonts w:ascii="Arial" w:eastAsiaTheme="minorEastAsia" w:hAnsi="Arial" w:cs="Arial"/>
          <w:sz w:val="24"/>
          <w:szCs w:val="24"/>
          <w:lang w:val="en-NZ" w:eastAsia="en-NZ"/>
        </w:rPr>
        <w:t>for advice (possibly Mainland Foundation or Southern Trust);</w:t>
      </w:r>
    </w:p>
    <w:p w:rsidR="00286FD7" w:rsidRPr="00286FD7" w:rsidRDefault="00CA6CF4" w:rsidP="00C4591F">
      <w:pPr>
        <w:tabs>
          <w:tab w:val="left" w:pos="1080"/>
        </w:tabs>
        <w:suppressAutoHyphens w:val="0"/>
        <w:spacing w:after="200"/>
        <w:ind w:left="1440" w:hanging="720"/>
        <w:rPr>
          <w:rFonts w:ascii="Arial" w:eastAsiaTheme="minorEastAsia" w:hAnsi="Arial" w:cs="Arial"/>
          <w:sz w:val="24"/>
          <w:szCs w:val="24"/>
          <w:lang w:val="en-NZ" w:eastAsia="en-NZ"/>
        </w:rPr>
      </w:pPr>
      <w:r>
        <w:rPr>
          <w:rFonts w:ascii="Arial" w:eastAsiaTheme="minorEastAsia" w:hAnsi="Arial" w:cs="Arial"/>
          <w:sz w:val="24"/>
          <w:szCs w:val="24"/>
          <w:lang w:val="en-NZ" w:eastAsia="en-NZ"/>
        </w:rPr>
        <w:t>h</w:t>
      </w:r>
      <w:r w:rsidR="00286FD7" w:rsidRPr="00286FD7">
        <w:rPr>
          <w:rFonts w:ascii="Arial" w:eastAsiaTheme="minorEastAsia" w:hAnsi="Arial" w:cs="Arial"/>
          <w:sz w:val="24"/>
          <w:szCs w:val="24"/>
          <w:lang w:val="en-NZ" w:eastAsia="en-NZ"/>
        </w:rPr>
        <w:t>.</w:t>
      </w:r>
      <w:r w:rsidR="00286FD7" w:rsidRPr="00286FD7">
        <w:rPr>
          <w:rFonts w:ascii="Arial" w:eastAsiaTheme="minorEastAsia" w:hAnsi="Arial" w:cs="Arial"/>
          <w:sz w:val="24"/>
          <w:szCs w:val="24"/>
          <w:lang w:val="en-NZ" w:eastAsia="en-NZ"/>
        </w:rPr>
        <w:tab/>
      </w:r>
      <w:r w:rsidR="00AD7789">
        <w:rPr>
          <w:rFonts w:ascii="Arial" w:eastAsiaTheme="minorEastAsia" w:hAnsi="Arial" w:cs="Arial"/>
          <w:sz w:val="24"/>
          <w:szCs w:val="24"/>
          <w:lang w:val="en-NZ" w:eastAsia="en-NZ"/>
        </w:rPr>
        <w:tab/>
      </w:r>
      <w:r w:rsidR="00286FD7" w:rsidRPr="00286FD7">
        <w:rPr>
          <w:rFonts w:ascii="Arial" w:eastAsiaTheme="minorEastAsia" w:hAnsi="Arial" w:cs="Arial"/>
          <w:b/>
          <w:sz w:val="24"/>
          <w:szCs w:val="24"/>
          <w:lang w:val="en-NZ" w:eastAsia="en-NZ"/>
        </w:rPr>
        <w:t>Remaining signage</w:t>
      </w:r>
      <w:r w:rsidR="00286FD7" w:rsidRPr="00286FD7">
        <w:rPr>
          <w:rFonts w:ascii="Arial" w:eastAsiaTheme="minorEastAsia" w:hAnsi="Arial" w:cs="Arial"/>
          <w:sz w:val="24"/>
          <w:szCs w:val="24"/>
          <w:lang w:val="en-NZ" w:eastAsia="en-NZ"/>
        </w:rPr>
        <w:t>, including internal signage for display cabinets (&gt;$2,000), once refreshment/refurbishment and exterior painting of cabinets has been completed;</w:t>
      </w:r>
    </w:p>
    <w:p w:rsidR="00286FD7" w:rsidRPr="00286FD7" w:rsidRDefault="00CA6CF4" w:rsidP="00171A19">
      <w:pPr>
        <w:tabs>
          <w:tab w:val="left" w:pos="1080"/>
        </w:tabs>
        <w:suppressAutoHyphens w:val="0"/>
        <w:spacing w:after="200"/>
        <w:ind w:left="720"/>
        <w:rPr>
          <w:rFonts w:ascii="Arial" w:eastAsiaTheme="minorEastAsia" w:hAnsi="Arial" w:cs="Arial"/>
          <w:sz w:val="24"/>
          <w:szCs w:val="24"/>
          <w:lang w:val="en-NZ" w:eastAsia="en-NZ"/>
        </w:rPr>
      </w:pPr>
      <w:proofErr w:type="spellStart"/>
      <w:r>
        <w:rPr>
          <w:rFonts w:ascii="Arial" w:eastAsiaTheme="minorEastAsia" w:hAnsi="Arial" w:cs="Arial"/>
          <w:sz w:val="24"/>
          <w:szCs w:val="24"/>
          <w:lang w:val="en-NZ" w:eastAsia="en-NZ"/>
        </w:rPr>
        <w:t>i</w:t>
      </w:r>
      <w:proofErr w:type="spellEnd"/>
      <w:r w:rsidR="00286FD7" w:rsidRPr="00286FD7">
        <w:rPr>
          <w:rFonts w:ascii="Arial" w:eastAsiaTheme="minorEastAsia" w:hAnsi="Arial" w:cs="Arial"/>
          <w:sz w:val="24"/>
          <w:szCs w:val="24"/>
          <w:lang w:val="en-NZ" w:eastAsia="en-NZ"/>
        </w:rPr>
        <w:t>.</w:t>
      </w:r>
      <w:r w:rsidR="00286FD7" w:rsidRPr="00286FD7">
        <w:rPr>
          <w:rFonts w:ascii="Arial" w:eastAsiaTheme="minorEastAsia" w:hAnsi="Arial" w:cs="Arial"/>
          <w:sz w:val="24"/>
          <w:szCs w:val="24"/>
          <w:lang w:val="en-NZ" w:eastAsia="en-NZ"/>
        </w:rPr>
        <w:tab/>
      </w:r>
      <w:r w:rsidR="00AD7789">
        <w:rPr>
          <w:rFonts w:ascii="Arial" w:eastAsiaTheme="minorEastAsia" w:hAnsi="Arial" w:cs="Arial"/>
          <w:sz w:val="24"/>
          <w:szCs w:val="24"/>
          <w:lang w:val="en-NZ" w:eastAsia="en-NZ"/>
        </w:rPr>
        <w:tab/>
      </w:r>
      <w:r w:rsidR="00286FD7" w:rsidRPr="00286FD7">
        <w:rPr>
          <w:rFonts w:ascii="Arial" w:eastAsiaTheme="minorEastAsia" w:hAnsi="Arial" w:cs="Arial"/>
          <w:sz w:val="24"/>
          <w:szCs w:val="24"/>
          <w:lang w:val="en-NZ" w:eastAsia="en-NZ"/>
        </w:rPr>
        <w:t xml:space="preserve">Explore </w:t>
      </w:r>
      <w:r w:rsidR="00286FD7" w:rsidRPr="00286FD7">
        <w:rPr>
          <w:rFonts w:ascii="Arial" w:eastAsiaTheme="minorEastAsia" w:hAnsi="Arial" w:cs="Arial"/>
          <w:b/>
          <w:sz w:val="24"/>
          <w:szCs w:val="24"/>
          <w:lang w:val="en-NZ" w:eastAsia="en-NZ"/>
        </w:rPr>
        <w:t>staffing assistance</w:t>
      </w:r>
      <w:r w:rsidR="00286FD7" w:rsidRPr="00286FD7">
        <w:rPr>
          <w:rFonts w:ascii="Arial" w:eastAsiaTheme="minorEastAsia" w:hAnsi="Arial" w:cs="Arial"/>
          <w:sz w:val="24"/>
          <w:szCs w:val="24"/>
          <w:lang w:val="en-NZ" w:eastAsia="en-NZ"/>
        </w:rPr>
        <w:t xml:space="preserve"> for ECMC (&gt;$10,000) later; and</w:t>
      </w:r>
    </w:p>
    <w:p w:rsidR="00286FD7" w:rsidRPr="00286FD7" w:rsidRDefault="00CA6CF4" w:rsidP="00C4591F">
      <w:pPr>
        <w:tabs>
          <w:tab w:val="left" w:pos="720"/>
          <w:tab w:val="left" w:pos="1440"/>
        </w:tabs>
        <w:ind w:left="1440" w:hanging="1440"/>
        <w:jc w:val="both"/>
        <w:rPr>
          <w:rFonts w:ascii="Arial" w:hAnsi="Arial" w:cs="Arial"/>
          <w:sz w:val="24"/>
          <w:szCs w:val="24"/>
        </w:rPr>
      </w:pPr>
      <w:r>
        <w:rPr>
          <w:rFonts w:ascii="Arial" w:eastAsiaTheme="minorEastAsia" w:hAnsi="Arial" w:cs="Arial"/>
          <w:sz w:val="24"/>
          <w:szCs w:val="24"/>
          <w:lang w:val="en-NZ" w:eastAsia="en-NZ"/>
        </w:rPr>
        <w:tab/>
        <w:t>j</w:t>
      </w:r>
      <w:r w:rsidR="00171A19">
        <w:rPr>
          <w:rFonts w:ascii="Arial" w:eastAsiaTheme="minorEastAsia" w:hAnsi="Arial" w:cs="Arial"/>
          <w:sz w:val="24"/>
          <w:szCs w:val="24"/>
          <w:lang w:val="en-NZ" w:eastAsia="en-NZ"/>
        </w:rPr>
        <w:t xml:space="preserve">. </w:t>
      </w:r>
      <w:r w:rsidR="00AD7789">
        <w:rPr>
          <w:rFonts w:ascii="Arial" w:eastAsiaTheme="minorEastAsia" w:hAnsi="Arial" w:cs="Arial"/>
          <w:sz w:val="24"/>
          <w:szCs w:val="24"/>
          <w:lang w:val="en-NZ" w:eastAsia="en-NZ"/>
        </w:rPr>
        <w:tab/>
      </w:r>
      <w:r w:rsidR="00286FD7" w:rsidRPr="00286FD7">
        <w:rPr>
          <w:rFonts w:ascii="Arial" w:eastAsiaTheme="minorEastAsia" w:hAnsi="Arial" w:cs="Arial"/>
          <w:sz w:val="24"/>
          <w:szCs w:val="24"/>
          <w:lang w:val="en-NZ" w:eastAsia="en-NZ"/>
        </w:rPr>
        <w:t>Approve above priority and applications/sources and revi</w:t>
      </w:r>
      <w:r w:rsidR="007C75AB">
        <w:rPr>
          <w:rFonts w:ascii="Arial" w:eastAsiaTheme="minorEastAsia" w:hAnsi="Arial" w:cs="Arial"/>
          <w:sz w:val="24"/>
          <w:szCs w:val="24"/>
          <w:lang w:val="en-NZ" w:eastAsia="en-NZ"/>
        </w:rPr>
        <w:t>ew all at next meeting on 15 Nov</w:t>
      </w:r>
      <w:r w:rsidR="00286FD7" w:rsidRPr="00286FD7">
        <w:rPr>
          <w:rFonts w:ascii="Arial" w:eastAsiaTheme="minorEastAsia" w:hAnsi="Arial" w:cs="Arial"/>
          <w:sz w:val="24"/>
          <w:szCs w:val="24"/>
          <w:lang w:val="en-NZ" w:eastAsia="en-NZ"/>
        </w:rPr>
        <w:t xml:space="preserve"> 18.</w:t>
      </w:r>
    </w:p>
    <w:p w:rsidR="003C05B1" w:rsidRPr="001D21EB" w:rsidRDefault="003C05B1" w:rsidP="001D21EB">
      <w:pPr>
        <w:tabs>
          <w:tab w:val="left" w:pos="709"/>
          <w:tab w:val="left" w:pos="851"/>
          <w:tab w:val="left" w:pos="1080"/>
        </w:tabs>
        <w:rPr>
          <w:rFonts w:ascii="Arial" w:hAnsi="Arial" w:cs="Arial"/>
          <w:sz w:val="24"/>
          <w:szCs w:val="24"/>
        </w:rPr>
      </w:pPr>
    </w:p>
    <w:p w:rsidR="00D9755D" w:rsidRDefault="00D9755D" w:rsidP="00EF219B">
      <w:pPr>
        <w:suppressAutoHyphens w:val="0"/>
        <w:spacing w:after="200"/>
        <w:ind w:left="851" w:hanging="567"/>
        <w:contextualSpacing/>
        <w:rPr>
          <w:rFonts w:ascii="Arial" w:hAnsi="Arial" w:cs="Arial"/>
          <w:sz w:val="24"/>
          <w:szCs w:val="24"/>
        </w:rPr>
      </w:pPr>
    </w:p>
    <w:p w:rsidR="0054081E" w:rsidRPr="00CB731E" w:rsidRDefault="004624E9" w:rsidP="00DA5540">
      <w:pPr>
        <w:suppressAutoHyphens w:val="0"/>
        <w:contextualSpacing/>
        <w:rPr>
          <w:rFonts w:ascii="Arial" w:hAnsi="Arial" w:cs="Arial"/>
          <w:sz w:val="24"/>
          <w:szCs w:val="24"/>
        </w:rPr>
      </w:pPr>
      <w:r w:rsidRPr="00A67BCA">
        <w:rPr>
          <w:rFonts w:ascii="Arial" w:hAnsi="Arial" w:cs="Arial"/>
          <w:i/>
          <w:sz w:val="24"/>
          <w:szCs w:val="24"/>
        </w:rPr>
        <w:t xml:space="preserve">Moved: </w:t>
      </w:r>
      <w:r w:rsidR="00202FDE">
        <w:rPr>
          <w:rFonts w:ascii="Arial" w:hAnsi="Arial" w:cs="Arial"/>
          <w:i/>
          <w:sz w:val="24"/>
          <w:szCs w:val="24"/>
        </w:rPr>
        <w:t xml:space="preserve"> </w:t>
      </w:r>
      <w:r w:rsidR="001036B9">
        <w:rPr>
          <w:rFonts w:ascii="Arial" w:hAnsi="Arial" w:cs="Arial"/>
          <w:i/>
          <w:sz w:val="24"/>
          <w:szCs w:val="24"/>
        </w:rPr>
        <w:t>G. Findon</w:t>
      </w:r>
      <w:r w:rsidR="00202FDE">
        <w:rPr>
          <w:rFonts w:ascii="Arial" w:hAnsi="Arial" w:cs="Arial"/>
          <w:i/>
          <w:sz w:val="24"/>
          <w:szCs w:val="24"/>
        </w:rPr>
        <w:t xml:space="preserve">       </w:t>
      </w:r>
      <w:r w:rsidR="009F6DE9">
        <w:rPr>
          <w:rFonts w:ascii="Arial" w:hAnsi="Arial" w:cs="Arial"/>
          <w:i/>
          <w:sz w:val="24"/>
          <w:szCs w:val="24"/>
        </w:rPr>
        <w:tab/>
      </w:r>
      <w:r w:rsidR="0054081E">
        <w:rPr>
          <w:rFonts w:ascii="Arial" w:hAnsi="Arial" w:cs="Arial"/>
          <w:i/>
          <w:sz w:val="24"/>
          <w:szCs w:val="24"/>
        </w:rPr>
        <w:tab/>
      </w:r>
      <w:r w:rsidRPr="00A67BCA">
        <w:rPr>
          <w:rFonts w:ascii="Arial" w:hAnsi="Arial" w:cs="Arial"/>
          <w:i/>
          <w:sz w:val="24"/>
          <w:szCs w:val="24"/>
        </w:rPr>
        <w:t>Seconded</w:t>
      </w:r>
      <w:r w:rsidRPr="00BB37C4">
        <w:rPr>
          <w:rFonts w:ascii="Arial" w:hAnsi="Arial" w:cs="Arial"/>
          <w:i/>
          <w:sz w:val="24"/>
          <w:szCs w:val="24"/>
        </w:rPr>
        <w:t xml:space="preserve">:  </w:t>
      </w:r>
      <w:r w:rsidR="009833B6">
        <w:rPr>
          <w:rFonts w:ascii="Arial" w:hAnsi="Arial" w:cs="Arial"/>
          <w:i/>
          <w:sz w:val="24"/>
          <w:szCs w:val="24"/>
        </w:rPr>
        <w:t>G</w:t>
      </w:r>
      <w:r w:rsidR="001036B9">
        <w:rPr>
          <w:rFonts w:ascii="Arial" w:hAnsi="Arial" w:cs="Arial"/>
          <w:bCs/>
          <w:i/>
          <w:sz w:val="24"/>
          <w:szCs w:val="24"/>
        </w:rPr>
        <w:t xml:space="preserve">. </w:t>
      </w:r>
      <w:r w:rsidR="009833B6">
        <w:rPr>
          <w:rFonts w:ascii="Arial" w:hAnsi="Arial" w:cs="Arial"/>
          <w:bCs/>
          <w:i/>
          <w:sz w:val="24"/>
          <w:szCs w:val="24"/>
        </w:rPr>
        <w:t>Hinch</w:t>
      </w:r>
      <w:r w:rsidR="00BB37C4" w:rsidRPr="00BB37C4">
        <w:rPr>
          <w:rFonts w:ascii="Arial" w:hAnsi="Arial" w:cs="Arial"/>
          <w:bCs/>
          <w:i/>
          <w:sz w:val="24"/>
          <w:szCs w:val="24"/>
        </w:rPr>
        <w:tab/>
      </w:r>
      <w:r w:rsidR="0032280E">
        <w:rPr>
          <w:rFonts w:ascii="Arial" w:hAnsi="Arial" w:cs="Arial"/>
          <w:i/>
          <w:sz w:val="24"/>
          <w:szCs w:val="24"/>
        </w:rPr>
        <w:tab/>
      </w:r>
      <w:r w:rsidR="0054081E" w:rsidRPr="0054081E">
        <w:rPr>
          <w:rFonts w:ascii="Arial" w:hAnsi="Arial" w:cs="Arial"/>
          <w:b/>
          <w:i/>
          <w:sz w:val="24"/>
          <w:szCs w:val="24"/>
        </w:rPr>
        <w:t>C</w:t>
      </w:r>
      <w:r w:rsidRPr="0054081E">
        <w:rPr>
          <w:rFonts w:ascii="Arial" w:hAnsi="Arial" w:cs="Arial"/>
          <w:b/>
          <w:sz w:val="24"/>
          <w:szCs w:val="24"/>
        </w:rPr>
        <w:t>a</w:t>
      </w:r>
      <w:r w:rsidRPr="00A67BCA">
        <w:rPr>
          <w:rFonts w:ascii="Arial" w:hAnsi="Arial" w:cs="Arial"/>
          <w:b/>
          <w:sz w:val="24"/>
          <w:szCs w:val="24"/>
        </w:rPr>
        <w:t>rried</w:t>
      </w:r>
    </w:p>
    <w:p w:rsidR="00DA5540" w:rsidRDefault="00DA5540" w:rsidP="00EF219B">
      <w:pPr>
        <w:pStyle w:val="ListParagraph"/>
        <w:suppressAutoHyphens w:val="0"/>
        <w:ind w:left="851" w:hanging="567"/>
        <w:contextualSpacing/>
        <w:rPr>
          <w:rFonts w:ascii="Arial" w:hAnsi="Arial" w:cs="Arial"/>
          <w:sz w:val="24"/>
          <w:szCs w:val="24"/>
        </w:rPr>
      </w:pPr>
    </w:p>
    <w:p w:rsidR="00D350D0" w:rsidRPr="00FE3E43" w:rsidRDefault="002A1313" w:rsidP="00EF219B">
      <w:pPr>
        <w:pStyle w:val="ListParagraph"/>
        <w:suppressAutoHyphens w:val="0"/>
        <w:ind w:left="851" w:hanging="567"/>
        <w:contextualSpacing/>
        <w:rPr>
          <w:rFonts w:ascii="Arial" w:hAnsi="Arial" w:cs="Arial"/>
          <w:b/>
          <w:sz w:val="24"/>
          <w:szCs w:val="24"/>
        </w:rPr>
      </w:pPr>
      <w:r w:rsidRPr="00FE3E43">
        <w:rPr>
          <w:rFonts w:ascii="Arial" w:hAnsi="Arial" w:cs="Arial"/>
          <w:sz w:val="24"/>
          <w:szCs w:val="24"/>
        </w:rPr>
        <w:tab/>
      </w:r>
      <w:r w:rsidRPr="00FE3E43">
        <w:rPr>
          <w:rFonts w:ascii="Arial" w:hAnsi="Arial" w:cs="Arial"/>
          <w:sz w:val="24"/>
          <w:szCs w:val="24"/>
        </w:rPr>
        <w:tab/>
      </w:r>
      <w:r w:rsidRPr="00FE3E43">
        <w:rPr>
          <w:rFonts w:ascii="Arial" w:hAnsi="Arial" w:cs="Arial"/>
          <w:sz w:val="24"/>
          <w:szCs w:val="24"/>
        </w:rPr>
        <w:tab/>
      </w:r>
      <w:r w:rsidRPr="00FE3E43">
        <w:rPr>
          <w:rFonts w:ascii="Arial" w:hAnsi="Arial" w:cs="Arial"/>
          <w:sz w:val="24"/>
          <w:szCs w:val="24"/>
        </w:rPr>
        <w:tab/>
      </w:r>
      <w:r w:rsidRPr="00FE3E43">
        <w:rPr>
          <w:rFonts w:ascii="Arial" w:hAnsi="Arial" w:cs="Arial"/>
          <w:sz w:val="24"/>
          <w:szCs w:val="24"/>
        </w:rPr>
        <w:tab/>
      </w:r>
    </w:p>
    <w:p w:rsidR="003C05B1" w:rsidRPr="003C05B1" w:rsidRDefault="009833B6" w:rsidP="0068591D">
      <w:pPr>
        <w:rPr>
          <w:rFonts w:ascii="Arial" w:hAnsi="Arial" w:cs="Arial"/>
          <w:b/>
          <w:sz w:val="24"/>
          <w:szCs w:val="24"/>
        </w:rPr>
      </w:pPr>
      <w:r>
        <w:rPr>
          <w:rFonts w:ascii="Arial" w:hAnsi="Arial" w:cs="Arial"/>
          <w:sz w:val="24"/>
          <w:szCs w:val="24"/>
        </w:rPr>
        <w:tab/>
      </w:r>
      <w:r w:rsidR="004D0D95">
        <w:rPr>
          <w:rFonts w:ascii="Arial" w:hAnsi="Arial" w:cs="Arial"/>
          <w:sz w:val="24"/>
          <w:szCs w:val="24"/>
        </w:rPr>
        <w:t>4</w:t>
      </w:r>
      <w:r w:rsidR="00847240" w:rsidRPr="00FE3E43">
        <w:rPr>
          <w:rFonts w:ascii="Arial" w:hAnsi="Arial" w:cs="Arial"/>
          <w:sz w:val="24"/>
          <w:szCs w:val="24"/>
        </w:rPr>
        <w:t>.</w:t>
      </w:r>
      <w:r w:rsidR="00847240" w:rsidRPr="00FE3E43">
        <w:rPr>
          <w:rFonts w:ascii="Arial" w:hAnsi="Arial" w:cs="Arial"/>
          <w:sz w:val="24"/>
          <w:szCs w:val="24"/>
        </w:rPr>
        <w:tab/>
      </w:r>
      <w:r w:rsidR="003C05B1" w:rsidRPr="00CB731E">
        <w:rPr>
          <w:rFonts w:ascii="Arial" w:hAnsi="Arial" w:cs="Arial"/>
          <w:b/>
          <w:sz w:val="24"/>
          <w:szCs w:val="24"/>
        </w:rPr>
        <w:t>RNZE Corps History Project Progress Report:</w:t>
      </w:r>
    </w:p>
    <w:p w:rsidR="003C05B1" w:rsidRPr="00C91DD5" w:rsidRDefault="003C05B1" w:rsidP="00EF219B">
      <w:pPr>
        <w:ind w:left="851" w:hanging="567"/>
        <w:rPr>
          <w:b/>
          <w:sz w:val="24"/>
          <w:szCs w:val="24"/>
        </w:rPr>
      </w:pPr>
    </w:p>
    <w:p w:rsidR="00CA6CF4" w:rsidRDefault="003C585F" w:rsidP="00C4591F">
      <w:pPr>
        <w:pStyle w:val="ListParagraph"/>
        <w:numPr>
          <w:ilvl w:val="0"/>
          <w:numId w:val="10"/>
        </w:numPr>
        <w:suppressAutoHyphens w:val="0"/>
        <w:ind w:left="1418" w:hanging="709"/>
        <w:contextualSpacing/>
        <w:rPr>
          <w:rFonts w:ascii="Arial" w:hAnsi="Arial" w:cs="Arial"/>
          <w:sz w:val="24"/>
          <w:szCs w:val="24"/>
        </w:rPr>
      </w:pPr>
      <w:r w:rsidRPr="003C585F">
        <w:rPr>
          <w:rFonts w:ascii="Arial" w:hAnsi="Arial" w:cs="Arial"/>
          <w:b/>
          <w:sz w:val="24"/>
          <w:szCs w:val="24"/>
        </w:rPr>
        <w:t>Updated Project Progress Summary</w:t>
      </w:r>
      <w:r w:rsidRPr="003C585F">
        <w:rPr>
          <w:rFonts w:ascii="Arial" w:hAnsi="Arial" w:cs="Arial"/>
          <w:sz w:val="24"/>
          <w:szCs w:val="24"/>
        </w:rPr>
        <w:t>:</w:t>
      </w:r>
      <w:r>
        <w:rPr>
          <w:rFonts w:ascii="Arial" w:hAnsi="Arial" w:cs="Arial"/>
          <w:sz w:val="24"/>
          <w:szCs w:val="24"/>
        </w:rPr>
        <w:t xml:space="preserve"> </w:t>
      </w:r>
      <w:r w:rsidR="00CA6CF4" w:rsidRPr="00CA6CF4">
        <w:rPr>
          <w:rFonts w:ascii="Arial" w:hAnsi="Arial" w:cs="Arial"/>
          <w:sz w:val="24"/>
          <w:szCs w:val="24"/>
        </w:rPr>
        <w:t xml:space="preserve">We have finished with </w:t>
      </w:r>
      <w:r w:rsidR="00CA6CF4" w:rsidRPr="00CA6CF4">
        <w:rPr>
          <w:rFonts w:ascii="Arial" w:hAnsi="Arial" w:cs="Arial"/>
          <w:b/>
          <w:sz w:val="24"/>
          <w:szCs w:val="24"/>
        </w:rPr>
        <w:t>providing imagery</w:t>
      </w:r>
      <w:r w:rsidR="00CA6CF4" w:rsidRPr="00CA6CF4">
        <w:rPr>
          <w:rFonts w:ascii="Arial" w:hAnsi="Arial" w:cs="Arial"/>
          <w:sz w:val="24"/>
          <w:szCs w:val="24"/>
        </w:rPr>
        <w:t xml:space="preserve"> (likely up to 400 graphics and pics) for the draft manuscript</w:t>
      </w:r>
      <w:r w:rsidR="00CA6CF4">
        <w:rPr>
          <w:rFonts w:ascii="Arial" w:hAnsi="Arial" w:cs="Arial"/>
          <w:sz w:val="24"/>
          <w:szCs w:val="24"/>
        </w:rPr>
        <w:t>.</w:t>
      </w:r>
      <w:r w:rsidR="00CA6CF4" w:rsidRPr="00CA6CF4">
        <w:rPr>
          <w:rFonts w:ascii="Arial" w:hAnsi="Arial" w:cs="Arial"/>
          <w:sz w:val="24"/>
          <w:szCs w:val="24"/>
        </w:rPr>
        <w:t xml:space="preserve"> A prologue or preface (originally drafted by CO, 2</w:t>
      </w:r>
      <w:r w:rsidR="00CA6CF4">
        <w:rPr>
          <w:rFonts w:ascii="Arial" w:hAnsi="Arial" w:cs="Arial"/>
          <w:sz w:val="24"/>
          <w:szCs w:val="24"/>
        </w:rPr>
        <w:t xml:space="preserve">ER) has been received from CA. </w:t>
      </w:r>
      <w:r w:rsidR="00CA6CF4" w:rsidRPr="00CA6CF4">
        <w:rPr>
          <w:rFonts w:ascii="Arial" w:hAnsi="Arial" w:cs="Arial"/>
          <w:sz w:val="24"/>
          <w:szCs w:val="24"/>
        </w:rPr>
        <w:t>NZDF/Army has accepted the current draft manuscript, in particular, Chapters 8-10, where there were some sensitive items, which have now been edited out to the satisfaction of CO, 2ER and author Peter</w:t>
      </w:r>
      <w:r w:rsidR="00CA6CF4">
        <w:rPr>
          <w:rFonts w:ascii="Arial" w:hAnsi="Arial" w:cs="Arial"/>
          <w:sz w:val="24"/>
          <w:szCs w:val="24"/>
        </w:rPr>
        <w:t>.</w:t>
      </w:r>
      <w:r w:rsidR="00CA6CF4" w:rsidRPr="00CA6CF4">
        <w:rPr>
          <w:rFonts w:ascii="Arial" w:hAnsi="Arial" w:cs="Arial"/>
          <w:sz w:val="24"/>
          <w:szCs w:val="24"/>
        </w:rPr>
        <w:t xml:space="preserve"> The </w:t>
      </w:r>
      <w:r w:rsidR="00CA6CF4" w:rsidRPr="00CA6CF4">
        <w:rPr>
          <w:rFonts w:ascii="Arial" w:hAnsi="Arial" w:cs="Arial"/>
          <w:b/>
          <w:sz w:val="24"/>
          <w:szCs w:val="24"/>
        </w:rPr>
        <w:t>review of the first proof has been completed</w:t>
      </w:r>
      <w:r w:rsidR="00CA6CF4" w:rsidRPr="00CA6CF4">
        <w:rPr>
          <w:rFonts w:ascii="Arial" w:hAnsi="Arial" w:cs="Arial"/>
          <w:sz w:val="24"/>
          <w:szCs w:val="24"/>
        </w:rPr>
        <w:t xml:space="preserve"> by C</w:t>
      </w:r>
      <w:r w:rsidR="00CA6CF4">
        <w:rPr>
          <w:rFonts w:ascii="Arial" w:hAnsi="Arial" w:cs="Arial"/>
          <w:sz w:val="24"/>
          <w:szCs w:val="24"/>
        </w:rPr>
        <w:t>O, 2ER, writer, Clas and Peter.</w:t>
      </w:r>
      <w:r w:rsidR="00CA6CF4" w:rsidRPr="00CA6CF4">
        <w:rPr>
          <w:rFonts w:ascii="Arial" w:hAnsi="Arial" w:cs="Arial"/>
          <w:sz w:val="24"/>
          <w:szCs w:val="24"/>
        </w:rPr>
        <w:t xml:space="preserve"> A proof copy is currently with Glyn Harper for his review and completion of the </w:t>
      </w:r>
      <w:r w:rsidR="00CA6CF4" w:rsidRPr="00CA6CF4">
        <w:rPr>
          <w:rFonts w:ascii="Arial" w:hAnsi="Arial" w:cs="Arial"/>
          <w:b/>
          <w:sz w:val="24"/>
          <w:szCs w:val="24"/>
        </w:rPr>
        <w:t>Foreword</w:t>
      </w:r>
      <w:r w:rsidR="00CA6CF4" w:rsidRPr="00CA6CF4">
        <w:rPr>
          <w:rFonts w:ascii="Arial" w:hAnsi="Arial" w:cs="Arial"/>
          <w:sz w:val="24"/>
          <w:szCs w:val="24"/>
        </w:rPr>
        <w:t xml:space="preserve"> (</w:t>
      </w:r>
      <w:r w:rsidR="00CA6CF4">
        <w:rPr>
          <w:rFonts w:ascii="Arial" w:hAnsi="Arial" w:cs="Arial"/>
          <w:sz w:val="24"/>
          <w:szCs w:val="24"/>
        </w:rPr>
        <w:t>return is expected by mid-Aug).</w:t>
      </w:r>
      <w:r w:rsidR="00CA6CF4" w:rsidRPr="00CA6CF4">
        <w:rPr>
          <w:rFonts w:ascii="Arial" w:hAnsi="Arial" w:cs="Arial"/>
          <w:sz w:val="24"/>
          <w:szCs w:val="24"/>
        </w:rPr>
        <w:t xml:space="preserve"> A copy of this proof w</w:t>
      </w:r>
      <w:r w:rsidR="00CA6CF4">
        <w:rPr>
          <w:rFonts w:ascii="Arial" w:hAnsi="Arial" w:cs="Arial"/>
          <w:sz w:val="24"/>
          <w:szCs w:val="24"/>
        </w:rPr>
        <w:t>ill be held in the ECMC office.</w:t>
      </w:r>
      <w:r w:rsidR="00CA6CF4" w:rsidRPr="00CA6CF4">
        <w:rPr>
          <w:rFonts w:ascii="Arial" w:hAnsi="Arial" w:cs="Arial"/>
          <w:sz w:val="24"/>
          <w:szCs w:val="24"/>
        </w:rPr>
        <w:t xml:space="preserve"> This action meets with the milestones set by Exisle and requirements of Brian O’Flaherty, who is the publishing editor and </w:t>
      </w:r>
      <w:r w:rsidR="00CA6CF4">
        <w:rPr>
          <w:rFonts w:ascii="Arial" w:hAnsi="Arial" w:cs="Arial"/>
          <w:sz w:val="24"/>
          <w:szCs w:val="24"/>
        </w:rPr>
        <w:t>Exisle</w:t>
      </w:r>
      <w:r w:rsidR="00CA6CF4" w:rsidRPr="00CA6CF4">
        <w:rPr>
          <w:rFonts w:ascii="Arial" w:hAnsi="Arial" w:cs="Arial"/>
          <w:sz w:val="24"/>
          <w:szCs w:val="24"/>
        </w:rPr>
        <w:t xml:space="preserve">s project manager for the publication.  </w:t>
      </w:r>
    </w:p>
    <w:p w:rsidR="00CA6CF4" w:rsidRDefault="00CA6CF4" w:rsidP="00CA6CF4">
      <w:pPr>
        <w:pStyle w:val="ListParagraph"/>
        <w:suppressAutoHyphens w:val="0"/>
        <w:ind w:left="1418"/>
        <w:contextualSpacing/>
        <w:rPr>
          <w:rFonts w:ascii="Arial" w:hAnsi="Arial" w:cs="Arial"/>
          <w:b/>
          <w:sz w:val="24"/>
          <w:szCs w:val="24"/>
        </w:rPr>
      </w:pPr>
    </w:p>
    <w:p w:rsidR="00F05661" w:rsidRPr="000C2A59" w:rsidRDefault="00CA6CF4" w:rsidP="00CA6CF4">
      <w:pPr>
        <w:pStyle w:val="ListParagraph"/>
        <w:suppressAutoHyphens w:val="0"/>
        <w:ind w:left="1418"/>
        <w:contextualSpacing/>
        <w:rPr>
          <w:rFonts w:ascii="Arial" w:hAnsi="Arial" w:cs="Arial"/>
          <w:sz w:val="24"/>
          <w:szCs w:val="24"/>
        </w:rPr>
      </w:pPr>
      <w:r w:rsidRPr="00CA6CF4">
        <w:rPr>
          <w:rFonts w:ascii="Arial" w:hAnsi="Arial" w:cs="Arial"/>
          <w:sz w:val="24"/>
          <w:szCs w:val="24"/>
        </w:rPr>
        <w:t xml:space="preserve">Peter Cooke is about to commence the </w:t>
      </w:r>
      <w:r w:rsidRPr="00AE0836">
        <w:rPr>
          <w:rFonts w:ascii="Arial" w:hAnsi="Arial" w:cs="Arial"/>
          <w:b/>
          <w:sz w:val="24"/>
          <w:szCs w:val="24"/>
        </w:rPr>
        <w:t>index</w:t>
      </w:r>
      <w:r w:rsidRPr="00CA6CF4">
        <w:rPr>
          <w:rFonts w:ascii="Arial" w:hAnsi="Arial" w:cs="Arial"/>
          <w:sz w:val="24"/>
          <w:szCs w:val="24"/>
        </w:rPr>
        <w:t xml:space="preserve"> for the book and should have</w:t>
      </w:r>
      <w:r w:rsidR="002D7631">
        <w:rPr>
          <w:rFonts w:ascii="Arial" w:hAnsi="Arial" w:cs="Arial"/>
          <w:sz w:val="24"/>
          <w:szCs w:val="24"/>
        </w:rPr>
        <w:t xml:space="preserve"> this completed by end-Aug 18. </w:t>
      </w:r>
      <w:r w:rsidRPr="00CA6CF4">
        <w:rPr>
          <w:rFonts w:ascii="Arial" w:hAnsi="Arial" w:cs="Arial"/>
          <w:sz w:val="24"/>
          <w:szCs w:val="24"/>
        </w:rPr>
        <w:t xml:space="preserve">We are therefore </w:t>
      </w:r>
      <w:r w:rsidRPr="00AE0836">
        <w:rPr>
          <w:rFonts w:ascii="Arial" w:hAnsi="Arial" w:cs="Arial"/>
          <w:b/>
          <w:sz w:val="24"/>
          <w:szCs w:val="24"/>
        </w:rPr>
        <w:t>on programme</w:t>
      </w:r>
      <w:r w:rsidRPr="00CA6CF4">
        <w:rPr>
          <w:rFonts w:ascii="Arial" w:hAnsi="Arial" w:cs="Arial"/>
          <w:sz w:val="24"/>
          <w:szCs w:val="24"/>
        </w:rPr>
        <w:t xml:space="preserve"> in accordance</w:t>
      </w:r>
      <w:r w:rsidR="00AE0836">
        <w:rPr>
          <w:rFonts w:ascii="Arial" w:hAnsi="Arial" w:cs="Arial"/>
          <w:sz w:val="24"/>
          <w:szCs w:val="24"/>
        </w:rPr>
        <w:t xml:space="preserve"> with the publishing Agreement.</w:t>
      </w:r>
      <w:r w:rsidRPr="00CA6CF4">
        <w:rPr>
          <w:rFonts w:ascii="Arial" w:hAnsi="Arial" w:cs="Arial"/>
          <w:sz w:val="24"/>
          <w:szCs w:val="24"/>
        </w:rPr>
        <w:t xml:space="preserve"> The page total of the proof came to 680, which </w:t>
      </w:r>
      <w:r w:rsidRPr="00AE0836">
        <w:rPr>
          <w:rFonts w:ascii="Arial" w:hAnsi="Arial" w:cs="Arial"/>
          <w:b/>
          <w:sz w:val="24"/>
          <w:szCs w:val="24"/>
        </w:rPr>
        <w:t>exceeded the contract target</w:t>
      </w:r>
      <w:r w:rsidRPr="00CA6CF4">
        <w:rPr>
          <w:rFonts w:ascii="Arial" w:hAnsi="Arial" w:cs="Arial"/>
          <w:sz w:val="24"/>
          <w:szCs w:val="24"/>
        </w:rPr>
        <w:t xml:space="preserve"> of 512 pages.  With concurrence from the printers, Exisle has agreed to absorb the extra cost of the page increase, so that costings and book prices </w:t>
      </w:r>
      <w:r w:rsidRPr="00CA6CF4">
        <w:rPr>
          <w:rFonts w:ascii="Arial" w:hAnsi="Arial" w:cs="Arial"/>
          <w:sz w:val="24"/>
          <w:szCs w:val="24"/>
        </w:rPr>
        <w:lastRenderedPageBreak/>
        <w:t xml:space="preserve">remain </w:t>
      </w:r>
      <w:r w:rsidR="002D7631">
        <w:rPr>
          <w:rFonts w:ascii="Arial" w:hAnsi="Arial" w:cs="Arial"/>
          <w:sz w:val="24"/>
          <w:szCs w:val="24"/>
        </w:rPr>
        <w:t>unchanged.</w:t>
      </w:r>
      <w:r w:rsidRPr="00CA6CF4">
        <w:rPr>
          <w:rFonts w:ascii="Arial" w:hAnsi="Arial" w:cs="Arial"/>
          <w:sz w:val="24"/>
          <w:szCs w:val="24"/>
        </w:rPr>
        <w:t xml:space="preserve"> They accept that the integrity and quality of the end-product needs to be maintained, without having to trim back the publication;      </w:t>
      </w:r>
    </w:p>
    <w:p w:rsidR="00F05661" w:rsidRPr="00F05661" w:rsidRDefault="00F05661" w:rsidP="00EF219B">
      <w:pPr>
        <w:suppressAutoHyphens w:val="0"/>
        <w:ind w:left="851" w:hanging="567"/>
        <w:rPr>
          <w:rFonts w:ascii="Arial" w:eastAsiaTheme="minorEastAsia" w:hAnsi="Arial" w:cs="Arial"/>
          <w:sz w:val="24"/>
          <w:szCs w:val="24"/>
          <w:lang w:val="en-NZ" w:eastAsia="en-NZ"/>
        </w:rPr>
      </w:pPr>
      <w:r w:rsidRPr="00F05661">
        <w:rPr>
          <w:rFonts w:ascii="Arial" w:eastAsiaTheme="minorEastAsia" w:hAnsi="Arial" w:cs="Arial"/>
          <w:sz w:val="24"/>
          <w:szCs w:val="24"/>
          <w:lang w:val="en-NZ" w:eastAsia="en-NZ"/>
        </w:rPr>
        <w:t xml:space="preserve"> </w:t>
      </w:r>
    </w:p>
    <w:p w:rsidR="00CA6CF4" w:rsidRPr="00CA6CF4" w:rsidRDefault="00CA6CF4" w:rsidP="00CA6CF4">
      <w:pPr>
        <w:pStyle w:val="ListParagraph"/>
        <w:numPr>
          <w:ilvl w:val="0"/>
          <w:numId w:val="10"/>
        </w:numPr>
        <w:tabs>
          <w:tab w:val="left" w:pos="1418"/>
        </w:tabs>
        <w:ind w:left="1418" w:hanging="643"/>
        <w:rPr>
          <w:rFonts w:ascii="Arial" w:hAnsi="Arial" w:cs="Arial"/>
          <w:sz w:val="24"/>
          <w:szCs w:val="24"/>
        </w:rPr>
      </w:pPr>
      <w:r w:rsidRPr="00CA6CF4">
        <w:rPr>
          <w:rFonts w:ascii="Arial" w:hAnsi="Arial" w:cs="Arial"/>
          <w:sz w:val="24"/>
          <w:szCs w:val="24"/>
        </w:rPr>
        <w:t>To date, we have had ordered and paid up a total of 6</w:t>
      </w:r>
      <w:r w:rsidR="009833B6">
        <w:rPr>
          <w:rFonts w:ascii="Arial" w:hAnsi="Arial" w:cs="Arial"/>
          <w:sz w:val="24"/>
          <w:szCs w:val="24"/>
        </w:rPr>
        <w:t>6</w:t>
      </w:r>
      <w:r w:rsidRPr="00CA6CF4">
        <w:rPr>
          <w:rFonts w:ascii="Arial" w:hAnsi="Arial" w:cs="Arial"/>
          <w:sz w:val="24"/>
          <w:szCs w:val="24"/>
        </w:rPr>
        <w:t xml:space="preserve"> copies of the book, against the </w:t>
      </w:r>
      <w:r w:rsidRPr="00AE0836">
        <w:rPr>
          <w:rFonts w:ascii="Arial" w:hAnsi="Arial" w:cs="Arial"/>
          <w:b/>
          <w:sz w:val="24"/>
          <w:szCs w:val="24"/>
        </w:rPr>
        <w:t>Corps purchase commitment of 350 copies</w:t>
      </w:r>
      <w:r>
        <w:rPr>
          <w:rFonts w:ascii="Arial" w:hAnsi="Arial" w:cs="Arial"/>
          <w:sz w:val="24"/>
          <w:szCs w:val="24"/>
        </w:rPr>
        <w:t xml:space="preserve"> (due by 30 Sep 18). </w:t>
      </w:r>
      <w:r w:rsidRPr="00CA6CF4">
        <w:rPr>
          <w:rFonts w:ascii="Arial" w:hAnsi="Arial" w:cs="Arial"/>
          <w:sz w:val="24"/>
          <w:szCs w:val="24"/>
        </w:rPr>
        <w:t xml:space="preserve">Very few serving Sappers are amongst </w:t>
      </w:r>
      <w:r>
        <w:rPr>
          <w:rFonts w:ascii="Arial" w:hAnsi="Arial" w:cs="Arial"/>
          <w:sz w:val="24"/>
          <w:szCs w:val="24"/>
        </w:rPr>
        <w:t>these purchasers at this stage.</w:t>
      </w:r>
      <w:r w:rsidRPr="00CA6CF4">
        <w:rPr>
          <w:rFonts w:ascii="Arial" w:hAnsi="Arial" w:cs="Arial"/>
          <w:sz w:val="24"/>
          <w:szCs w:val="24"/>
        </w:rPr>
        <w:t xml:space="preserve"> A further 650 copies will be released country and worl</w:t>
      </w:r>
      <w:r>
        <w:rPr>
          <w:rFonts w:ascii="Arial" w:hAnsi="Arial" w:cs="Arial"/>
          <w:sz w:val="24"/>
          <w:szCs w:val="24"/>
        </w:rPr>
        <w:t>d-wide in early 2019 by Exisle.</w:t>
      </w:r>
      <w:r w:rsidRPr="00CA6CF4">
        <w:rPr>
          <w:rFonts w:ascii="Arial" w:hAnsi="Arial" w:cs="Arial"/>
          <w:sz w:val="24"/>
          <w:szCs w:val="24"/>
        </w:rPr>
        <w:t xml:space="preserve"> </w:t>
      </w:r>
      <w:r w:rsidRPr="00AE0836">
        <w:rPr>
          <w:rFonts w:ascii="Arial" w:hAnsi="Arial" w:cs="Arial"/>
          <w:b/>
          <w:sz w:val="24"/>
          <w:szCs w:val="24"/>
        </w:rPr>
        <w:t>A brochure/order</w:t>
      </w:r>
      <w:r w:rsidRPr="00CA6CF4">
        <w:rPr>
          <w:rFonts w:ascii="Arial" w:hAnsi="Arial" w:cs="Arial"/>
          <w:sz w:val="24"/>
          <w:szCs w:val="24"/>
        </w:rPr>
        <w:t xml:space="preserve"> form was prepared by Exisle and circulation commenced via social and other media networks/outlets on 5 J</w:t>
      </w:r>
      <w:r>
        <w:rPr>
          <w:rFonts w:ascii="Arial" w:hAnsi="Arial" w:cs="Arial"/>
          <w:sz w:val="24"/>
          <w:szCs w:val="24"/>
        </w:rPr>
        <w:t>ul 18.</w:t>
      </w:r>
      <w:r w:rsidRPr="00CA6CF4">
        <w:rPr>
          <w:rFonts w:ascii="Arial" w:hAnsi="Arial" w:cs="Arial"/>
          <w:sz w:val="24"/>
          <w:szCs w:val="24"/>
        </w:rPr>
        <w:t xml:space="preserve"> Through a legal restriction, Exisle could not take payment for the ordered books prior to Jan 19, so the writer agreed that the RNZE CT would process or</w:t>
      </w:r>
      <w:r>
        <w:rPr>
          <w:rFonts w:ascii="Arial" w:hAnsi="Arial" w:cs="Arial"/>
          <w:sz w:val="24"/>
          <w:szCs w:val="24"/>
        </w:rPr>
        <w:t>ders and payment for the books.</w:t>
      </w:r>
      <w:r w:rsidRPr="00CA6CF4">
        <w:rPr>
          <w:rFonts w:ascii="Arial" w:hAnsi="Arial" w:cs="Arial"/>
          <w:sz w:val="24"/>
          <w:szCs w:val="24"/>
        </w:rPr>
        <w:t xml:space="preserve"> This will enable some further interest to be obtained on pre-paid or</w:t>
      </w:r>
      <w:r>
        <w:rPr>
          <w:rFonts w:ascii="Arial" w:hAnsi="Arial" w:cs="Arial"/>
          <w:sz w:val="24"/>
          <w:szCs w:val="24"/>
        </w:rPr>
        <w:t>ders between Jul 18 and Jan 19.</w:t>
      </w:r>
      <w:r w:rsidRPr="00CA6CF4">
        <w:rPr>
          <w:rFonts w:ascii="Arial" w:hAnsi="Arial" w:cs="Arial"/>
          <w:sz w:val="24"/>
          <w:szCs w:val="24"/>
        </w:rPr>
        <w:t xml:space="preserve"> The </w:t>
      </w:r>
      <w:r w:rsidRPr="00AE0836">
        <w:rPr>
          <w:rFonts w:ascii="Arial" w:hAnsi="Arial" w:cs="Arial"/>
          <w:b/>
          <w:sz w:val="24"/>
          <w:szCs w:val="24"/>
        </w:rPr>
        <w:t>book cover layout</w:t>
      </w:r>
      <w:r w:rsidRPr="00CA6CF4">
        <w:rPr>
          <w:rFonts w:ascii="Arial" w:hAnsi="Arial" w:cs="Arial"/>
          <w:sz w:val="24"/>
          <w:szCs w:val="24"/>
        </w:rPr>
        <w:t xml:space="preserve"> has been confirmed and modified, to ensure that the Corps colours are shown in the title.  </w:t>
      </w:r>
    </w:p>
    <w:p w:rsidR="00CA6CF4" w:rsidRPr="00CA6CF4" w:rsidRDefault="00CA6CF4" w:rsidP="00CA6CF4">
      <w:pPr>
        <w:pStyle w:val="ListParagraph"/>
        <w:tabs>
          <w:tab w:val="left" w:pos="1418"/>
        </w:tabs>
        <w:ind w:left="1135"/>
        <w:rPr>
          <w:rFonts w:ascii="Arial" w:hAnsi="Arial" w:cs="Arial"/>
          <w:sz w:val="24"/>
          <w:szCs w:val="24"/>
        </w:rPr>
      </w:pPr>
    </w:p>
    <w:p w:rsidR="00CA6CF4" w:rsidRPr="00CA6CF4" w:rsidRDefault="00CA6CF4" w:rsidP="00CA6CF4">
      <w:pPr>
        <w:pStyle w:val="ListParagraph"/>
        <w:numPr>
          <w:ilvl w:val="0"/>
          <w:numId w:val="10"/>
        </w:numPr>
        <w:tabs>
          <w:tab w:val="left" w:pos="1418"/>
        </w:tabs>
        <w:ind w:left="1418" w:hanging="643"/>
        <w:rPr>
          <w:rFonts w:ascii="Arial" w:hAnsi="Arial" w:cs="Arial"/>
          <w:sz w:val="24"/>
          <w:szCs w:val="24"/>
        </w:rPr>
      </w:pPr>
      <w:r w:rsidRPr="00CA6CF4">
        <w:rPr>
          <w:rFonts w:ascii="Arial" w:hAnsi="Arial" w:cs="Arial"/>
          <w:sz w:val="24"/>
          <w:szCs w:val="24"/>
        </w:rPr>
        <w:t xml:space="preserve">The </w:t>
      </w:r>
      <w:r w:rsidRPr="00AE0836">
        <w:rPr>
          <w:rFonts w:ascii="Arial" w:hAnsi="Arial" w:cs="Arial"/>
          <w:b/>
          <w:sz w:val="24"/>
          <w:szCs w:val="24"/>
        </w:rPr>
        <w:t>special sale price</w:t>
      </w:r>
      <w:r w:rsidRPr="00CA6CF4">
        <w:rPr>
          <w:rFonts w:ascii="Arial" w:hAnsi="Arial" w:cs="Arial"/>
          <w:sz w:val="24"/>
          <w:szCs w:val="24"/>
        </w:rPr>
        <w:t xml:space="preserve"> ($50 incl GST, plus $9 PP&amp;H) will be available to all serving and retired members of the </w:t>
      </w:r>
      <w:r w:rsidR="00AE0836">
        <w:rPr>
          <w:rFonts w:ascii="Arial" w:hAnsi="Arial" w:cs="Arial"/>
          <w:sz w:val="24"/>
          <w:szCs w:val="24"/>
        </w:rPr>
        <w:t>Corps, now through the RNZE CT.</w:t>
      </w:r>
      <w:r w:rsidR="002D7631">
        <w:rPr>
          <w:rFonts w:ascii="Arial" w:hAnsi="Arial" w:cs="Arial"/>
          <w:sz w:val="24"/>
          <w:szCs w:val="24"/>
        </w:rPr>
        <w:t xml:space="preserve"> Exisle</w:t>
      </w:r>
      <w:r w:rsidRPr="00CA6CF4">
        <w:rPr>
          <w:rFonts w:ascii="Arial" w:hAnsi="Arial" w:cs="Arial"/>
          <w:sz w:val="24"/>
          <w:szCs w:val="24"/>
        </w:rPr>
        <w:t>s pre-publi</w:t>
      </w:r>
      <w:r w:rsidR="00AE0836">
        <w:rPr>
          <w:rFonts w:ascii="Arial" w:hAnsi="Arial" w:cs="Arial"/>
          <w:sz w:val="24"/>
          <w:szCs w:val="24"/>
        </w:rPr>
        <w:t xml:space="preserve">cation sale price will be $60. </w:t>
      </w:r>
      <w:r w:rsidRPr="00CA6CF4">
        <w:rPr>
          <w:rFonts w:ascii="Arial" w:hAnsi="Arial" w:cs="Arial"/>
          <w:sz w:val="24"/>
          <w:szCs w:val="24"/>
        </w:rPr>
        <w:t>The RRP is still</w:t>
      </w:r>
      <w:r w:rsidR="00AE0836">
        <w:rPr>
          <w:rFonts w:ascii="Arial" w:hAnsi="Arial" w:cs="Arial"/>
          <w:sz w:val="24"/>
          <w:szCs w:val="24"/>
        </w:rPr>
        <w:t xml:space="preserve"> $69.99 (incl GST, plus PP&amp;H). </w:t>
      </w:r>
      <w:r w:rsidRPr="00CA6CF4">
        <w:rPr>
          <w:rFonts w:ascii="Arial" w:hAnsi="Arial" w:cs="Arial"/>
          <w:sz w:val="24"/>
          <w:szCs w:val="24"/>
        </w:rPr>
        <w:t xml:space="preserve">We should also look at getting the </w:t>
      </w:r>
      <w:r w:rsidRPr="00AE0836">
        <w:rPr>
          <w:rFonts w:ascii="Arial" w:hAnsi="Arial" w:cs="Arial"/>
          <w:b/>
          <w:sz w:val="24"/>
          <w:szCs w:val="24"/>
        </w:rPr>
        <w:t>author to sign</w:t>
      </w:r>
      <w:r w:rsidRPr="00CA6CF4">
        <w:rPr>
          <w:rFonts w:ascii="Arial" w:hAnsi="Arial" w:cs="Arial"/>
          <w:sz w:val="24"/>
          <w:szCs w:val="24"/>
        </w:rPr>
        <w:t xml:space="preserve"> the 350 copies for Corps purchase, prior to circulation.  CO, 2ER has undertaken to ensure that books ordered by serving Corps personnel w</w:t>
      </w:r>
      <w:r w:rsidR="00AE0836">
        <w:rPr>
          <w:rFonts w:ascii="Arial" w:hAnsi="Arial" w:cs="Arial"/>
          <w:sz w:val="24"/>
          <w:szCs w:val="24"/>
        </w:rPr>
        <w:t>ill be distributed via the RHQ.</w:t>
      </w:r>
      <w:r w:rsidRPr="00CA6CF4">
        <w:rPr>
          <w:rFonts w:ascii="Arial" w:hAnsi="Arial" w:cs="Arial"/>
          <w:sz w:val="24"/>
          <w:szCs w:val="24"/>
        </w:rPr>
        <w:t xml:space="preserve"> The writer will look after delivery within the PN area to retired and other PN purch</w:t>
      </w:r>
      <w:r w:rsidR="00AE0836">
        <w:rPr>
          <w:rFonts w:ascii="Arial" w:hAnsi="Arial" w:cs="Arial"/>
          <w:sz w:val="24"/>
          <w:szCs w:val="24"/>
        </w:rPr>
        <w:t>asers, to save the PP&amp;H charge.</w:t>
      </w:r>
      <w:r w:rsidRPr="00CA6CF4">
        <w:rPr>
          <w:rFonts w:ascii="Arial" w:hAnsi="Arial" w:cs="Arial"/>
          <w:sz w:val="24"/>
          <w:szCs w:val="24"/>
        </w:rPr>
        <w:t xml:space="preserve"> He will also sort out arrangements for copies to </w:t>
      </w:r>
      <w:r w:rsidR="00AE0836">
        <w:rPr>
          <w:rFonts w:ascii="Arial" w:hAnsi="Arial" w:cs="Arial"/>
          <w:sz w:val="24"/>
          <w:szCs w:val="24"/>
        </w:rPr>
        <w:t>be sent to overseas purchasers.</w:t>
      </w:r>
      <w:r w:rsidRPr="00CA6CF4">
        <w:rPr>
          <w:rFonts w:ascii="Arial" w:hAnsi="Arial" w:cs="Arial"/>
          <w:sz w:val="24"/>
          <w:szCs w:val="24"/>
        </w:rPr>
        <w:t xml:space="preserve"> We will use Exisle’s distribution company for distribution elsewhere within NZ (at a cost of $9 per book);</w:t>
      </w:r>
    </w:p>
    <w:p w:rsidR="00CA6CF4" w:rsidRPr="00CA6CF4" w:rsidRDefault="00CA6CF4" w:rsidP="00CA6CF4">
      <w:pPr>
        <w:pStyle w:val="ListParagraph"/>
        <w:tabs>
          <w:tab w:val="left" w:pos="1418"/>
        </w:tabs>
        <w:ind w:left="1135"/>
        <w:rPr>
          <w:rFonts w:ascii="Arial" w:hAnsi="Arial" w:cs="Arial"/>
          <w:sz w:val="24"/>
          <w:szCs w:val="24"/>
        </w:rPr>
      </w:pPr>
    </w:p>
    <w:p w:rsidR="00CA6CF4" w:rsidRPr="00CA6CF4" w:rsidRDefault="00CA6CF4" w:rsidP="00CA6CF4">
      <w:pPr>
        <w:pStyle w:val="ListParagraph"/>
        <w:numPr>
          <w:ilvl w:val="0"/>
          <w:numId w:val="10"/>
        </w:numPr>
        <w:tabs>
          <w:tab w:val="left" w:pos="1418"/>
        </w:tabs>
        <w:ind w:left="1418" w:hanging="643"/>
        <w:rPr>
          <w:rFonts w:ascii="Arial" w:hAnsi="Arial" w:cs="Arial"/>
          <w:sz w:val="24"/>
          <w:szCs w:val="24"/>
        </w:rPr>
      </w:pPr>
      <w:r w:rsidRPr="00CA6CF4">
        <w:rPr>
          <w:rFonts w:ascii="Arial" w:hAnsi="Arial" w:cs="Arial"/>
          <w:sz w:val="24"/>
          <w:szCs w:val="24"/>
        </w:rPr>
        <w:t xml:space="preserve">The writer and CO, 2ER have agreed that we should </w:t>
      </w:r>
      <w:r w:rsidRPr="00AE0836">
        <w:rPr>
          <w:rFonts w:ascii="Arial" w:hAnsi="Arial" w:cs="Arial"/>
          <w:b/>
          <w:sz w:val="24"/>
          <w:szCs w:val="24"/>
        </w:rPr>
        <w:t xml:space="preserve">present a book </w:t>
      </w:r>
      <w:r w:rsidRPr="00CA6CF4">
        <w:rPr>
          <w:rFonts w:ascii="Arial" w:hAnsi="Arial" w:cs="Arial"/>
          <w:sz w:val="24"/>
          <w:szCs w:val="24"/>
        </w:rPr>
        <w:t>(FOC) to each of the 12 sponsor individuals/organisations who have contributed more t</w:t>
      </w:r>
      <w:r>
        <w:rPr>
          <w:rFonts w:ascii="Arial" w:hAnsi="Arial" w:cs="Arial"/>
          <w:sz w:val="24"/>
          <w:szCs w:val="24"/>
        </w:rPr>
        <w:t>han $1,000 each to the project.</w:t>
      </w:r>
      <w:r w:rsidRPr="00CA6CF4">
        <w:rPr>
          <w:rFonts w:ascii="Arial" w:hAnsi="Arial" w:cs="Arial"/>
          <w:sz w:val="24"/>
          <w:szCs w:val="24"/>
        </w:rPr>
        <w:t xml:space="preserve"> This will be funded from the RNZE CT and includes, LGB/DIA copies to ATL and Minister of Defence, George Bunce Family, ECCT, NAMLF, Downer</w:t>
      </w:r>
      <w:r>
        <w:rPr>
          <w:rFonts w:ascii="Arial" w:hAnsi="Arial" w:cs="Arial"/>
          <w:sz w:val="24"/>
          <w:szCs w:val="24"/>
        </w:rPr>
        <w:t xml:space="preserve"> </w:t>
      </w:r>
      <w:r w:rsidRPr="00CA6CF4">
        <w:rPr>
          <w:rFonts w:ascii="Arial" w:hAnsi="Arial" w:cs="Arial"/>
          <w:sz w:val="24"/>
          <w:szCs w:val="24"/>
        </w:rPr>
        <w:t>NZ, Mainland Foundation, Pub Charity, Infinity Foundation, Nepia Family (PN), Sappers Associat</w:t>
      </w:r>
      <w:r>
        <w:rPr>
          <w:rFonts w:ascii="Arial" w:hAnsi="Arial" w:cs="Arial"/>
          <w:sz w:val="24"/>
          <w:szCs w:val="24"/>
        </w:rPr>
        <w:t>ion and Engineering NZ (IPENZ).</w:t>
      </w:r>
      <w:r w:rsidRPr="00CA6CF4">
        <w:rPr>
          <w:rFonts w:ascii="Arial" w:hAnsi="Arial" w:cs="Arial"/>
          <w:sz w:val="24"/>
          <w:szCs w:val="24"/>
        </w:rPr>
        <w:t xml:space="preserve"> We will also receive </w:t>
      </w:r>
      <w:r w:rsidRPr="00AE0836">
        <w:rPr>
          <w:rFonts w:ascii="Arial" w:hAnsi="Arial" w:cs="Arial"/>
          <w:b/>
          <w:sz w:val="24"/>
          <w:szCs w:val="24"/>
        </w:rPr>
        <w:t xml:space="preserve">five (5) signed books free from Exisle </w:t>
      </w:r>
      <w:r w:rsidRPr="00CA6CF4">
        <w:rPr>
          <w:rFonts w:ascii="Arial" w:hAnsi="Arial" w:cs="Arial"/>
          <w:sz w:val="24"/>
          <w:szCs w:val="24"/>
        </w:rPr>
        <w:t>and it has been agreed that these copies should go to Regt Col RNZE Office, ECMC Library, Prof Glyn Harper, Dr Ian McGibbon and Clas Chamberlain, “officially” recognising their significa</w:t>
      </w:r>
      <w:r>
        <w:rPr>
          <w:rFonts w:ascii="Arial" w:hAnsi="Arial" w:cs="Arial"/>
          <w:sz w:val="24"/>
          <w:szCs w:val="24"/>
        </w:rPr>
        <w:t>nt contribution to the project.</w:t>
      </w:r>
      <w:r w:rsidRPr="00CA6CF4">
        <w:rPr>
          <w:rFonts w:ascii="Arial" w:hAnsi="Arial" w:cs="Arial"/>
          <w:sz w:val="24"/>
          <w:szCs w:val="24"/>
        </w:rPr>
        <w:t xml:space="preserve"> It is also suggested that the RNZE CT purchase and hold 10 books for </w:t>
      </w:r>
      <w:r w:rsidRPr="00AE0836">
        <w:rPr>
          <w:rFonts w:ascii="Arial" w:hAnsi="Arial" w:cs="Arial"/>
          <w:b/>
          <w:sz w:val="24"/>
          <w:szCs w:val="24"/>
        </w:rPr>
        <w:t xml:space="preserve">future presentation purposes </w:t>
      </w:r>
      <w:r w:rsidRPr="00CA6CF4">
        <w:rPr>
          <w:rFonts w:ascii="Arial" w:hAnsi="Arial" w:cs="Arial"/>
          <w:sz w:val="24"/>
          <w:szCs w:val="24"/>
        </w:rPr>
        <w:t>and also that 2ER (Corps Funds) might do something similar;</w:t>
      </w:r>
    </w:p>
    <w:p w:rsidR="00CA6CF4" w:rsidRPr="00CA6CF4" w:rsidRDefault="00CA6CF4" w:rsidP="00CA6CF4">
      <w:pPr>
        <w:pStyle w:val="ListParagraph"/>
        <w:tabs>
          <w:tab w:val="left" w:pos="1418"/>
        </w:tabs>
        <w:ind w:left="1135"/>
        <w:rPr>
          <w:rFonts w:ascii="Arial" w:hAnsi="Arial" w:cs="Arial"/>
          <w:sz w:val="24"/>
          <w:szCs w:val="24"/>
        </w:rPr>
      </w:pPr>
    </w:p>
    <w:p w:rsidR="00CA6CF4" w:rsidRPr="00CA6CF4" w:rsidRDefault="00CA6CF4" w:rsidP="00CA6CF4">
      <w:pPr>
        <w:pStyle w:val="ListParagraph"/>
        <w:numPr>
          <w:ilvl w:val="0"/>
          <w:numId w:val="10"/>
        </w:numPr>
        <w:tabs>
          <w:tab w:val="left" w:pos="1418"/>
        </w:tabs>
        <w:ind w:left="1418" w:hanging="643"/>
        <w:rPr>
          <w:rFonts w:ascii="Arial" w:hAnsi="Arial" w:cs="Arial"/>
          <w:sz w:val="24"/>
          <w:szCs w:val="24"/>
        </w:rPr>
      </w:pPr>
      <w:r w:rsidRPr="00CA6CF4">
        <w:rPr>
          <w:rFonts w:ascii="Arial" w:hAnsi="Arial" w:cs="Arial"/>
          <w:sz w:val="24"/>
          <w:szCs w:val="24"/>
        </w:rPr>
        <w:t xml:space="preserve">The </w:t>
      </w:r>
      <w:r w:rsidRPr="00AE0836">
        <w:rPr>
          <w:rFonts w:ascii="Arial" w:hAnsi="Arial" w:cs="Arial"/>
          <w:b/>
          <w:sz w:val="24"/>
          <w:szCs w:val="24"/>
        </w:rPr>
        <w:t>application for additional funding</w:t>
      </w:r>
      <w:r w:rsidRPr="00CA6CF4">
        <w:rPr>
          <w:rFonts w:ascii="Arial" w:hAnsi="Arial" w:cs="Arial"/>
          <w:sz w:val="24"/>
          <w:szCs w:val="24"/>
        </w:rPr>
        <w:t xml:space="preserve"> ($24,000 or $27,600 incl GST) has been received from </w:t>
      </w:r>
      <w:r w:rsidRPr="00AE0836">
        <w:rPr>
          <w:rFonts w:ascii="Arial" w:hAnsi="Arial" w:cs="Arial"/>
          <w:b/>
          <w:sz w:val="24"/>
          <w:szCs w:val="24"/>
        </w:rPr>
        <w:t>LGB/DIA</w:t>
      </w:r>
      <w:r w:rsidRPr="00CA6CF4">
        <w:rPr>
          <w:rFonts w:ascii="Arial" w:hAnsi="Arial" w:cs="Arial"/>
          <w:sz w:val="24"/>
          <w:szCs w:val="24"/>
        </w:rPr>
        <w:t xml:space="preserve"> t</w:t>
      </w:r>
      <w:r>
        <w:rPr>
          <w:rFonts w:ascii="Arial" w:hAnsi="Arial" w:cs="Arial"/>
          <w:sz w:val="24"/>
          <w:szCs w:val="24"/>
        </w:rPr>
        <w:t>o assist with publishing costs.</w:t>
      </w:r>
      <w:r w:rsidRPr="00CA6CF4">
        <w:rPr>
          <w:rFonts w:ascii="Arial" w:hAnsi="Arial" w:cs="Arial"/>
          <w:sz w:val="24"/>
          <w:szCs w:val="24"/>
        </w:rPr>
        <w:t xml:space="preserve"> There is a contracted payment schedule/timetable to meet for Exisle and this will be managed within current Trust finances to cash flow</w:t>
      </w:r>
      <w:r>
        <w:rPr>
          <w:rFonts w:ascii="Arial" w:hAnsi="Arial" w:cs="Arial"/>
          <w:sz w:val="24"/>
          <w:szCs w:val="24"/>
        </w:rPr>
        <w:t xml:space="preserve"> our commitments.</w:t>
      </w:r>
      <w:r w:rsidRPr="00CA6CF4">
        <w:rPr>
          <w:rFonts w:ascii="Arial" w:hAnsi="Arial" w:cs="Arial"/>
          <w:sz w:val="24"/>
          <w:szCs w:val="24"/>
        </w:rPr>
        <w:t xml:space="preserve"> The project cash flow shortfall (now approximately </w:t>
      </w:r>
      <w:r w:rsidRPr="00CA6CF4">
        <w:rPr>
          <w:rFonts w:ascii="Arial" w:hAnsi="Arial" w:cs="Arial"/>
          <w:sz w:val="24"/>
          <w:szCs w:val="24"/>
        </w:rPr>
        <w:lastRenderedPageBreak/>
        <w:t xml:space="preserve">$2,000) will probably be met within current RNZE CT funding by the end of this year, only requiring additional funds for any book launch activity in early 2019 (estimated to be up to $30,000);   </w:t>
      </w:r>
    </w:p>
    <w:p w:rsidR="00CA6CF4" w:rsidRPr="00CA6CF4" w:rsidRDefault="00CA6CF4" w:rsidP="00CA6CF4">
      <w:pPr>
        <w:pStyle w:val="ListParagraph"/>
        <w:tabs>
          <w:tab w:val="left" w:pos="1418"/>
        </w:tabs>
        <w:ind w:left="1135"/>
        <w:rPr>
          <w:rFonts w:ascii="Arial" w:hAnsi="Arial" w:cs="Arial"/>
          <w:sz w:val="24"/>
          <w:szCs w:val="24"/>
        </w:rPr>
      </w:pPr>
    </w:p>
    <w:p w:rsidR="00CA6CF4" w:rsidRPr="00CA6CF4" w:rsidRDefault="00CA6CF4" w:rsidP="00CA6CF4">
      <w:pPr>
        <w:pStyle w:val="ListParagraph"/>
        <w:numPr>
          <w:ilvl w:val="0"/>
          <w:numId w:val="10"/>
        </w:numPr>
        <w:tabs>
          <w:tab w:val="left" w:pos="1418"/>
        </w:tabs>
        <w:ind w:left="1418" w:hanging="643"/>
        <w:rPr>
          <w:rFonts w:ascii="Arial" w:hAnsi="Arial" w:cs="Arial"/>
          <w:sz w:val="24"/>
          <w:szCs w:val="24"/>
        </w:rPr>
      </w:pPr>
      <w:r w:rsidRPr="00AE0836">
        <w:rPr>
          <w:rFonts w:ascii="Arial" w:hAnsi="Arial" w:cs="Arial"/>
          <w:b/>
          <w:sz w:val="24"/>
          <w:szCs w:val="24"/>
        </w:rPr>
        <w:t>Project Financial Reconciliation and Related Financial Information:</w:t>
      </w:r>
      <w:r w:rsidRPr="00CA6CF4">
        <w:rPr>
          <w:rFonts w:ascii="Arial" w:hAnsi="Arial" w:cs="Arial"/>
          <w:sz w:val="24"/>
          <w:szCs w:val="24"/>
        </w:rPr>
        <w:t xml:space="preserve">  Since our last meeting, we have not had to make any payments, although a further $6,000 is due to Exisle once the proof has been con</w:t>
      </w:r>
      <w:r w:rsidR="006A7A54">
        <w:rPr>
          <w:rFonts w:ascii="Arial" w:hAnsi="Arial" w:cs="Arial"/>
          <w:sz w:val="24"/>
          <w:szCs w:val="24"/>
        </w:rPr>
        <w:t>firmed</w:t>
      </w:r>
      <w:r w:rsidRPr="00CA6CF4">
        <w:rPr>
          <w:rFonts w:ascii="Arial" w:hAnsi="Arial" w:cs="Arial"/>
          <w:sz w:val="24"/>
          <w:szCs w:val="24"/>
        </w:rPr>
        <w:t xml:space="preserve">. </w:t>
      </w:r>
      <w:r w:rsidRPr="00AE0836">
        <w:rPr>
          <w:rFonts w:ascii="Arial" w:hAnsi="Arial" w:cs="Arial"/>
          <w:b/>
          <w:sz w:val="24"/>
          <w:szCs w:val="24"/>
        </w:rPr>
        <w:t>An updated reconciliation</w:t>
      </w:r>
      <w:r w:rsidRPr="00CA6CF4">
        <w:rPr>
          <w:rFonts w:ascii="Arial" w:hAnsi="Arial" w:cs="Arial"/>
          <w:sz w:val="24"/>
          <w:szCs w:val="24"/>
        </w:rPr>
        <w:t xml:space="preserve"> of project finances shows that we have raised a total of $231,173 (excl GST) and expended $198,473 to date, leaving a residual balance </w:t>
      </w:r>
      <w:r>
        <w:rPr>
          <w:rFonts w:ascii="Arial" w:hAnsi="Arial" w:cs="Arial"/>
          <w:sz w:val="24"/>
          <w:szCs w:val="24"/>
        </w:rPr>
        <w:t>of $32,700 across two accounts.</w:t>
      </w:r>
      <w:r w:rsidRPr="00CA6CF4">
        <w:rPr>
          <w:rFonts w:ascii="Arial" w:hAnsi="Arial" w:cs="Arial"/>
          <w:sz w:val="24"/>
          <w:szCs w:val="24"/>
        </w:rPr>
        <w:t xml:space="preserve"> Apart from the purchase cost of 350 books (approx $12,250), we are committed to pay Exisle the balance of $18,000 and a further $8,000 for other project (author and royalties, etc)</w:t>
      </w:r>
      <w:r>
        <w:rPr>
          <w:rFonts w:ascii="Arial" w:hAnsi="Arial" w:cs="Arial"/>
          <w:sz w:val="24"/>
          <w:szCs w:val="24"/>
        </w:rPr>
        <w:t xml:space="preserve"> expenses – a total of $38,250.</w:t>
      </w:r>
      <w:r w:rsidRPr="00CA6CF4">
        <w:rPr>
          <w:rFonts w:ascii="Arial" w:hAnsi="Arial" w:cs="Arial"/>
          <w:sz w:val="24"/>
          <w:szCs w:val="24"/>
        </w:rPr>
        <w:t xml:space="preserve"> We will receive $17,500 for the 350 book sales, plus residual funds, so </w:t>
      </w:r>
      <w:r>
        <w:rPr>
          <w:rFonts w:ascii="Arial" w:hAnsi="Arial" w:cs="Arial"/>
          <w:sz w:val="24"/>
          <w:szCs w:val="24"/>
        </w:rPr>
        <w:t>any shortfall will balance out.</w:t>
      </w:r>
      <w:r w:rsidRPr="00CA6CF4">
        <w:rPr>
          <w:rFonts w:ascii="Arial" w:hAnsi="Arial" w:cs="Arial"/>
          <w:sz w:val="24"/>
          <w:szCs w:val="24"/>
        </w:rPr>
        <w:t xml:space="preserve"> There will be additional funds available from one-off donations and the regular donor scheme, to clear the project budget shortfall and underpin any further </w:t>
      </w:r>
      <w:r w:rsidR="006A7A54">
        <w:rPr>
          <w:rFonts w:ascii="Arial" w:hAnsi="Arial" w:cs="Arial"/>
          <w:sz w:val="24"/>
          <w:szCs w:val="24"/>
        </w:rPr>
        <w:t xml:space="preserve">funding </w:t>
      </w:r>
      <w:r>
        <w:rPr>
          <w:rFonts w:ascii="Arial" w:hAnsi="Arial" w:cs="Arial"/>
          <w:sz w:val="24"/>
          <w:szCs w:val="24"/>
        </w:rPr>
        <w:t>requirements this year.</w:t>
      </w:r>
      <w:r w:rsidRPr="00CA6CF4">
        <w:rPr>
          <w:rFonts w:ascii="Arial" w:hAnsi="Arial" w:cs="Arial"/>
          <w:sz w:val="24"/>
          <w:szCs w:val="24"/>
        </w:rPr>
        <w:t xml:space="preserve"> This will be sufficient to carry us through until the book sales income is finalised as</w:t>
      </w:r>
      <w:r w:rsidR="00AE0836">
        <w:rPr>
          <w:rFonts w:ascii="Arial" w:hAnsi="Arial" w:cs="Arial"/>
          <w:sz w:val="24"/>
          <w:szCs w:val="24"/>
        </w:rPr>
        <w:t xml:space="preserve"> at 30 Sep 18.</w:t>
      </w:r>
      <w:r w:rsidRPr="00CA6CF4">
        <w:rPr>
          <w:rFonts w:ascii="Arial" w:hAnsi="Arial" w:cs="Arial"/>
          <w:sz w:val="24"/>
          <w:szCs w:val="24"/>
        </w:rPr>
        <w:t xml:space="preserve"> We will need to make provision for GS</w:t>
      </w:r>
      <w:r w:rsidR="006A7A54">
        <w:rPr>
          <w:rFonts w:ascii="Arial" w:hAnsi="Arial" w:cs="Arial"/>
          <w:sz w:val="24"/>
          <w:szCs w:val="24"/>
        </w:rPr>
        <w:t>T within these calculations;</w:t>
      </w:r>
      <w:r w:rsidRPr="00CA6CF4">
        <w:rPr>
          <w:rFonts w:ascii="Arial" w:hAnsi="Arial" w:cs="Arial"/>
          <w:sz w:val="24"/>
          <w:szCs w:val="24"/>
        </w:rPr>
        <w:t xml:space="preserve">  </w:t>
      </w:r>
    </w:p>
    <w:p w:rsidR="00CA6CF4" w:rsidRPr="00CA6CF4" w:rsidRDefault="00CA6CF4" w:rsidP="00AE0836">
      <w:pPr>
        <w:pStyle w:val="ListParagraph"/>
        <w:tabs>
          <w:tab w:val="left" w:pos="1418"/>
        </w:tabs>
        <w:ind w:left="1135"/>
        <w:rPr>
          <w:rFonts w:ascii="Arial" w:hAnsi="Arial" w:cs="Arial"/>
          <w:sz w:val="24"/>
          <w:szCs w:val="24"/>
        </w:rPr>
      </w:pPr>
    </w:p>
    <w:p w:rsidR="00CA6CF4" w:rsidRDefault="004D0D95" w:rsidP="00AE0836">
      <w:pPr>
        <w:tabs>
          <w:tab w:val="left" w:pos="1418"/>
        </w:tabs>
        <w:ind w:left="1418" w:hanging="709"/>
        <w:rPr>
          <w:rFonts w:ascii="Arial" w:hAnsi="Arial" w:cs="Arial"/>
          <w:sz w:val="24"/>
          <w:szCs w:val="24"/>
        </w:rPr>
      </w:pPr>
      <w:r>
        <w:rPr>
          <w:rFonts w:ascii="Arial" w:hAnsi="Arial" w:cs="Arial"/>
          <w:sz w:val="24"/>
          <w:szCs w:val="24"/>
        </w:rPr>
        <w:t>g</w:t>
      </w:r>
      <w:r w:rsidR="00CA6CF4" w:rsidRPr="00AE0836">
        <w:rPr>
          <w:rFonts w:ascii="Arial" w:hAnsi="Arial" w:cs="Arial"/>
          <w:sz w:val="24"/>
          <w:szCs w:val="24"/>
        </w:rPr>
        <w:t xml:space="preserve">.    </w:t>
      </w:r>
      <w:r w:rsidR="00AE0836">
        <w:rPr>
          <w:rFonts w:ascii="Arial" w:hAnsi="Arial" w:cs="Arial"/>
          <w:sz w:val="24"/>
          <w:szCs w:val="24"/>
        </w:rPr>
        <w:t xml:space="preserve">    </w:t>
      </w:r>
      <w:r w:rsidR="00CA6CF4" w:rsidRPr="00AE0836">
        <w:rPr>
          <w:rFonts w:ascii="Arial" w:hAnsi="Arial" w:cs="Arial"/>
          <w:b/>
          <w:sz w:val="24"/>
          <w:szCs w:val="24"/>
        </w:rPr>
        <w:t>Future Intentions/Project Plan:</w:t>
      </w:r>
      <w:r w:rsidR="00CA6CF4" w:rsidRPr="00AE0836">
        <w:rPr>
          <w:rFonts w:ascii="Arial" w:hAnsi="Arial" w:cs="Arial"/>
          <w:sz w:val="24"/>
          <w:szCs w:val="24"/>
        </w:rPr>
        <w:t xml:space="preserve"> </w:t>
      </w:r>
      <w:r w:rsidR="00CA6CF4" w:rsidRPr="00AE0836">
        <w:rPr>
          <w:rFonts w:ascii="Arial" w:hAnsi="Arial" w:cs="Arial"/>
          <w:b/>
          <w:sz w:val="24"/>
          <w:szCs w:val="24"/>
        </w:rPr>
        <w:t>An acknowledgment to ou</w:t>
      </w:r>
      <w:r w:rsidR="00AE0836" w:rsidRPr="00AE0836">
        <w:rPr>
          <w:rFonts w:ascii="Arial" w:hAnsi="Arial" w:cs="Arial"/>
          <w:b/>
          <w:sz w:val="24"/>
          <w:szCs w:val="24"/>
        </w:rPr>
        <w:t>r RNZE Col in Chief</w:t>
      </w:r>
      <w:r w:rsidR="00AE0836">
        <w:rPr>
          <w:rFonts w:ascii="Arial" w:hAnsi="Arial" w:cs="Arial"/>
          <w:sz w:val="24"/>
          <w:szCs w:val="24"/>
        </w:rPr>
        <w:t xml:space="preserve"> has been </w:t>
      </w:r>
      <w:r w:rsidR="00CA6CF4" w:rsidRPr="00AE0836">
        <w:rPr>
          <w:rFonts w:ascii="Arial" w:hAnsi="Arial" w:cs="Arial"/>
          <w:sz w:val="24"/>
          <w:szCs w:val="24"/>
        </w:rPr>
        <w:t>inc</w:t>
      </w:r>
      <w:r w:rsidR="00AE0836">
        <w:rPr>
          <w:rFonts w:ascii="Arial" w:hAnsi="Arial" w:cs="Arial"/>
          <w:sz w:val="24"/>
          <w:szCs w:val="24"/>
        </w:rPr>
        <w:t>luded in the front of the book.</w:t>
      </w:r>
      <w:r w:rsidR="00CA6CF4" w:rsidRPr="00AE0836">
        <w:rPr>
          <w:rFonts w:ascii="Arial" w:hAnsi="Arial" w:cs="Arial"/>
          <w:sz w:val="24"/>
          <w:szCs w:val="24"/>
        </w:rPr>
        <w:t xml:space="preserve"> Planning for the launch also needs to</w:t>
      </w:r>
      <w:r w:rsidR="00AE0836">
        <w:rPr>
          <w:rFonts w:ascii="Arial" w:hAnsi="Arial" w:cs="Arial"/>
          <w:sz w:val="24"/>
          <w:szCs w:val="24"/>
        </w:rPr>
        <w:t xml:space="preserve"> commence soon, as a </w:t>
      </w:r>
      <w:r w:rsidR="00CA6CF4" w:rsidRPr="00AE0836">
        <w:rPr>
          <w:rFonts w:ascii="Arial" w:hAnsi="Arial" w:cs="Arial"/>
          <w:sz w:val="24"/>
          <w:szCs w:val="24"/>
        </w:rPr>
        <w:t>date is required and commitments m</w:t>
      </w:r>
      <w:r w:rsidR="00AE0836">
        <w:rPr>
          <w:rFonts w:ascii="Arial" w:hAnsi="Arial" w:cs="Arial"/>
          <w:sz w:val="24"/>
          <w:szCs w:val="24"/>
        </w:rPr>
        <w:t xml:space="preserve">ade to celebrate the occasion. As this is a significant </w:t>
      </w:r>
      <w:r w:rsidR="00AE0836">
        <w:rPr>
          <w:rFonts w:ascii="Arial" w:hAnsi="Arial" w:cs="Arial"/>
          <w:sz w:val="24"/>
          <w:szCs w:val="24"/>
        </w:rPr>
        <w:tab/>
      </w:r>
      <w:r w:rsidR="00CA6CF4" w:rsidRPr="00AE0836">
        <w:rPr>
          <w:rFonts w:ascii="Arial" w:hAnsi="Arial" w:cs="Arial"/>
          <w:sz w:val="24"/>
          <w:szCs w:val="24"/>
        </w:rPr>
        <w:t>milestone in the Corp’s history, the launch should be a major eve</w:t>
      </w:r>
      <w:r w:rsidR="00AE0836">
        <w:rPr>
          <w:rFonts w:ascii="Arial" w:hAnsi="Arial" w:cs="Arial"/>
          <w:sz w:val="24"/>
          <w:szCs w:val="24"/>
        </w:rPr>
        <w:t xml:space="preserve">nt and a range of activities </w:t>
      </w:r>
      <w:r w:rsidR="00AE0836">
        <w:rPr>
          <w:rFonts w:ascii="Arial" w:hAnsi="Arial" w:cs="Arial"/>
          <w:sz w:val="24"/>
          <w:szCs w:val="24"/>
        </w:rPr>
        <w:tab/>
      </w:r>
      <w:r w:rsidR="00CA6CF4" w:rsidRPr="00AE0836">
        <w:rPr>
          <w:rFonts w:ascii="Arial" w:hAnsi="Arial" w:cs="Arial"/>
          <w:sz w:val="24"/>
          <w:szCs w:val="24"/>
        </w:rPr>
        <w:t>commensurate with it</w:t>
      </w:r>
      <w:r w:rsidR="002D7631">
        <w:rPr>
          <w:rFonts w:ascii="Arial" w:hAnsi="Arial" w:cs="Arial"/>
          <w:sz w:val="24"/>
          <w:szCs w:val="24"/>
        </w:rPr>
        <w:t>s importance should be arranged;</w:t>
      </w:r>
      <w:r w:rsidR="00CA6CF4" w:rsidRPr="00AE0836">
        <w:rPr>
          <w:rFonts w:ascii="Arial" w:hAnsi="Arial" w:cs="Arial"/>
          <w:sz w:val="24"/>
          <w:szCs w:val="24"/>
        </w:rPr>
        <w:t xml:space="preserve">  </w:t>
      </w:r>
    </w:p>
    <w:p w:rsidR="00AE0836" w:rsidRPr="00AE0836" w:rsidRDefault="00AE0836" w:rsidP="00AE0836">
      <w:pPr>
        <w:tabs>
          <w:tab w:val="left" w:pos="1418"/>
        </w:tabs>
        <w:ind w:left="1418"/>
        <w:rPr>
          <w:rFonts w:ascii="Arial" w:hAnsi="Arial" w:cs="Arial"/>
          <w:sz w:val="24"/>
          <w:szCs w:val="24"/>
        </w:rPr>
      </w:pPr>
    </w:p>
    <w:p w:rsidR="00CA6CF4" w:rsidRPr="004D0D95" w:rsidRDefault="004D0D95" w:rsidP="004D0D95">
      <w:pPr>
        <w:tabs>
          <w:tab w:val="left" w:pos="1418"/>
        </w:tabs>
        <w:ind w:left="1418" w:hanging="709"/>
        <w:rPr>
          <w:rFonts w:ascii="Arial" w:hAnsi="Arial" w:cs="Arial"/>
          <w:sz w:val="24"/>
          <w:szCs w:val="24"/>
        </w:rPr>
      </w:pPr>
      <w:r w:rsidRPr="004D0D95">
        <w:rPr>
          <w:rFonts w:ascii="Arial" w:hAnsi="Arial" w:cs="Arial"/>
          <w:sz w:val="24"/>
          <w:szCs w:val="24"/>
        </w:rPr>
        <w:t>h.</w:t>
      </w:r>
      <w:r w:rsidR="00AE0836" w:rsidRPr="004D0D95">
        <w:rPr>
          <w:rFonts w:ascii="Arial" w:hAnsi="Arial" w:cs="Arial"/>
          <w:sz w:val="24"/>
          <w:szCs w:val="24"/>
        </w:rPr>
        <w:tab/>
      </w:r>
      <w:r w:rsidR="00CA6CF4" w:rsidRPr="004D0D95">
        <w:rPr>
          <w:rFonts w:ascii="Arial" w:hAnsi="Arial" w:cs="Arial"/>
          <w:sz w:val="24"/>
          <w:szCs w:val="24"/>
        </w:rPr>
        <w:t xml:space="preserve">The </w:t>
      </w:r>
      <w:r w:rsidR="00CA6CF4" w:rsidRPr="004D0D95">
        <w:rPr>
          <w:rFonts w:ascii="Arial" w:hAnsi="Arial" w:cs="Arial"/>
          <w:b/>
          <w:sz w:val="24"/>
          <w:szCs w:val="24"/>
        </w:rPr>
        <w:t xml:space="preserve">Minister of Defence </w:t>
      </w:r>
      <w:r w:rsidR="00CA6CF4" w:rsidRPr="004D0D95">
        <w:rPr>
          <w:rFonts w:ascii="Arial" w:hAnsi="Arial" w:cs="Arial"/>
          <w:sz w:val="24"/>
          <w:szCs w:val="24"/>
        </w:rPr>
        <w:t>has agreed to co-host (no funding will</w:t>
      </w:r>
      <w:r w:rsidR="00AE0836" w:rsidRPr="004D0D95">
        <w:rPr>
          <w:rFonts w:ascii="Arial" w:hAnsi="Arial" w:cs="Arial"/>
          <w:sz w:val="24"/>
          <w:szCs w:val="24"/>
        </w:rPr>
        <w:t xml:space="preserve"> be forthcoming) a launch in </w:t>
      </w:r>
      <w:r w:rsidR="00CA6CF4" w:rsidRPr="004D0D95">
        <w:rPr>
          <w:rFonts w:ascii="Arial" w:hAnsi="Arial" w:cs="Arial"/>
          <w:sz w:val="24"/>
          <w:szCs w:val="24"/>
        </w:rPr>
        <w:t>Parliament early next year, along with his colleague the Minist</w:t>
      </w:r>
      <w:r w:rsidR="00AE0836" w:rsidRPr="004D0D95">
        <w:rPr>
          <w:rFonts w:ascii="Arial" w:hAnsi="Arial" w:cs="Arial"/>
          <w:sz w:val="24"/>
          <w:szCs w:val="24"/>
        </w:rPr>
        <w:t xml:space="preserve">er of Building &amp; Construction </w:t>
      </w:r>
      <w:r w:rsidR="00CA6CF4" w:rsidRPr="004D0D95">
        <w:rPr>
          <w:rFonts w:ascii="Arial" w:hAnsi="Arial" w:cs="Arial"/>
          <w:sz w:val="24"/>
          <w:szCs w:val="24"/>
        </w:rPr>
        <w:t>(Hon Jenny Salesa).  Nothing heard back from the Minister of Art</w:t>
      </w:r>
      <w:r w:rsidR="00AE0836" w:rsidRPr="004D0D95">
        <w:rPr>
          <w:rFonts w:ascii="Arial" w:hAnsi="Arial" w:cs="Arial"/>
          <w:sz w:val="24"/>
          <w:szCs w:val="24"/>
        </w:rPr>
        <w:t xml:space="preserve">s, Culture &amp; Heritage (PM) as yet. It is anticipated that such a </w:t>
      </w:r>
      <w:r w:rsidR="00CA6CF4" w:rsidRPr="004D0D95">
        <w:rPr>
          <w:rFonts w:ascii="Arial" w:hAnsi="Arial" w:cs="Arial"/>
          <w:b/>
          <w:sz w:val="24"/>
          <w:szCs w:val="24"/>
        </w:rPr>
        <w:t xml:space="preserve">launch in Parliament </w:t>
      </w:r>
      <w:r w:rsidR="00CA6CF4" w:rsidRPr="004D0D95">
        <w:rPr>
          <w:rFonts w:ascii="Arial" w:hAnsi="Arial" w:cs="Arial"/>
          <w:sz w:val="24"/>
          <w:szCs w:val="24"/>
        </w:rPr>
        <w:t xml:space="preserve">would </w:t>
      </w:r>
      <w:r w:rsidR="00AE0836" w:rsidRPr="004D0D95">
        <w:rPr>
          <w:rFonts w:ascii="Arial" w:hAnsi="Arial" w:cs="Arial"/>
          <w:sz w:val="24"/>
          <w:szCs w:val="24"/>
        </w:rPr>
        <w:t xml:space="preserve">be during the period Apr-May </w:t>
      </w:r>
      <w:r w:rsidR="00AE0836" w:rsidRPr="004D0D95">
        <w:rPr>
          <w:rFonts w:ascii="Arial" w:hAnsi="Arial" w:cs="Arial"/>
          <w:sz w:val="24"/>
          <w:szCs w:val="24"/>
        </w:rPr>
        <w:tab/>
        <w:t xml:space="preserve">2019. </w:t>
      </w:r>
      <w:r w:rsidR="00CA6CF4" w:rsidRPr="004D0D95">
        <w:rPr>
          <w:rFonts w:ascii="Arial" w:hAnsi="Arial" w:cs="Arial"/>
          <w:sz w:val="24"/>
          <w:szCs w:val="24"/>
        </w:rPr>
        <w:t xml:space="preserve">The </w:t>
      </w:r>
      <w:r w:rsidR="00CA6CF4" w:rsidRPr="004D0D95">
        <w:rPr>
          <w:rFonts w:ascii="Arial" w:hAnsi="Arial" w:cs="Arial"/>
          <w:b/>
          <w:sz w:val="24"/>
          <w:szCs w:val="24"/>
        </w:rPr>
        <w:t xml:space="preserve">Mayor of PN </w:t>
      </w:r>
      <w:r w:rsidR="00CA6CF4" w:rsidRPr="004D0D95">
        <w:rPr>
          <w:rFonts w:ascii="Arial" w:hAnsi="Arial" w:cs="Arial"/>
          <w:sz w:val="24"/>
          <w:szCs w:val="24"/>
        </w:rPr>
        <w:t>(Grant Smith) is also keen to have a la</w:t>
      </w:r>
      <w:r w:rsidR="00AE0836" w:rsidRPr="004D0D95">
        <w:rPr>
          <w:rFonts w:ascii="Arial" w:hAnsi="Arial" w:cs="Arial"/>
          <w:sz w:val="24"/>
          <w:szCs w:val="24"/>
        </w:rPr>
        <w:t xml:space="preserve">unch event in PN, possibly in </w:t>
      </w:r>
      <w:r w:rsidR="00CA6CF4" w:rsidRPr="004D0D95">
        <w:rPr>
          <w:rFonts w:ascii="Arial" w:hAnsi="Arial" w:cs="Arial"/>
          <w:sz w:val="24"/>
          <w:szCs w:val="24"/>
        </w:rPr>
        <w:t xml:space="preserve">conjunction with or the run-up to the </w:t>
      </w:r>
      <w:r w:rsidR="00CA6CF4" w:rsidRPr="004D0D95">
        <w:rPr>
          <w:rFonts w:ascii="Arial" w:hAnsi="Arial" w:cs="Arial"/>
          <w:b/>
          <w:sz w:val="24"/>
          <w:szCs w:val="24"/>
        </w:rPr>
        <w:t>NZ Tattoo</w:t>
      </w:r>
      <w:r w:rsidR="00CA6CF4" w:rsidRPr="004D0D95">
        <w:rPr>
          <w:rFonts w:ascii="Arial" w:hAnsi="Arial" w:cs="Arial"/>
          <w:sz w:val="24"/>
          <w:szCs w:val="24"/>
        </w:rPr>
        <w:t xml:space="preserve"> being h</w:t>
      </w:r>
      <w:r w:rsidR="00AE0836" w:rsidRPr="004D0D95">
        <w:rPr>
          <w:rFonts w:ascii="Arial" w:hAnsi="Arial" w:cs="Arial"/>
          <w:sz w:val="24"/>
          <w:szCs w:val="24"/>
        </w:rPr>
        <w:t xml:space="preserve">osted by the PNCC, 8-14 Apr 19. It is </w:t>
      </w:r>
      <w:r w:rsidR="00CA6CF4" w:rsidRPr="004D0D95">
        <w:rPr>
          <w:rFonts w:ascii="Arial" w:hAnsi="Arial" w:cs="Arial"/>
          <w:sz w:val="24"/>
          <w:szCs w:val="24"/>
        </w:rPr>
        <w:t>suggested that an approach to the Mayor’s office to lock this in a</w:t>
      </w:r>
      <w:r w:rsidR="00AE0836" w:rsidRPr="004D0D95">
        <w:rPr>
          <w:rFonts w:ascii="Arial" w:hAnsi="Arial" w:cs="Arial"/>
          <w:sz w:val="24"/>
          <w:szCs w:val="24"/>
        </w:rPr>
        <w:t xml:space="preserve">s soon as possible, otherwise the PNCC Events Team who are </w:t>
      </w:r>
      <w:r w:rsidR="00CA6CF4" w:rsidRPr="004D0D95">
        <w:rPr>
          <w:rFonts w:ascii="Arial" w:hAnsi="Arial" w:cs="Arial"/>
          <w:sz w:val="24"/>
          <w:szCs w:val="24"/>
        </w:rPr>
        <w:t>organising the 2019 NZ Tattoo</w:t>
      </w:r>
      <w:r w:rsidR="00CA6CF4" w:rsidRPr="004D0D95">
        <w:rPr>
          <w:rFonts w:ascii="Arial" w:hAnsi="Arial" w:cs="Arial"/>
          <w:b/>
          <w:sz w:val="24"/>
          <w:szCs w:val="24"/>
        </w:rPr>
        <w:t xml:space="preserve"> </w:t>
      </w:r>
      <w:r w:rsidR="00CA6CF4" w:rsidRPr="004D0D95">
        <w:rPr>
          <w:rFonts w:ascii="Arial" w:hAnsi="Arial" w:cs="Arial"/>
          <w:sz w:val="24"/>
          <w:szCs w:val="24"/>
        </w:rPr>
        <w:t xml:space="preserve">won’t include this in </w:t>
      </w:r>
      <w:r w:rsidR="00AE0836" w:rsidRPr="004D0D95">
        <w:rPr>
          <w:rFonts w:ascii="Arial" w:hAnsi="Arial" w:cs="Arial"/>
          <w:sz w:val="24"/>
          <w:szCs w:val="24"/>
        </w:rPr>
        <w:t>the wrap-</w:t>
      </w:r>
      <w:r w:rsidR="00CA6CF4" w:rsidRPr="004D0D95">
        <w:rPr>
          <w:rFonts w:ascii="Arial" w:hAnsi="Arial" w:cs="Arial"/>
          <w:sz w:val="24"/>
          <w:szCs w:val="24"/>
        </w:rPr>
        <w:t>aro</w:t>
      </w:r>
      <w:r w:rsidR="002D7631">
        <w:rPr>
          <w:rFonts w:ascii="Arial" w:hAnsi="Arial" w:cs="Arial"/>
          <w:sz w:val="24"/>
          <w:szCs w:val="24"/>
        </w:rPr>
        <w:t>und programme for the NZ Tattoo;</w:t>
      </w:r>
    </w:p>
    <w:p w:rsidR="00AE0836" w:rsidRPr="00CA6CF4" w:rsidRDefault="00AE0836" w:rsidP="00AE0836">
      <w:pPr>
        <w:pStyle w:val="ListParagraph"/>
        <w:tabs>
          <w:tab w:val="left" w:pos="1418"/>
        </w:tabs>
        <w:ind w:left="1418"/>
        <w:rPr>
          <w:rFonts w:ascii="Arial" w:hAnsi="Arial" w:cs="Arial"/>
          <w:sz w:val="24"/>
          <w:szCs w:val="24"/>
        </w:rPr>
      </w:pPr>
    </w:p>
    <w:p w:rsidR="00CA6CF4" w:rsidRPr="004D0D95" w:rsidRDefault="004D0D95" w:rsidP="004D0D95">
      <w:pPr>
        <w:tabs>
          <w:tab w:val="left" w:pos="1418"/>
        </w:tabs>
        <w:ind w:left="1418" w:hanging="643"/>
        <w:rPr>
          <w:rFonts w:ascii="Arial" w:hAnsi="Arial" w:cs="Arial"/>
          <w:sz w:val="24"/>
          <w:szCs w:val="24"/>
        </w:rPr>
      </w:pPr>
      <w:r>
        <w:rPr>
          <w:rFonts w:ascii="Arial" w:hAnsi="Arial" w:cs="Arial"/>
          <w:sz w:val="24"/>
          <w:szCs w:val="24"/>
        </w:rPr>
        <w:t>i.</w:t>
      </w:r>
      <w:r w:rsidR="00AE0836" w:rsidRPr="004D0D95">
        <w:rPr>
          <w:rFonts w:ascii="Arial" w:hAnsi="Arial" w:cs="Arial"/>
          <w:sz w:val="24"/>
          <w:szCs w:val="24"/>
        </w:rPr>
        <w:tab/>
      </w:r>
      <w:r w:rsidR="00CA6CF4" w:rsidRPr="004D0D95">
        <w:rPr>
          <w:rFonts w:ascii="Arial" w:hAnsi="Arial" w:cs="Arial"/>
          <w:sz w:val="24"/>
          <w:szCs w:val="24"/>
        </w:rPr>
        <w:t xml:space="preserve">In the meantime, we need to </w:t>
      </w:r>
      <w:r w:rsidR="00CA6CF4" w:rsidRPr="004D0D95">
        <w:rPr>
          <w:rFonts w:ascii="Arial" w:hAnsi="Arial" w:cs="Arial"/>
          <w:b/>
          <w:sz w:val="24"/>
          <w:szCs w:val="24"/>
        </w:rPr>
        <w:t>promote the pre-publication sale o</w:t>
      </w:r>
      <w:r w:rsidR="00AE0836" w:rsidRPr="004D0D95">
        <w:rPr>
          <w:rFonts w:ascii="Arial" w:hAnsi="Arial" w:cs="Arial"/>
          <w:b/>
          <w:sz w:val="24"/>
          <w:szCs w:val="24"/>
        </w:rPr>
        <w:t>f the book</w:t>
      </w:r>
      <w:r w:rsidR="00AE0836" w:rsidRPr="004D0D95">
        <w:rPr>
          <w:rFonts w:ascii="Arial" w:hAnsi="Arial" w:cs="Arial"/>
          <w:sz w:val="24"/>
          <w:szCs w:val="24"/>
        </w:rPr>
        <w:t xml:space="preserve">, to ensure that we </w:t>
      </w:r>
      <w:r w:rsidR="00CA6CF4" w:rsidRPr="004D0D95">
        <w:rPr>
          <w:rFonts w:ascii="Arial" w:hAnsi="Arial" w:cs="Arial"/>
          <w:sz w:val="24"/>
          <w:szCs w:val="24"/>
        </w:rPr>
        <w:t>meet the</w:t>
      </w:r>
      <w:r w:rsidR="00AE0836" w:rsidRPr="004D0D95">
        <w:rPr>
          <w:rFonts w:ascii="Arial" w:hAnsi="Arial" w:cs="Arial"/>
          <w:sz w:val="24"/>
          <w:szCs w:val="24"/>
        </w:rPr>
        <w:t xml:space="preserve"> Corps order (x350) commitment.</w:t>
      </w:r>
      <w:r w:rsidR="00CA6CF4" w:rsidRPr="004D0D95">
        <w:rPr>
          <w:rFonts w:ascii="Arial" w:hAnsi="Arial" w:cs="Arial"/>
          <w:sz w:val="24"/>
          <w:szCs w:val="24"/>
        </w:rPr>
        <w:t xml:space="preserve"> As the </w:t>
      </w:r>
      <w:r w:rsidR="00CA6CF4" w:rsidRPr="004D0D95">
        <w:rPr>
          <w:rFonts w:ascii="Arial" w:hAnsi="Arial" w:cs="Arial"/>
          <w:b/>
          <w:sz w:val="24"/>
          <w:szCs w:val="24"/>
        </w:rPr>
        <w:t>books will beco</w:t>
      </w:r>
      <w:r w:rsidR="00AE0836" w:rsidRPr="004D0D95">
        <w:rPr>
          <w:rFonts w:ascii="Arial" w:hAnsi="Arial" w:cs="Arial"/>
          <w:b/>
          <w:sz w:val="24"/>
          <w:szCs w:val="24"/>
        </w:rPr>
        <w:t>me available</w:t>
      </w:r>
      <w:r w:rsidR="00AE0836" w:rsidRPr="004D0D95">
        <w:rPr>
          <w:rFonts w:ascii="Arial" w:hAnsi="Arial" w:cs="Arial"/>
          <w:sz w:val="24"/>
          <w:szCs w:val="24"/>
        </w:rPr>
        <w:t xml:space="preserve"> from the printer </w:t>
      </w:r>
      <w:r w:rsidR="00CA6CF4" w:rsidRPr="004D0D95">
        <w:rPr>
          <w:rFonts w:ascii="Arial" w:hAnsi="Arial" w:cs="Arial"/>
          <w:sz w:val="24"/>
          <w:szCs w:val="24"/>
        </w:rPr>
        <w:t xml:space="preserve">about </w:t>
      </w:r>
      <w:r w:rsidR="00CA6CF4" w:rsidRPr="004D0D95">
        <w:rPr>
          <w:rFonts w:ascii="Arial" w:hAnsi="Arial" w:cs="Arial"/>
          <w:b/>
          <w:sz w:val="24"/>
          <w:szCs w:val="24"/>
        </w:rPr>
        <w:t>10 Mar 19</w:t>
      </w:r>
      <w:r w:rsidR="00CA6CF4" w:rsidRPr="004D0D95">
        <w:rPr>
          <w:rFonts w:ascii="Arial" w:hAnsi="Arial" w:cs="Arial"/>
          <w:sz w:val="24"/>
          <w:szCs w:val="24"/>
        </w:rPr>
        <w:t>, the balance of March would involve the distribut</w:t>
      </w:r>
      <w:r w:rsidR="00AE0836" w:rsidRPr="004D0D95">
        <w:rPr>
          <w:rFonts w:ascii="Arial" w:hAnsi="Arial" w:cs="Arial"/>
          <w:sz w:val="24"/>
          <w:szCs w:val="24"/>
        </w:rPr>
        <w:t xml:space="preserve">ion on the books to all those </w:t>
      </w:r>
      <w:r w:rsidR="00CA6CF4" w:rsidRPr="004D0D95">
        <w:rPr>
          <w:rFonts w:ascii="Arial" w:hAnsi="Arial" w:cs="Arial"/>
          <w:sz w:val="24"/>
          <w:szCs w:val="24"/>
        </w:rPr>
        <w:t>who have ordered/purchased them (through the RNZE CT); and</w:t>
      </w:r>
    </w:p>
    <w:p w:rsidR="00CA6CF4" w:rsidRDefault="00CA6CF4" w:rsidP="00AE0836">
      <w:pPr>
        <w:pStyle w:val="ListParagraph"/>
        <w:tabs>
          <w:tab w:val="left" w:pos="1418"/>
        </w:tabs>
        <w:ind w:left="1418"/>
        <w:rPr>
          <w:rFonts w:ascii="Arial" w:hAnsi="Arial" w:cs="Arial"/>
          <w:sz w:val="24"/>
          <w:szCs w:val="24"/>
        </w:rPr>
      </w:pPr>
    </w:p>
    <w:p w:rsidR="00894C88" w:rsidRPr="004D0D95" w:rsidRDefault="004D0D95" w:rsidP="004D0D95">
      <w:pPr>
        <w:tabs>
          <w:tab w:val="left" w:pos="1418"/>
        </w:tabs>
        <w:ind w:left="1418" w:hanging="567"/>
        <w:rPr>
          <w:rFonts w:ascii="Arial" w:hAnsi="Arial" w:cs="Arial"/>
          <w:sz w:val="24"/>
          <w:szCs w:val="24"/>
        </w:rPr>
      </w:pPr>
      <w:r>
        <w:rPr>
          <w:rFonts w:ascii="Arial" w:hAnsi="Arial" w:cs="Arial"/>
          <w:sz w:val="24"/>
          <w:szCs w:val="24"/>
        </w:rPr>
        <w:t>j.</w:t>
      </w:r>
      <w:r>
        <w:rPr>
          <w:rFonts w:ascii="Arial" w:hAnsi="Arial" w:cs="Arial"/>
          <w:sz w:val="24"/>
          <w:szCs w:val="24"/>
        </w:rPr>
        <w:tab/>
      </w:r>
      <w:r w:rsidR="00894C88" w:rsidRPr="004D0D95">
        <w:rPr>
          <w:rFonts w:ascii="Arial" w:hAnsi="Arial" w:cs="Arial"/>
          <w:sz w:val="24"/>
          <w:szCs w:val="24"/>
        </w:rPr>
        <w:t>Approval of quarterly activity and action proposed for the next reporting period.</w:t>
      </w:r>
    </w:p>
    <w:p w:rsidR="005C1057" w:rsidRDefault="005C1057" w:rsidP="001204CC">
      <w:pPr>
        <w:rPr>
          <w:rFonts w:ascii="Arial" w:hAnsi="Arial" w:cs="Arial"/>
          <w:i/>
          <w:sz w:val="24"/>
          <w:szCs w:val="24"/>
        </w:rPr>
      </w:pPr>
    </w:p>
    <w:p w:rsidR="00AD7789" w:rsidRDefault="000E6857" w:rsidP="000E3CE1">
      <w:pPr>
        <w:rPr>
          <w:rFonts w:ascii="Arial" w:hAnsi="Arial" w:cs="Arial"/>
          <w:b/>
          <w:sz w:val="24"/>
          <w:szCs w:val="24"/>
        </w:rPr>
      </w:pPr>
      <w:r w:rsidRPr="000E6857">
        <w:rPr>
          <w:rFonts w:ascii="Arial" w:hAnsi="Arial" w:cs="Arial"/>
          <w:i/>
          <w:sz w:val="24"/>
          <w:szCs w:val="24"/>
        </w:rPr>
        <w:t xml:space="preserve">Moved: </w:t>
      </w:r>
      <w:r w:rsidR="00895CA5">
        <w:rPr>
          <w:rFonts w:ascii="Arial" w:hAnsi="Arial" w:cs="Arial"/>
          <w:i/>
          <w:sz w:val="24"/>
          <w:szCs w:val="24"/>
        </w:rPr>
        <w:t xml:space="preserve"> H.E. Chamberlain</w:t>
      </w:r>
      <w:r w:rsidR="00895CA5">
        <w:rPr>
          <w:rFonts w:ascii="Arial" w:hAnsi="Arial" w:cs="Arial"/>
          <w:i/>
          <w:sz w:val="24"/>
          <w:szCs w:val="24"/>
        </w:rPr>
        <w:tab/>
      </w:r>
      <w:r w:rsidR="005E5015" w:rsidRPr="000E6857">
        <w:rPr>
          <w:rFonts w:ascii="Arial" w:hAnsi="Arial" w:cs="Arial"/>
          <w:i/>
          <w:sz w:val="24"/>
          <w:szCs w:val="24"/>
        </w:rPr>
        <w:tab/>
      </w:r>
      <w:r w:rsidR="00895CA5">
        <w:rPr>
          <w:rFonts w:ascii="Arial" w:hAnsi="Arial" w:cs="Arial"/>
          <w:i/>
          <w:sz w:val="24"/>
          <w:szCs w:val="24"/>
        </w:rPr>
        <w:tab/>
      </w:r>
      <w:r w:rsidRPr="000E6857">
        <w:rPr>
          <w:rFonts w:ascii="Arial" w:hAnsi="Arial" w:cs="Arial"/>
          <w:i/>
          <w:sz w:val="24"/>
          <w:szCs w:val="24"/>
        </w:rPr>
        <w:t xml:space="preserve">Seconded: </w:t>
      </w:r>
      <w:r w:rsidR="00895CA5">
        <w:rPr>
          <w:rFonts w:ascii="Arial" w:hAnsi="Arial" w:cs="Arial"/>
          <w:i/>
          <w:sz w:val="24"/>
          <w:szCs w:val="24"/>
        </w:rPr>
        <w:t>C.R. Parker</w:t>
      </w:r>
      <w:r>
        <w:rPr>
          <w:rFonts w:ascii="Arial" w:hAnsi="Arial" w:cs="Arial"/>
          <w:sz w:val="24"/>
          <w:szCs w:val="24"/>
        </w:rPr>
        <w:tab/>
      </w:r>
      <w:r>
        <w:rPr>
          <w:rFonts w:ascii="Arial" w:hAnsi="Arial" w:cs="Arial"/>
          <w:sz w:val="24"/>
          <w:szCs w:val="24"/>
        </w:rPr>
        <w:tab/>
      </w:r>
      <w:r w:rsidRPr="000E6857">
        <w:rPr>
          <w:rFonts w:ascii="Arial" w:hAnsi="Arial" w:cs="Arial"/>
          <w:b/>
          <w:sz w:val="24"/>
          <w:szCs w:val="24"/>
        </w:rPr>
        <w:t>Carried</w:t>
      </w:r>
    </w:p>
    <w:p w:rsidR="001D21EB" w:rsidRDefault="001D21EB" w:rsidP="000E3CE1">
      <w:pPr>
        <w:rPr>
          <w:rFonts w:ascii="Arial" w:hAnsi="Arial" w:cs="Arial"/>
          <w:b/>
          <w:sz w:val="24"/>
          <w:szCs w:val="24"/>
        </w:rPr>
      </w:pPr>
    </w:p>
    <w:p w:rsidR="002D7631" w:rsidRDefault="002D7631" w:rsidP="000E3CE1">
      <w:pPr>
        <w:rPr>
          <w:rFonts w:ascii="Arial" w:hAnsi="Arial" w:cs="Arial"/>
          <w:b/>
          <w:sz w:val="24"/>
          <w:szCs w:val="24"/>
        </w:rPr>
      </w:pPr>
    </w:p>
    <w:p w:rsidR="002D7631" w:rsidRDefault="002D7631" w:rsidP="000E3CE1">
      <w:pPr>
        <w:rPr>
          <w:rFonts w:ascii="Arial" w:hAnsi="Arial" w:cs="Arial"/>
          <w:b/>
          <w:sz w:val="24"/>
          <w:szCs w:val="24"/>
        </w:rPr>
      </w:pPr>
    </w:p>
    <w:p w:rsidR="002D7631" w:rsidRDefault="002D7631" w:rsidP="000E3CE1">
      <w:pPr>
        <w:rPr>
          <w:rFonts w:ascii="Arial" w:hAnsi="Arial" w:cs="Arial"/>
          <w:b/>
          <w:sz w:val="24"/>
          <w:szCs w:val="24"/>
        </w:rPr>
      </w:pPr>
    </w:p>
    <w:p w:rsidR="00DA5540" w:rsidRPr="00CB731E" w:rsidRDefault="00DA5540" w:rsidP="000E3CE1">
      <w:pPr>
        <w:rPr>
          <w:rFonts w:ascii="Arial" w:hAnsi="Arial" w:cs="Arial"/>
          <w:b/>
          <w:sz w:val="24"/>
          <w:szCs w:val="24"/>
        </w:rPr>
      </w:pPr>
    </w:p>
    <w:p w:rsidR="00E352FF" w:rsidRDefault="00A62A53" w:rsidP="000E3CE1">
      <w:pPr>
        <w:rPr>
          <w:rFonts w:ascii="Arial" w:hAnsi="Arial" w:cs="Arial"/>
          <w:b/>
          <w:sz w:val="24"/>
          <w:szCs w:val="24"/>
        </w:rPr>
      </w:pPr>
      <w:r w:rsidRPr="0013582E">
        <w:rPr>
          <w:rFonts w:ascii="Arial" w:hAnsi="Arial" w:cs="Arial"/>
          <w:b/>
          <w:sz w:val="24"/>
          <w:szCs w:val="24"/>
        </w:rPr>
        <w:t>Other General Business Items:</w:t>
      </w:r>
    </w:p>
    <w:p w:rsidR="00C1281D" w:rsidRDefault="00C1281D" w:rsidP="000E3CE1">
      <w:pPr>
        <w:rPr>
          <w:rFonts w:ascii="Arial" w:hAnsi="Arial" w:cs="Arial"/>
          <w:b/>
          <w:sz w:val="24"/>
          <w:szCs w:val="24"/>
        </w:rPr>
      </w:pPr>
    </w:p>
    <w:p w:rsidR="009833B6" w:rsidRDefault="000F6394" w:rsidP="00895CA5">
      <w:pPr>
        <w:pStyle w:val="ListParagraph"/>
        <w:numPr>
          <w:ilvl w:val="0"/>
          <w:numId w:val="5"/>
        </w:numPr>
        <w:tabs>
          <w:tab w:val="left" w:pos="1560"/>
        </w:tabs>
        <w:ind w:left="1418" w:hanging="709"/>
        <w:rPr>
          <w:rFonts w:ascii="Arial" w:hAnsi="Arial" w:cs="Arial"/>
          <w:sz w:val="24"/>
          <w:szCs w:val="24"/>
        </w:rPr>
      </w:pPr>
      <w:r w:rsidRPr="00182AFA">
        <w:rPr>
          <w:rFonts w:ascii="Arial" w:hAnsi="Arial" w:cs="Arial"/>
          <w:sz w:val="24"/>
          <w:szCs w:val="24"/>
        </w:rPr>
        <w:t xml:space="preserve">CO, 2ER </w:t>
      </w:r>
      <w:r w:rsidR="00895CA5">
        <w:rPr>
          <w:rFonts w:ascii="Arial" w:hAnsi="Arial" w:cs="Arial"/>
          <w:sz w:val="24"/>
          <w:szCs w:val="24"/>
        </w:rPr>
        <w:t xml:space="preserve">mentioned that </w:t>
      </w:r>
      <w:r w:rsidR="00C431B8">
        <w:rPr>
          <w:rFonts w:ascii="Arial" w:hAnsi="Arial" w:cs="Arial"/>
          <w:sz w:val="24"/>
          <w:szCs w:val="24"/>
        </w:rPr>
        <w:t>he</w:t>
      </w:r>
      <w:r w:rsidR="00895CA5">
        <w:rPr>
          <w:rFonts w:ascii="Arial" w:hAnsi="Arial" w:cs="Arial"/>
          <w:sz w:val="24"/>
          <w:szCs w:val="24"/>
        </w:rPr>
        <w:t xml:space="preserve"> and the RSM would be travelling </w:t>
      </w:r>
      <w:r w:rsidR="00C431B8">
        <w:rPr>
          <w:rFonts w:ascii="Arial" w:hAnsi="Arial" w:cs="Arial"/>
          <w:sz w:val="24"/>
          <w:szCs w:val="24"/>
        </w:rPr>
        <w:t>north</w:t>
      </w:r>
      <w:r w:rsidR="00895CA5">
        <w:rPr>
          <w:rFonts w:ascii="Arial" w:hAnsi="Arial" w:cs="Arial"/>
          <w:sz w:val="24"/>
          <w:szCs w:val="24"/>
        </w:rPr>
        <w:t xml:space="preserve"> to Opotiki in the following week, accompanied by a bearer party, as part of the </w:t>
      </w:r>
      <w:r w:rsidR="009833B6">
        <w:rPr>
          <w:rFonts w:ascii="Arial" w:hAnsi="Arial" w:cs="Arial"/>
          <w:sz w:val="24"/>
          <w:szCs w:val="24"/>
        </w:rPr>
        <w:t xml:space="preserve">overseas </w:t>
      </w:r>
      <w:r w:rsidR="00895CA5">
        <w:rPr>
          <w:rFonts w:ascii="Arial" w:hAnsi="Arial" w:cs="Arial"/>
          <w:sz w:val="24"/>
          <w:szCs w:val="24"/>
        </w:rPr>
        <w:t xml:space="preserve">repatriation </w:t>
      </w:r>
      <w:r w:rsidR="009833B6">
        <w:rPr>
          <w:rFonts w:ascii="Arial" w:hAnsi="Arial" w:cs="Arial"/>
          <w:sz w:val="24"/>
          <w:szCs w:val="24"/>
        </w:rPr>
        <w:t xml:space="preserve">(“Te Auraki”) of deceased military personnel </w:t>
      </w:r>
      <w:r w:rsidR="00895CA5">
        <w:rPr>
          <w:rFonts w:ascii="Arial" w:hAnsi="Arial" w:cs="Arial"/>
          <w:sz w:val="24"/>
          <w:szCs w:val="24"/>
        </w:rPr>
        <w:t>currently underway</w:t>
      </w:r>
      <w:r w:rsidR="009833B6">
        <w:rPr>
          <w:rFonts w:ascii="Arial" w:hAnsi="Arial" w:cs="Arial"/>
          <w:sz w:val="24"/>
          <w:szCs w:val="24"/>
        </w:rPr>
        <w:t>; and</w:t>
      </w:r>
    </w:p>
    <w:p w:rsidR="009833B6" w:rsidRDefault="009833B6" w:rsidP="009833B6">
      <w:pPr>
        <w:pStyle w:val="ListParagraph"/>
        <w:tabs>
          <w:tab w:val="left" w:pos="1560"/>
        </w:tabs>
        <w:ind w:left="1418"/>
        <w:rPr>
          <w:rFonts w:ascii="Arial" w:hAnsi="Arial" w:cs="Arial"/>
          <w:sz w:val="24"/>
          <w:szCs w:val="24"/>
        </w:rPr>
      </w:pPr>
    </w:p>
    <w:p w:rsidR="004D4C8D" w:rsidRDefault="009833B6" w:rsidP="00895CA5">
      <w:pPr>
        <w:pStyle w:val="ListParagraph"/>
        <w:numPr>
          <w:ilvl w:val="0"/>
          <w:numId w:val="5"/>
        </w:numPr>
        <w:tabs>
          <w:tab w:val="left" w:pos="1560"/>
        </w:tabs>
        <w:ind w:left="1418" w:hanging="709"/>
        <w:rPr>
          <w:rFonts w:ascii="Arial" w:hAnsi="Arial" w:cs="Arial"/>
          <w:sz w:val="24"/>
          <w:szCs w:val="24"/>
        </w:rPr>
      </w:pPr>
      <w:r>
        <w:rPr>
          <w:rFonts w:ascii="Arial" w:hAnsi="Arial" w:cs="Arial"/>
          <w:sz w:val="24"/>
          <w:szCs w:val="24"/>
        </w:rPr>
        <w:t>There were no other items raised.</w:t>
      </w:r>
      <w:r w:rsidR="000F6394" w:rsidRPr="00182AFA">
        <w:rPr>
          <w:rFonts w:ascii="Arial" w:hAnsi="Arial" w:cs="Arial"/>
          <w:sz w:val="24"/>
          <w:szCs w:val="24"/>
        </w:rPr>
        <w:t xml:space="preserve"> </w:t>
      </w:r>
    </w:p>
    <w:p w:rsidR="002D7631" w:rsidRPr="00895CA5" w:rsidRDefault="002D7631" w:rsidP="002D7631">
      <w:pPr>
        <w:pStyle w:val="ListParagraph"/>
        <w:tabs>
          <w:tab w:val="left" w:pos="1560"/>
        </w:tabs>
        <w:ind w:left="1418"/>
        <w:rPr>
          <w:rFonts w:ascii="Arial" w:hAnsi="Arial" w:cs="Arial"/>
          <w:sz w:val="24"/>
          <w:szCs w:val="24"/>
        </w:rPr>
      </w:pPr>
    </w:p>
    <w:p w:rsidR="00D25FEA" w:rsidRPr="008540DD" w:rsidRDefault="00D25FEA" w:rsidP="00D25FEA">
      <w:pPr>
        <w:rPr>
          <w:rFonts w:ascii="Arial" w:hAnsi="Arial" w:cs="Arial"/>
          <w:sz w:val="24"/>
          <w:szCs w:val="24"/>
        </w:rPr>
      </w:pPr>
      <w:r w:rsidRPr="008D001A">
        <w:rPr>
          <w:rFonts w:ascii="Arial" w:hAnsi="Arial" w:cs="Arial"/>
          <w:b/>
          <w:sz w:val="28"/>
          <w:szCs w:val="28"/>
        </w:rPr>
        <w:t>Item Seven:  Closure</w:t>
      </w:r>
    </w:p>
    <w:p w:rsidR="00E352FF" w:rsidRDefault="00E352FF" w:rsidP="00D25FEA">
      <w:pPr>
        <w:rPr>
          <w:rFonts w:ascii="Arial" w:hAnsi="Arial" w:cs="Arial"/>
          <w:sz w:val="24"/>
          <w:szCs w:val="24"/>
        </w:rPr>
      </w:pPr>
    </w:p>
    <w:p w:rsidR="003D64B1" w:rsidRDefault="009833B6" w:rsidP="00D25FEA">
      <w:pPr>
        <w:rPr>
          <w:rFonts w:ascii="Arial" w:hAnsi="Arial" w:cs="Arial"/>
          <w:sz w:val="24"/>
          <w:szCs w:val="24"/>
        </w:rPr>
      </w:pPr>
      <w:r>
        <w:rPr>
          <w:rFonts w:ascii="Arial" w:hAnsi="Arial" w:cs="Arial"/>
          <w:sz w:val="24"/>
          <w:szCs w:val="24"/>
        </w:rPr>
        <w:t>7</w:t>
      </w:r>
      <w:r w:rsidR="00C4591F">
        <w:rPr>
          <w:rFonts w:ascii="Arial" w:hAnsi="Arial" w:cs="Arial"/>
          <w:sz w:val="24"/>
          <w:szCs w:val="24"/>
        </w:rPr>
        <w:t>.</w:t>
      </w:r>
      <w:r w:rsidR="00C4591F">
        <w:rPr>
          <w:rFonts w:ascii="Arial" w:hAnsi="Arial" w:cs="Arial"/>
          <w:sz w:val="24"/>
          <w:szCs w:val="24"/>
        </w:rPr>
        <w:tab/>
      </w:r>
      <w:r w:rsidR="003D64B1" w:rsidRPr="004A4959">
        <w:rPr>
          <w:rFonts w:ascii="Arial" w:hAnsi="Arial" w:cs="Arial"/>
          <w:sz w:val="24"/>
          <w:szCs w:val="24"/>
        </w:rPr>
        <w:t xml:space="preserve">There being no further business, the </w:t>
      </w:r>
      <w:r w:rsidR="00014AF2" w:rsidRPr="004A4959">
        <w:rPr>
          <w:rFonts w:ascii="Arial" w:hAnsi="Arial" w:cs="Arial"/>
          <w:sz w:val="24"/>
          <w:szCs w:val="24"/>
        </w:rPr>
        <w:t xml:space="preserve">meeting was declared closed at </w:t>
      </w:r>
      <w:r w:rsidR="004D7B7D" w:rsidRPr="004A4959">
        <w:rPr>
          <w:rFonts w:ascii="Arial" w:hAnsi="Arial" w:cs="Arial"/>
          <w:sz w:val="24"/>
          <w:szCs w:val="24"/>
        </w:rPr>
        <w:t>1</w:t>
      </w:r>
      <w:r w:rsidR="00DE33F3" w:rsidRPr="004A4959">
        <w:rPr>
          <w:rFonts w:ascii="Arial" w:hAnsi="Arial" w:cs="Arial"/>
          <w:sz w:val="24"/>
          <w:szCs w:val="24"/>
        </w:rPr>
        <w:t>5</w:t>
      </w:r>
      <w:r w:rsidR="00C431B8">
        <w:rPr>
          <w:rFonts w:ascii="Arial" w:hAnsi="Arial" w:cs="Arial"/>
          <w:sz w:val="24"/>
          <w:szCs w:val="24"/>
        </w:rPr>
        <w:t>20</w:t>
      </w:r>
      <w:r w:rsidR="003D64B1" w:rsidRPr="004A4959">
        <w:rPr>
          <w:rFonts w:ascii="Arial" w:hAnsi="Arial" w:cs="Arial"/>
          <w:sz w:val="24"/>
          <w:szCs w:val="24"/>
        </w:rPr>
        <w:t>hrs and the Chair thank</w:t>
      </w:r>
      <w:r w:rsidR="00681CD0" w:rsidRPr="004A4959">
        <w:rPr>
          <w:rFonts w:ascii="Arial" w:hAnsi="Arial" w:cs="Arial"/>
          <w:sz w:val="24"/>
          <w:szCs w:val="24"/>
        </w:rPr>
        <w:t>ed</w:t>
      </w:r>
      <w:r w:rsidR="003D64B1" w:rsidRPr="004A4959">
        <w:rPr>
          <w:rFonts w:ascii="Arial" w:hAnsi="Arial" w:cs="Arial"/>
          <w:sz w:val="24"/>
          <w:szCs w:val="24"/>
        </w:rPr>
        <w:t xml:space="preserve"> </w:t>
      </w:r>
      <w:r w:rsidR="00875CDD" w:rsidRPr="004A4959">
        <w:rPr>
          <w:rFonts w:ascii="Arial" w:hAnsi="Arial" w:cs="Arial"/>
          <w:sz w:val="24"/>
          <w:szCs w:val="24"/>
        </w:rPr>
        <w:t xml:space="preserve">all </w:t>
      </w:r>
      <w:r w:rsidR="003D64B1" w:rsidRPr="004A4959">
        <w:rPr>
          <w:rFonts w:ascii="Arial" w:hAnsi="Arial" w:cs="Arial"/>
          <w:sz w:val="24"/>
          <w:szCs w:val="24"/>
        </w:rPr>
        <w:t xml:space="preserve">those present for their </w:t>
      </w:r>
      <w:r w:rsidR="00014AF2" w:rsidRPr="004A4959">
        <w:rPr>
          <w:rFonts w:ascii="Arial" w:hAnsi="Arial" w:cs="Arial"/>
          <w:sz w:val="24"/>
          <w:szCs w:val="24"/>
        </w:rPr>
        <w:t xml:space="preserve">attendance </w:t>
      </w:r>
      <w:r w:rsidR="00704854" w:rsidRPr="004A4959">
        <w:rPr>
          <w:rFonts w:ascii="Arial" w:hAnsi="Arial" w:cs="Arial"/>
          <w:sz w:val="24"/>
          <w:szCs w:val="24"/>
        </w:rPr>
        <w:t xml:space="preserve">and </w:t>
      </w:r>
      <w:r w:rsidR="003D64B1" w:rsidRPr="004A4959">
        <w:rPr>
          <w:rFonts w:ascii="Arial" w:hAnsi="Arial" w:cs="Arial"/>
          <w:sz w:val="24"/>
          <w:szCs w:val="24"/>
        </w:rPr>
        <w:t>contribution</w:t>
      </w:r>
      <w:r w:rsidR="00EF219B">
        <w:rPr>
          <w:rFonts w:ascii="Arial" w:hAnsi="Arial" w:cs="Arial"/>
          <w:sz w:val="24"/>
          <w:szCs w:val="24"/>
        </w:rPr>
        <w:t xml:space="preserve">. </w:t>
      </w:r>
      <w:r w:rsidR="00373BE4" w:rsidRPr="004A4959">
        <w:rPr>
          <w:rFonts w:ascii="Arial" w:hAnsi="Arial" w:cs="Arial"/>
          <w:sz w:val="24"/>
          <w:szCs w:val="24"/>
        </w:rPr>
        <w:t>The nex</w:t>
      </w:r>
      <w:r w:rsidR="004D7D1E">
        <w:rPr>
          <w:rFonts w:ascii="Arial" w:hAnsi="Arial" w:cs="Arial"/>
          <w:sz w:val="24"/>
          <w:szCs w:val="24"/>
        </w:rPr>
        <w:t xml:space="preserve">t meeting was set for </w:t>
      </w:r>
      <w:r w:rsidR="00E352FF">
        <w:rPr>
          <w:rFonts w:ascii="Arial" w:hAnsi="Arial" w:cs="Arial"/>
          <w:sz w:val="24"/>
          <w:szCs w:val="24"/>
        </w:rPr>
        <w:t>1400hrs on Thu</w:t>
      </w:r>
      <w:r w:rsidR="00C431B8">
        <w:rPr>
          <w:rFonts w:ascii="Arial" w:hAnsi="Arial" w:cs="Arial"/>
          <w:sz w:val="24"/>
          <w:szCs w:val="24"/>
        </w:rPr>
        <w:t xml:space="preserve"> 15</w:t>
      </w:r>
      <w:r w:rsidR="004D7D1E">
        <w:rPr>
          <w:rFonts w:ascii="Arial" w:hAnsi="Arial" w:cs="Arial"/>
          <w:sz w:val="24"/>
          <w:szCs w:val="24"/>
        </w:rPr>
        <w:t xml:space="preserve"> </w:t>
      </w:r>
      <w:r w:rsidR="00C431B8">
        <w:rPr>
          <w:rFonts w:ascii="Arial" w:hAnsi="Arial" w:cs="Arial"/>
          <w:sz w:val="24"/>
          <w:szCs w:val="24"/>
        </w:rPr>
        <w:t>Nov</w:t>
      </w:r>
      <w:r w:rsidR="007A7A80">
        <w:rPr>
          <w:rFonts w:ascii="Arial" w:hAnsi="Arial" w:cs="Arial"/>
          <w:sz w:val="24"/>
          <w:szCs w:val="24"/>
        </w:rPr>
        <w:t xml:space="preserve"> 18</w:t>
      </w:r>
      <w:r w:rsidR="00373BE4" w:rsidRPr="004A4959">
        <w:rPr>
          <w:rFonts w:ascii="Arial" w:hAnsi="Arial" w:cs="Arial"/>
          <w:sz w:val="24"/>
          <w:szCs w:val="24"/>
        </w:rPr>
        <w:t>.</w:t>
      </w:r>
    </w:p>
    <w:p w:rsidR="00E352FF" w:rsidRDefault="00E352FF" w:rsidP="00D25FEA">
      <w:pPr>
        <w:rPr>
          <w:rFonts w:ascii="Arial" w:hAnsi="Arial" w:cs="Arial"/>
          <w:b/>
          <w:sz w:val="24"/>
          <w:szCs w:val="24"/>
        </w:rPr>
      </w:pPr>
    </w:p>
    <w:p w:rsidR="0032280E" w:rsidRPr="00D25FEA" w:rsidRDefault="0032280E" w:rsidP="00D25FEA">
      <w:pPr>
        <w:rPr>
          <w:rFonts w:ascii="Arial" w:hAnsi="Arial" w:cs="Arial"/>
          <w:b/>
          <w:sz w:val="24"/>
          <w:szCs w:val="24"/>
        </w:rPr>
      </w:pPr>
    </w:p>
    <w:p w:rsidR="00202FDE" w:rsidRDefault="00202FDE" w:rsidP="00025597">
      <w:pPr>
        <w:rPr>
          <w:rFonts w:ascii="Arial" w:hAnsi="Arial" w:cs="Arial"/>
          <w:b/>
          <w:bCs/>
          <w:sz w:val="24"/>
          <w:szCs w:val="24"/>
        </w:rPr>
      </w:pPr>
    </w:p>
    <w:p w:rsidR="00DA5540" w:rsidRDefault="00DA5540" w:rsidP="00025597">
      <w:pPr>
        <w:rPr>
          <w:rFonts w:ascii="Arial" w:hAnsi="Arial" w:cs="Arial"/>
          <w:b/>
          <w:bCs/>
          <w:sz w:val="24"/>
          <w:szCs w:val="24"/>
        </w:rPr>
      </w:pPr>
    </w:p>
    <w:p w:rsidR="0032280E" w:rsidRPr="0032280E" w:rsidRDefault="0032280E" w:rsidP="00025597">
      <w:pPr>
        <w:rPr>
          <w:rFonts w:ascii="Arial" w:hAnsi="Arial" w:cs="Arial"/>
          <w:b/>
          <w:bCs/>
          <w:sz w:val="24"/>
          <w:szCs w:val="24"/>
        </w:rPr>
      </w:pPr>
      <w:r w:rsidRPr="0032280E">
        <w:rPr>
          <w:rFonts w:ascii="Arial" w:hAnsi="Arial" w:cs="Arial"/>
          <w:b/>
          <w:bCs/>
          <w:sz w:val="24"/>
          <w:szCs w:val="24"/>
        </w:rPr>
        <w:t>Annex</w:t>
      </w:r>
      <w:r>
        <w:rPr>
          <w:rFonts w:ascii="Arial" w:hAnsi="Arial" w:cs="Arial"/>
          <w:b/>
          <w:bCs/>
          <w:sz w:val="24"/>
          <w:szCs w:val="24"/>
        </w:rPr>
        <w:t>:</w:t>
      </w:r>
    </w:p>
    <w:p w:rsidR="00840870" w:rsidRDefault="00C30E30" w:rsidP="00025597">
      <w:pPr>
        <w:rPr>
          <w:rFonts w:ascii="Arial" w:hAnsi="Arial" w:cs="Arial"/>
          <w:bCs/>
          <w:sz w:val="24"/>
          <w:szCs w:val="24"/>
        </w:rPr>
      </w:pPr>
      <w:r w:rsidRPr="000F0007">
        <w:rPr>
          <w:rFonts w:ascii="Arial" w:hAnsi="Arial" w:cs="Arial"/>
          <w:bCs/>
          <w:sz w:val="24"/>
          <w:szCs w:val="24"/>
        </w:rPr>
        <w:t xml:space="preserve">A. </w:t>
      </w:r>
      <w:r w:rsidR="003D64B1" w:rsidRPr="000F0007">
        <w:rPr>
          <w:rFonts w:ascii="Arial" w:hAnsi="Arial" w:cs="Arial"/>
          <w:bCs/>
          <w:sz w:val="24"/>
          <w:szCs w:val="24"/>
        </w:rPr>
        <w:tab/>
      </w:r>
      <w:r w:rsidR="00840870">
        <w:rPr>
          <w:rFonts w:ascii="Arial" w:hAnsi="Arial" w:cs="Arial"/>
          <w:bCs/>
          <w:sz w:val="24"/>
          <w:szCs w:val="24"/>
        </w:rPr>
        <w:t>F</w:t>
      </w:r>
      <w:r w:rsidR="00E01807">
        <w:rPr>
          <w:rFonts w:ascii="Arial" w:hAnsi="Arial" w:cs="Arial"/>
          <w:bCs/>
          <w:sz w:val="24"/>
          <w:szCs w:val="24"/>
        </w:rPr>
        <w:t xml:space="preserve">inancial Report for the period </w:t>
      </w:r>
      <w:r w:rsidR="00E01807" w:rsidRPr="00182AFA">
        <w:rPr>
          <w:rFonts w:ascii="Arial" w:hAnsi="Arial" w:cs="Arial"/>
          <w:bCs/>
          <w:sz w:val="24"/>
          <w:szCs w:val="24"/>
        </w:rPr>
        <w:t>1</w:t>
      </w:r>
      <w:r w:rsidR="00840870" w:rsidRPr="00182AFA">
        <w:rPr>
          <w:rFonts w:ascii="Arial" w:hAnsi="Arial" w:cs="Arial"/>
          <w:bCs/>
          <w:sz w:val="24"/>
          <w:szCs w:val="24"/>
        </w:rPr>
        <w:t xml:space="preserve"> </w:t>
      </w:r>
      <w:r w:rsidR="00E01807" w:rsidRPr="00182AFA">
        <w:rPr>
          <w:rFonts w:ascii="Arial" w:hAnsi="Arial" w:cs="Arial"/>
          <w:bCs/>
          <w:sz w:val="24"/>
          <w:szCs w:val="24"/>
        </w:rPr>
        <w:t>Nov</w:t>
      </w:r>
      <w:r w:rsidR="000F6394" w:rsidRPr="00182AFA">
        <w:rPr>
          <w:rFonts w:ascii="Arial" w:hAnsi="Arial" w:cs="Arial"/>
          <w:bCs/>
          <w:sz w:val="24"/>
          <w:szCs w:val="24"/>
        </w:rPr>
        <w:t xml:space="preserve"> 17</w:t>
      </w:r>
      <w:r w:rsidR="000F6394">
        <w:rPr>
          <w:rFonts w:ascii="Arial" w:hAnsi="Arial" w:cs="Arial"/>
          <w:bCs/>
          <w:sz w:val="24"/>
          <w:szCs w:val="24"/>
        </w:rPr>
        <w:t xml:space="preserve"> </w:t>
      </w:r>
      <w:r w:rsidR="00E01807">
        <w:rPr>
          <w:rFonts w:ascii="Arial" w:hAnsi="Arial" w:cs="Arial"/>
          <w:bCs/>
          <w:sz w:val="24"/>
          <w:szCs w:val="24"/>
        </w:rPr>
        <w:t xml:space="preserve">to 31 Jan </w:t>
      </w:r>
      <w:r w:rsidR="000F6394">
        <w:rPr>
          <w:rFonts w:ascii="Arial" w:hAnsi="Arial" w:cs="Arial"/>
          <w:bCs/>
          <w:sz w:val="24"/>
          <w:szCs w:val="24"/>
        </w:rPr>
        <w:t>1</w:t>
      </w:r>
      <w:r w:rsidR="00E01807">
        <w:rPr>
          <w:rFonts w:ascii="Arial" w:hAnsi="Arial" w:cs="Arial"/>
          <w:bCs/>
          <w:sz w:val="24"/>
          <w:szCs w:val="24"/>
        </w:rPr>
        <w:t>8</w:t>
      </w:r>
    </w:p>
    <w:p w:rsidR="00A155A7" w:rsidRPr="00EF219B" w:rsidRDefault="00A155A7" w:rsidP="00064FC1">
      <w:pPr>
        <w:rPr>
          <w:rFonts w:ascii="Arial" w:hAnsi="Arial" w:cs="Arial"/>
          <w:bCs/>
          <w:sz w:val="24"/>
          <w:szCs w:val="24"/>
        </w:rPr>
      </w:pPr>
    </w:p>
    <w:p w:rsidR="00D361D2" w:rsidRDefault="00D361D2" w:rsidP="00064FC1">
      <w:pPr>
        <w:rPr>
          <w:rFonts w:ascii="Arial" w:hAnsi="Arial" w:cs="Arial"/>
          <w:b/>
          <w:bCs/>
          <w:sz w:val="24"/>
          <w:szCs w:val="24"/>
        </w:rPr>
      </w:pPr>
    </w:p>
    <w:p w:rsidR="00E01807" w:rsidRDefault="00E01807" w:rsidP="00064FC1">
      <w:pPr>
        <w:ind w:left="720"/>
        <w:rPr>
          <w:rFonts w:ascii="Arial" w:hAnsi="Arial" w:cs="Arial"/>
          <w:b/>
          <w:bCs/>
          <w:sz w:val="24"/>
          <w:szCs w:val="24"/>
        </w:rPr>
      </w:pPr>
    </w:p>
    <w:p w:rsidR="00E01807" w:rsidRDefault="00E01807" w:rsidP="00064FC1">
      <w:pPr>
        <w:ind w:left="720"/>
        <w:rPr>
          <w:rFonts w:ascii="Arial" w:hAnsi="Arial" w:cs="Arial"/>
          <w:b/>
          <w:bCs/>
          <w:sz w:val="24"/>
          <w:szCs w:val="24"/>
        </w:rPr>
      </w:pPr>
    </w:p>
    <w:p w:rsidR="00E01807" w:rsidRDefault="00E01807" w:rsidP="00064FC1">
      <w:pPr>
        <w:ind w:left="720"/>
        <w:rPr>
          <w:rFonts w:ascii="Arial" w:hAnsi="Arial" w:cs="Arial"/>
          <w:b/>
          <w:bCs/>
          <w:sz w:val="24"/>
          <w:szCs w:val="24"/>
        </w:rPr>
      </w:pPr>
    </w:p>
    <w:p w:rsidR="00354B5A" w:rsidRPr="000F0007" w:rsidRDefault="00C4591F" w:rsidP="00202FDE">
      <w:pPr>
        <w:rPr>
          <w:rFonts w:ascii="Arial" w:hAnsi="Arial" w:cs="Arial"/>
          <w:bCs/>
          <w:sz w:val="24"/>
          <w:szCs w:val="24"/>
        </w:rPr>
      </w:pPr>
      <w:r>
        <w:rPr>
          <w:rFonts w:ascii="Arial" w:hAnsi="Arial" w:cs="Arial"/>
          <w:b/>
          <w:bCs/>
          <w:sz w:val="24"/>
          <w:szCs w:val="24"/>
        </w:rPr>
        <w:t>S. Telford</w:t>
      </w:r>
      <w:r w:rsidR="003F496F">
        <w:rPr>
          <w:rFonts w:ascii="Arial" w:hAnsi="Arial" w:cs="Arial"/>
          <w:b/>
          <w:bCs/>
          <w:sz w:val="24"/>
          <w:szCs w:val="24"/>
        </w:rPr>
        <w:tab/>
      </w:r>
      <w:r w:rsidR="00B42AF2" w:rsidRPr="000F0007">
        <w:rPr>
          <w:rFonts w:ascii="Arial" w:hAnsi="Arial" w:cs="Arial"/>
          <w:bCs/>
          <w:sz w:val="24"/>
          <w:szCs w:val="24"/>
        </w:rPr>
        <w:tab/>
      </w:r>
      <w:r w:rsidR="00B42AF2" w:rsidRPr="000F0007">
        <w:rPr>
          <w:rFonts w:ascii="Arial" w:hAnsi="Arial" w:cs="Arial"/>
          <w:b/>
          <w:bCs/>
          <w:sz w:val="24"/>
          <w:szCs w:val="24"/>
        </w:rPr>
        <w:tab/>
      </w:r>
      <w:r w:rsidR="00FE3C7F" w:rsidRPr="000F0007">
        <w:rPr>
          <w:rFonts w:ascii="Arial" w:hAnsi="Arial" w:cs="Arial"/>
          <w:b/>
          <w:bCs/>
          <w:sz w:val="24"/>
          <w:szCs w:val="24"/>
        </w:rPr>
        <w:tab/>
      </w:r>
      <w:r w:rsidR="00202FDE">
        <w:rPr>
          <w:rFonts w:ascii="Arial" w:hAnsi="Arial" w:cs="Arial"/>
          <w:b/>
          <w:bCs/>
          <w:sz w:val="24"/>
          <w:szCs w:val="24"/>
        </w:rPr>
        <w:tab/>
      </w:r>
      <w:r w:rsidR="004B1584" w:rsidRPr="00D25FEA">
        <w:rPr>
          <w:rFonts w:ascii="Arial" w:hAnsi="Arial" w:cs="Arial"/>
          <w:b/>
          <w:bCs/>
          <w:sz w:val="24"/>
          <w:szCs w:val="24"/>
        </w:rPr>
        <w:t>J</w:t>
      </w:r>
      <w:r w:rsidR="00354B5A" w:rsidRPr="00D25FEA">
        <w:rPr>
          <w:rFonts w:ascii="Arial" w:hAnsi="Arial" w:cs="Arial"/>
          <w:b/>
          <w:bCs/>
          <w:sz w:val="24"/>
          <w:szCs w:val="24"/>
        </w:rPr>
        <w:t>.</w:t>
      </w:r>
      <w:r w:rsidR="0059747C" w:rsidRPr="00D25FEA">
        <w:rPr>
          <w:rFonts w:ascii="Arial" w:hAnsi="Arial" w:cs="Arial"/>
          <w:b/>
          <w:bCs/>
          <w:sz w:val="24"/>
          <w:szCs w:val="24"/>
        </w:rPr>
        <w:t>S.</w:t>
      </w:r>
      <w:r w:rsidR="00D25FEA">
        <w:rPr>
          <w:rFonts w:ascii="Arial" w:hAnsi="Arial" w:cs="Arial"/>
          <w:b/>
          <w:bCs/>
          <w:sz w:val="24"/>
          <w:szCs w:val="24"/>
        </w:rPr>
        <w:t xml:space="preserve"> </w:t>
      </w:r>
      <w:r w:rsidR="00D25FEA" w:rsidRPr="00D25FEA">
        <w:rPr>
          <w:rFonts w:ascii="Arial" w:hAnsi="Arial" w:cs="Arial"/>
          <w:b/>
          <w:bCs/>
          <w:sz w:val="24"/>
          <w:szCs w:val="24"/>
        </w:rPr>
        <w:t>Hollander</w:t>
      </w:r>
    </w:p>
    <w:p w:rsidR="00D2156D" w:rsidRPr="000F0007" w:rsidRDefault="004B1584" w:rsidP="00202FDE">
      <w:pPr>
        <w:rPr>
          <w:rFonts w:ascii="Arial" w:hAnsi="Arial" w:cs="Arial"/>
          <w:bCs/>
          <w:sz w:val="24"/>
          <w:szCs w:val="24"/>
        </w:rPr>
      </w:pPr>
      <w:r w:rsidRPr="00182AFA">
        <w:rPr>
          <w:rFonts w:ascii="Arial" w:hAnsi="Arial" w:cs="Arial"/>
          <w:bCs/>
          <w:sz w:val="24"/>
          <w:szCs w:val="24"/>
        </w:rPr>
        <w:t>Secretary</w:t>
      </w:r>
      <w:r w:rsidR="00B42AF2" w:rsidRPr="000F0007">
        <w:rPr>
          <w:rFonts w:ascii="Arial" w:hAnsi="Arial" w:cs="Arial"/>
          <w:bCs/>
          <w:sz w:val="24"/>
          <w:szCs w:val="24"/>
        </w:rPr>
        <w:tab/>
      </w:r>
      <w:r w:rsidR="00B42AF2" w:rsidRPr="000F0007">
        <w:rPr>
          <w:rFonts w:ascii="Arial" w:hAnsi="Arial" w:cs="Arial"/>
          <w:bCs/>
          <w:sz w:val="24"/>
          <w:szCs w:val="24"/>
        </w:rPr>
        <w:tab/>
      </w:r>
      <w:r w:rsidR="00884910" w:rsidRPr="000F0007">
        <w:rPr>
          <w:rFonts w:ascii="Arial" w:hAnsi="Arial" w:cs="Arial"/>
          <w:bCs/>
          <w:sz w:val="24"/>
          <w:szCs w:val="24"/>
        </w:rPr>
        <w:tab/>
      </w:r>
      <w:r w:rsidR="009D448A" w:rsidRPr="000F0007">
        <w:rPr>
          <w:rFonts w:ascii="Arial" w:hAnsi="Arial" w:cs="Arial"/>
          <w:bCs/>
          <w:sz w:val="24"/>
          <w:szCs w:val="24"/>
        </w:rPr>
        <w:tab/>
      </w:r>
      <w:r w:rsidR="00202FDE">
        <w:rPr>
          <w:rFonts w:ascii="Arial" w:hAnsi="Arial" w:cs="Arial"/>
          <w:bCs/>
          <w:sz w:val="24"/>
          <w:szCs w:val="24"/>
        </w:rPr>
        <w:tab/>
      </w:r>
      <w:r w:rsidR="001A67BF" w:rsidRPr="000F0007">
        <w:rPr>
          <w:rFonts w:ascii="Arial" w:hAnsi="Arial" w:cs="Arial"/>
          <w:bCs/>
          <w:sz w:val="24"/>
          <w:szCs w:val="24"/>
        </w:rPr>
        <w:t>Chairman</w:t>
      </w:r>
    </w:p>
    <w:p w:rsidR="00D55F15" w:rsidRPr="000F0007" w:rsidRDefault="00D55F15" w:rsidP="00064FC1">
      <w:pPr>
        <w:rPr>
          <w:rFonts w:ascii="Arial" w:hAnsi="Arial" w:cs="Arial"/>
          <w:bCs/>
          <w:sz w:val="24"/>
          <w:szCs w:val="24"/>
        </w:rPr>
      </w:pPr>
    </w:p>
    <w:p w:rsidR="008C506C" w:rsidRDefault="00FC1964" w:rsidP="00202FDE">
      <w:pPr>
        <w:rPr>
          <w:rFonts w:ascii="Arial" w:hAnsi="Arial" w:cs="Arial"/>
          <w:bCs/>
          <w:sz w:val="24"/>
          <w:szCs w:val="24"/>
        </w:rPr>
        <w:sectPr w:rsidR="008C506C" w:rsidSect="002F40E9">
          <w:headerReference w:type="even" r:id="rId9"/>
          <w:headerReference w:type="default"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pPr>
      <w:r w:rsidRPr="000F0007">
        <w:rPr>
          <w:rFonts w:ascii="Arial" w:hAnsi="Arial" w:cs="Arial"/>
          <w:bCs/>
          <w:sz w:val="24"/>
          <w:szCs w:val="24"/>
        </w:rPr>
        <w:t>Date:</w:t>
      </w:r>
      <w:r w:rsidR="00B8357C" w:rsidRPr="00D846B8">
        <w:rPr>
          <w:rFonts w:ascii="Arial" w:hAnsi="Arial" w:cs="Arial"/>
          <w:bCs/>
          <w:sz w:val="24"/>
          <w:szCs w:val="24"/>
        </w:rPr>
        <w:t xml:space="preserve">  </w:t>
      </w:r>
      <w:r w:rsidR="008540DD">
        <w:rPr>
          <w:rFonts w:ascii="Arial" w:hAnsi="Arial" w:cs="Arial"/>
          <w:bCs/>
          <w:sz w:val="24"/>
          <w:szCs w:val="24"/>
        </w:rPr>
        <w:tab/>
      </w:r>
      <w:r w:rsidR="008540DD">
        <w:rPr>
          <w:rFonts w:ascii="Arial" w:hAnsi="Arial" w:cs="Arial"/>
          <w:bCs/>
          <w:sz w:val="24"/>
          <w:szCs w:val="24"/>
        </w:rPr>
        <w:tab/>
      </w:r>
      <w:r w:rsidR="008540DD">
        <w:rPr>
          <w:rFonts w:ascii="Arial" w:hAnsi="Arial" w:cs="Arial"/>
          <w:bCs/>
          <w:sz w:val="24"/>
          <w:szCs w:val="24"/>
        </w:rPr>
        <w:tab/>
      </w:r>
      <w:r w:rsidR="008540DD">
        <w:rPr>
          <w:rFonts w:ascii="Arial" w:hAnsi="Arial" w:cs="Arial"/>
          <w:bCs/>
          <w:sz w:val="24"/>
          <w:szCs w:val="24"/>
        </w:rPr>
        <w:tab/>
      </w:r>
      <w:r w:rsidR="008540DD">
        <w:rPr>
          <w:rFonts w:ascii="Arial" w:hAnsi="Arial" w:cs="Arial"/>
          <w:bCs/>
          <w:sz w:val="24"/>
          <w:szCs w:val="24"/>
        </w:rPr>
        <w:tab/>
      </w:r>
      <w:r w:rsidR="00202FDE">
        <w:rPr>
          <w:rFonts w:ascii="Arial" w:hAnsi="Arial" w:cs="Arial"/>
          <w:bCs/>
          <w:sz w:val="24"/>
          <w:szCs w:val="24"/>
        </w:rPr>
        <w:tab/>
      </w:r>
      <w:r w:rsidR="003F496F">
        <w:rPr>
          <w:rFonts w:ascii="Arial" w:hAnsi="Arial" w:cs="Arial"/>
          <w:bCs/>
          <w:sz w:val="24"/>
          <w:szCs w:val="24"/>
        </w:rPr>
        <w:t>Date:</w:t>
      </w:r>
      <w:r w:rsidR="00C521D6">
        <w:rPr>
          <w:rFonts w:ascii="Arial" w:hAnsi="Arial" w:cs="Arial"/>
          <w:bCs/>
          <w:sz w:val="24"/>
          <w:szCs w:val="24"/>
        </w:rPr>
        <w:t xml:space="preserve"> </w:t>
      </w:r>
    </w:p>
    <w:p w:rsidR="00FC1964" w:rsidRDefault="003A71A4" w:rsidP="008B7ECA">
      <w:pPr>
        <w:ind w:left="720"/>
        <w:rPr>
          <w:rFonts w:ascii="Arial" w:hAnsi="Arial" w:cs="Arial"/>
          <w:noProof/>
          <w:sz w:val="24"/>
          <w:szCs w:val="24"/>
          <w:lang w:val="en-NZ" w:eastAsia="en-NZ"/>
        </w:rPr>
      </w:pPr>
      <w:r>
        <w:rPr>
          <w:rFonts w:ascii="Arial" w:hAnsi="Arial" w:cs="Arial"/>
          <w:noProof/>
          <w:sz w:val="24"/>
          <w:szCs w:val="24"/>
          <w:lang w:val="en-NZ" w:eastAsia="en-NZ"/>
        </w:rPr>
        <w:lastRenderedPageBreak/>
        <w:drawing>
          <wp:anchor distT="0" distB="0" distL="114300" distR="114300" simplePos="0" relativeHeight="251658240" behindDoc="1" locked="0" layoutInCell="1" allowOverlap="1">
            <wp:simplePos x="0" y="0"/>
            <wp:positionH relativeFrom="column">
              <wp:posOffset>-269764</wp:posOffset>
            </wp:positionH>
            <wp:positionV relativeFrom="paragraph">
              <wp:posOffset>0</wp:posOffset>
            </wp:positionV>
            <wp:extent cx="6160190" cy="8196360"/>
            <wp:effectExtent l="0" t="0" r="0" b="0"/>
            <wp:wrapTight wrapText="bothSides">
              <wp:wrapPolygon edited="0">
                <wp:start x="0" y="0"/>
                <wp:lineTo x="0" y="21538"/>
                <wp:lineTo x="21509" y="21538"/>
                <wp:lineTo x="215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4">
                      <a:extLst>
                        <a:ext uri="{28A0092B-C50C-407E-A947-70E740481C1C}">
                          <a14:useLocalDpi xmlns:a14="http://schemas.microsoft.com/office/drawing/2010/main" val="0"/>
                        </a:ext>
                      </a:extLst>
                    </a:blip>
                    <a:stretch>
                      <a:fillRect/>
                    </a:stretch>
                  </pic:blipFill>
                  <pic:spPr>
                    <a:xfrm>
                      <a:off x="0" y="0"/>
                      <a:ext cx="6160190" cy="8196360"/>
                    </a:xfrm>
                    <a:prstGeom prst="rect">
                      <a:avLst/>
                    </a:prstGeom>
                  </pic:spPr>
                </pic:pic>
              </a:graphicData>
            </a:graphic>
            <wp14:sizeRelH relativeFrom="page">
              <wp14:pctWidth>0</wp14:pctWidth>
            </wp14:sizeRelH>
            <wp14:sizeRelV relativeFrom="page">
              <wp14:pctHeight>0</wp14:pctHeight>
            </wp14:sizeRelV>
          </wp:anchor>
        </w:drawing>
      </w: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1398B" w:rsidP="00C521D6">
      <w:pPr>
        <w:ind w:left="720"/>
        <w:rPr>
          <w:rFonts w:ascii="Arial" w:hAnsi="Arial" w:cs="Arial"/>
          <w:noProof/>
          <w:sz w:val="24"/>
          <w:szCs w:val="24"/>
          <w:lang w:val="en-NZ" w:eastAsia="en-NZ"/>
        </w:rPr>
      </w:pPr>
      <w:r>
        <w:rPr>
          <w:rFonts w:ascii="Arial" w:hAnsi="Arial" w:cs="Arial"/>
          <w:noProof/>
          <w:sz w:val="24"/>
          <w:szCs w:val="24"/>
          <w:lang w:val="en-NZ" w:eastAsia="en-NZ"/>
        </w:rPr>
        <w:drawing>
          <wp:anchor distT="0" distB="0" distL="114300" distR="114300" simplePos="0" relativeHeight="251659264" behindDoc="1" locked="0" layoutInCell="1" allowOverlap="1">
            <wp:simplePos x="0" y="0"/>
            <wp:positionH relativeFrom="column">
              <wp:posOffset>-277854</wp:posOffset>
            </wp:positionH>
            <wp:positionV relativeFrom="paragraph">
              <wp:posOffset>166</wp:posOffset>
            </wp:positionV>
            <wp:extent cx="6264248" cy="5359243"/>
            <wp:effectExtent l="0" t="0" r="3810" b="0"/>
            <wp:wrapTight wrapText="bothSides">
              <wp:wrapPolygon edited="0">
                <wp:start x="0" y="0"/>
                <wp:lineTo x="0" y="21500"/>
                <wp:lineTo x="21547" y="21500"/>
                <wp:lineTo x="2154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2.PNG"/>
                    <pic:cNvPicPr/>
                  </pic:nvPicPr>
                  <pic:blipFill>
                    <a:blip r:embed="rId15">
                      <a:extLst>
                        <a:ext uri="{28A0092B-C50C-407E-A947-70E740481C1C}">
                          <a14:useLocalDpi xmlns:a14="http://schemas.microsoft.com/office/drawing/2010/main" val="0"/>
                        </a:ext>
                      </a:extLst>
                    </a:blip>
                    <a:stretch>
                      <a:fillRect/>
                    </a:stretch>
                  </pic:blipFill>
                  <pic:spPr>
                    <a:xfrm>
                      <a:off x="0" y="0"/>
                      <a:ext cx="6264248" cy="5359243"/>
                    </a:xfrm>
                    <a:prstGeom prst="rect">
                      <a:avLst/>
                    </a:prstGeom>
                  </pic:spPr>
                </pic:pic>
              </a:graphicData>
            </a:graphic>
            <wp14:sizeRelH relativeFrom="page">
              <wp14:pctWidth>0</wp14:pctWidth>
            </wp14:sizeRelH>
            <wp14:sizeRelV relativeFrom="page">
              <wp14:pctHeight>0</wp14:pctHeight>
            </wp14:sizeRelV>
          </wp:anchor>
        </w:drawing>
      </w: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1A797C">
      <w:pPr>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sectPr w:rsidR="00290EE5" w:rsidSect="002F40E9">
      <w:headerReference w:type="default" r:id="rId16"/>
      <w:headerReference w:type="first" r:id="rId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D5E" w:rsidRDefault="00BD4D5E">
      <w:r>
        <w:separator/>
      </w:r>
    </w:p>
  </w:endnote>
  <w:endnote w:type="continuationSeparator" w:id="0">
    <w:p w:rsidR="00BD4D5E" w:rsidRDefault="00BD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CA5" w:rsidRDefault="00895CA5" w:rsidP="00B4570D">
    <w:pPr>
      <w:pStyle w:val="Footer"/>
      <w:jc w:val="right"/>
    </w:pPr>
    <w:r>
      <w:fldChar w:fldCharType="begin"/>
    </w:r>
    <w:r>
      <w:instrText xml:space="preserve"> PAGE   \* MERGEFORMAT </w:instrText>
    </w:r>
    <w:r>
      <w:fldChar w:fldCharType="separate"/>
    </w:r>
    <w:r w:rsidR="0022359D">
      <w:rPr>
        <w:noProof/>
      </w:rPr>
      <w:t>12</w:t>
    </w:r>
    <w:r>
      <w:rPr>
        <w:noProof/>
      </w:rPr>
      <w:fldChar w:fldCharType="end"/>
    </w:r>
  </w:p>
  <w:p w:rsidR="00895CA5" w:rsidRDefault="00895CA5" w:rsidP="00B4570D">
    <w:pPr>
      <w:pStyle w:val="Footer"/>
    </w:pPr>
    <w:r w:rsidRPr="009F6DE9">
      <w:t>RNZE CT TB Mins (</w:t>
    </w:r>
    <w:r>
      <w:t>16 Aug</w:t>
    </w:r>
    <w:r w:rsidRPr="009F6DE9">
      <w:t xml:space="preserve"> 18) V</w:t>
    </w:r>
    <w:r w:rsidR="002704ED">
      <w:t>2</w:t>
    </w:r>
  </w:p>
  <w:p w:rsidR="00895CA5" w:rsidRPr="009E43CD" w:rsidRDefault="00895CA5" w:rsidP="002B42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CA5" w:rsidRDefault="00895CA5" w:rsidP="008C506C">
    <w:pPr>
      <w:pStyle w:val="Footer"/>
    </w:pPr>
    <w:r w:rsidRPr="00505D86">
      <w:t>R</w:t>
    </w:r>
    <w:r>
      <w:t>NZE CT TB Mins (16 Aug 18) V</w:t>
    </w:r>
    <w:r w:rsidR="00273C39">
      <w:t>2</w:t>
    </w:r>
    <w:r w:rsidRPr="009F6DE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D5E" w:rsidRDefault="00BD4D5E">
      <w:r>
        <w:separator/>
      </w:r>
    </w:p>
  </w:footnote>
  <w:footnote w:type="continuationSeparator" w:id="0">
    <w:p w:rsidR="00BD4D5E" w:rsidRDefault="00BD4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CA5" w:rsidRDefault="00895CA5" w:rsidP="007953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95CA5" w:rsidRDefault="00895C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CA5" w:rsidRDefault="00895CA5" w:rsidP="002411FD">
    <w:pPr>
      <w:pStyle w:val="Header"/>
      <w:jc w:val="center"/>
    </w:pPr>
    <w:r>
      <w:t>UNCLASSIFIED</w:t>
    </w:r>
  </w:p>
  <w:p w:rsidR="00895CA5" w:rsidRPr="0059747C" w:rsidRDefault="00895CA5" w:rsidP="0059747C">
    <w:pPr>
      <w:pStyle w:val="Head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CA5" w:rsidRDefault="00895CA5" w:rsidP="002411FD">
    <w:pPr>
      <w:pStyle w:val="Header"/>
      <w:jc w:val="center"/>
    </w:pPr>
    <w:r>
      <w:t>UNCLASSIFIED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CA5" w:rsidRDefault="00895CA5" w:rsidP="00066CF8">
    <w:pPr>
      <w:pStyle w:val="Header"/>
      <w:jc w:val="right"/>
    </w:pPr>
    <w:r>
      <w:t xml:space="preserve">ANNEX A TO </w:t>
    </w:r>
  </w:p>
  <w:p w:rsidR="00895CA5" w:rsidRDefault="00895CA5" w:rsidP="00066CF8">
    <w:pPr>
      <w:pStyle w:val="Header"/>
      <w:jc w:val="right"/>
    </w:pPr>
    <w:r>
      <w:t>ECMC MINUTES</w:t>
    </w:r>
  </w:p>
  <w:p w:rsidR="00895CA5" w:rsidRDefault="00895CA5" w:rsidP="00066CF8">
    <w:pPr>
      <w:pStyle w:val="Header"/>
      <w:jc w:val="right"/>
    </w:pPr>
    <w:r>
      <w:t>DATE 16 AUG 18</w:t>
    </w:r>
  </w:p>
  <w:p w:rsidR="00895CA5" w:rsidRPr="0059747C" w:rsidRDefault="00895CA5" w:rsidP="0059747C">
    <w:pPr>
      <w:pStyle w:val="Header"/>
      <w:rPr>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CA5" w:rsidRDefault="00895CA5" w:rsidP="0032280E">
    <w:pPr>
      <w:pStyle w:val="Header"/>
      <w:tabs>
        <w:tab w:val="clear" w:pos="4153"/>
        <w:tab w:val="clear" w:pos="8306"/>
        <w:tab w:val="left" w:pos="8160"/>
      </w:tabs>
      <w:jc w:val="right"/>
    </w:pPr>
    <w:r>
      <w:t xml:space="preserve">ANNEX A TO </w:t>
    </w:r>
  </w:p>
  <w:p w:rsidR="00895CA5" w:rsidRDefault="00895CA5" w:rsidP="00066CF8">
    <w:pPr>
      <w:pStyle w:val="Header"/>
      <w:tabs>
        <w:tab w:val="clear" w:pos="4153"/>
        <w:tab w:val="clear" w:pos="8306"/>
        <w:tab w:val="left" w:pos="8160"/>
      </w:tabs>
      <w:jc w:val="right"/>
    </w:pPr>
    <w:r>
      <w:t>ECMC MINUTES</w:t>
    </w:r>
  </w:p>
  <w:p w:rsidR="00895CA5" w:rsidRDefault="00895CA5" w:rsidP="00066CF8">
    <w:pPr>
      <w:pStyle w:val="Header"/>
      <w:tabs>
        <w:tab w:val="clear" w:pos="4153"/>
        <w:tab w:val="clear" w:pos="8306"/>
        <w:tab w:val="left" w:pos="8160"/>
      </w:tabs>
      <w:jc w:val="right"/>
    </w:pPr>
    <w:r>
      <w:t xml:space="preserve">DATE: 16 AUG 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10AF"/>
    <w:multiLevelType w:val="hybridMultilevel"/>
    <w:tmpl w:val="425E8D9E"/>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1CE10E0D"/>
    <w:multiLevelType w:val="hybridMultilevel"/>
    <w:tmpl w:val="2902BD28"/>
    <w:lvl w:ilvl="0" w:tplc="2B8C2678">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202C6722"/>
    <w:multiLevelType w:val="multilevel"/>
    <w:tmpl w:val="1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20A57FB3"/>
    <w:multiLevelType w:val="hybridMultilevel"/>
    <w:tmpl w:val="BCB26AF2"/>
    <w:lvl w:ilvl="0" w:tplc="2FFA1476">
      <w:start w:val="4"/>
      <w:numFmt w:val="lowerLetter"/>
      <w:lvlText w:val="%1."/>
      <w:lvlJc w:val="left"/>
      <w:pPr>
        <w:ind w:left="1211" w:hanging="360"/>
      </w:pPr>
      <w:rPr>
        <w:rFonts w:hint="default"/>
        <w:b w:val="0"/>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4" w15:restartNumberingAfterBreak="0">
    <w:nsid w:val="2214011A"/>
    <w:multiLevelType w:val="hybridMultilevel"/>
    <w:tmpl w:val="430480F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4A91330"/>
    <w:multiLevelType w:val="hybridMultilevel"/>
    <w:tmpl w:val="8A76326C"/>
    <w:lvl w:ilvl="0" w:tplc="4C4A3752">
      <w:start w:val="1"/>
      <w:numFmt w:val="lowerLetter"/>
      <w:lvlText w:val="%1."/>
      <w:lvlJc w:val="left"/>
      <w:pPr>
        <w:ind w:left="720" w:hanging="360"/>
      </w:pPr>
      <w:rPr>
        <w:b w:val="0"/>
      </w:rPr>
    </w:lvl>
    <w:lvl w:ilvl="1" w:tplc="B596AC62">
      <w:start w:val="1"/>
      <w:numFmt w:val="decimal"/>
      <w:lvlText w:val="%2)"/>
      <w:lvlJc w:val="left"/>
      <w:pPr>
        <w:ind w:left="1440" w:hanging="360"/>
      </w:pPr>
      <w:rPr>
        <w:b w:val="0"/>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65130F6"/>
    <w:multiLevelType w:val="hybridMultilevel"/>
    <w:tmpl w:val="2FBE1692"/>
    <w:lvl w:ilvl="0" w:tplc="29A63E00">
      <w:start w:val="8"/>
      <w:numFmt w:val="lowerLetter"/>
      <w:lvlText w:val="%1."/>
      <w:lvlJc w:val="left"/>
      <w:pPr>
        <w:ind w:left="1070" w:hanging="360"/>
      </w:pPr>
      <w:rPr>
        <w:rFonts w:hint="default"/>
        <w:b w:val="0"/>
      </w:rPr>
    </w:lvl>
    <w:lvl w:ilvl="1" w:tplc="14090019" w:tentative="1">
      <w:start w:val="1"/>
      <w:numFmt w:val="lowerLetter"/>
      <w:lvlText w:val="%2."/>
      <w:lvlJc w:val="left"/>
      <w:pPr>
        <w:ind w:left="1790" w:hanging="360"/>
      </w:pPr>
    </w:lvl>
    <w:lvl w:ilvl="2" w:tplc="1409001B" w:tentative="1">
      <w:start w:val="1"/>
      <w:numFmt w:val="lowerRoman"/>
      <w:lvlText w:val="%3."/>
      <w:lvlJc w:val="right"/>
      <w:pPr>
        <w:ind w:left="2510" w:hanging="180"/>
      </w:pPr>
    </w:lvl>
    <w:lvl w:ilvl="3" w:tplc="1409000F" w:tentative="1">
      <w:start w:val="1"/>
      <w:numFmt w:val="decimal"/>
      <w:lvlText w:val="%4."/>
      <w:lvlJc w:val="left"/>
      <w:pPr>
        <w:ind w:left="3230" w:hanging="360"/>
      </w:pPr>
    </w:lvl>
    <w:lvl w:ilvl="4" w:tplc="14090019" w:tentative="1">
      <w:start w:val="1"/>
      <w:numFmt w:val="lowerLetter"/>
      <w:lvlText w:val="%5."/>
      <w:lvlJc w:val="left"/>
      <w:pPr>
        <w:ind w:left="3950" w:hanging="360"/>
      </w:pPr>
    </w:lvl>
    <w:lvl w:ilvl="5" w:tplc="1409001B" w:tentative="1">
      <w:start w:val="1"/>
      <w:numFmt w:val="lowerRoman"/>
      <w:lvlText w:val="%6."/>
      <w:lvlJc w:val="right"/>
      <w:pPr>
        <w:ind w:left="4670" w:hanging="180"/>
      </w:pPr>
    </w:lvl>
    <w:lvl w:ilvl="6" w:tplc="1409000F" w:tentative="1">
      <w:start w:val="1"/>
      <w:numFmt w:val="decimal"/>
      <w:lvlText w:val="%7."/>
      <w:lvlJc w:val="left"/>
      <w:pPr>
        <w:ind w:left="5390" w:hanging="360"/>
      </w:pPr>
    </w:lvl>
    <w:lvl w:ilvl="7" w:tplc="14090019" w:tentative="1">
      <w:start w:val="1"/>
      <w:numFmt w:val="lowerLetter"/>
      <w:lvlText w:val="%8."/>
      <w:lvlJc w:val="left"/>
      <w:pPr>
        <w:ind w:left="6110" w:hanging="360"/>
      </w:pPr>
    </w:lvl>
    <w:lvl w:ilvl="8" w:tplc="1409001B" w:tentative="1">
      <w:start w:val="1"/>
      <w:numFmt w:val="lowerRoman"/>
      <w:lvlText w:val="%9."/>
      <w:lvlJc w:val="right"/>
      <w:pPr>
        <w:ind w:left="6830" w:hanging="180"/>
      </w:pPr>
    </w:lvl>
  </w:abstractNum>
  <w:abstractNum w:abstractNumId="7" w15:restartNumberingAfterBreak="0">
    <w:nsid w:val="295D1F12"/>
    <w:multiLevelType w:val="hybridMultilevel"/>
    <w:tmpl w:val="C6A4FE3A"/>
    <w:lvl w:ilvl="0" w:tplc="14090019">
      <w:start w:val="3"/>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CCE2649"/>
    <w:multiLevelType w:val="hybridMultilevel"/>
    <w:tmpl w:val="36C0D540"/>
    <w:lvl w:ilvl="0" w:tplc="14090019">
      <w:start w:val="1"/>
      <w:numFmt w:val="lowerLetter"/>
      <w:lvlText w:val="%1."/>
      <w:lvlJc w:val="left"/>
      <w:pPr>
        <w:ind w:left="1080" w:hanging="360"/>
      </w:pPr>
    </w:lvl>
    <w:lvl w:ilvl="1" w:tplc="A8F683F8">
      <w:start w:val="1"/>
      <w:numFmt w:val="decimal"/>
      <w:lvlText w:val="(%2)"/>
      <w:lvlJc w:val="lef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35500B14"/>
    <w:multiLevelType w:val="hybridMultilevel"/>
    <w:tmpl w:val="FE243424"/>
    <w:lvl w:ilvl="0" w:tplc="C5F2654E">
      <w:start w:val="6"/>
      <w:numFmt w:val="lowerLetter"/>
      <w:lvlText w:val="%1."/>
      <w:lvlJc w:val="left"/>
      <w:pPr>
        <w:ind w:left="1440" w:hanging="360"/>
      </w:pPr>
      <w:rPr>
        <w:rFonts w:hint="default"/>
        <w:b w:val="0"/>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370C7E3C"/>
    <w:multiLevelType w:val="hybridMultilevel"/>
    <w:tmpl w:val="2E223C5C"/>
    <w:lvl w:ilvl="0" w:tplc="CAD02B6C">
      <w:start w:val="5"/>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3A922B2B"/>
    <w:multiLevelType w:val="hybridMultilevel"/>
    <w:tmpl w:val="F48EAEA4"/>
    <w:lvl w:ilvl="0" w:tplc="84A4F026">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3E480CBE"/>
    <w:multiLevelType w:val="hybridMultilevel"/>
    <w:tmpl w:val="180855A0"/>
    <w:lvl w:ilvl="0" w:tplc="84A4F026">
      <w:start w:val="1"/>
      <w:numFmt w:val="lowerLetter"/>
      <w:lvlText w:val="%1."/>
      <w:lvlJc w:val="left"/>
      <w:pPr>
        <w:ind w:left="2149" w:hanging="720"/>
      </w:pPr>
      <w:rPr>
        <w:rFonts w:hint="default"/>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3" w15:restartNumberingAfterBreak="0">
    <w:nsid w:val="56210B0A"/>
    <w:multiLevelType w:val="multilevel"/>
    <w:tmpl w:val="3B46510C"/>
    <w:lvl w:ilvl="0">
      <w:start w:val="1"/>
      <w:numFmt w:val="decimal"/>
      <w:pStyle w:val="1stlevelpara"/>
      <w:lvlText w:val="%1."/>
      <w:lvlJc w:val="left"/>
      <w:pPr>
        <w:tabs>
          <w:tab w:val="num" w:pos="567"/>
        </w:tabs>
        <w:ind w:left="0" w:firstLine="0"/>
      </w:pPr>
      <w:rPr>
        <w:rFonts w:hint="default"/>
      </w:rPr>
    </w:lvl>
    <w:lvl w:ilvl="1">
      <w:start w:val="1"/>
      <w:numFmt w:val="lowerLetter"/>
      <w:pStyle w:val="2ndlevelpara"/>
      <w:lvlText w:val="%2."/>
      <w:lvlJc w:val="left"/>
      <w:pPr>
        <w:tabs>
          <w:tab w:val="num" w:pos="1134"/>
        </w:tabs>
        <w:ind w:left="1134" w:hanging="567"/>
      </w:pPr>
      <w:rPr>
        <w:rFonts w:hint="default"/>
      </w:rPr>
    </w:lvl>
    <w:lvl w:ilvl="2">
      <w:start w:val="1"/>
      <w:numFmt w:val="decimal"/>
      <w:pStyle w:val="1stlevelpara"/>
      <w:lvlText w:val="(%3)"/>
      <w:lvlJc w:val="left"/>
      <w:pPr>
        <w:tabs>
          <w:tab w:val="num" w:pos="1701"/>
        </w:tabs>
        <w:ind w:left="1701" w:hanging="567"/>
      </w:pPr>
      <w:rPr>
        <w:rFonts w:hint="default"/>
      </w:rPr>
    </w:lvl>
    <w:lvl w:ilvl="3">
      <w:start w:val="1"/>
      <w:numFmt w:val="lowerLetter"/>
      <w:pStyle w:val="4thlevelpara"/>
      <w:lvlText w:val="(%4)"/>
      <w:lvlJc w:val="left"/>
      <w:pPr>
        <w:tabs>
          <w:tab w:val="num" w:pos="2268"/>
        </w:tabs>
        <w:ind w:left="2268" w:hanging="567"/>
      </w:pPr>
      <w:rPr>
        <w:rFonts w:hint="default"/>
      </w:rPr>
    </w:lvl>
    <w:lvl w:ilvl="4">
      <w:start w:val="1"/>
      <w:numFmt w:val="lowerRoman"/>
      <w:pStyle w:val="2ndlevelpara"/>
      <w:lvlText w:val="%5."/>
      <w:lvlJc w:val="left"/>
      <w:pPr>
        <w:tabs>
          <w:tab w:val="num" w:pos="2835"/>
        </w:tabs>
        <w:ind w:left="2835" w:hanging="567"/>
      </w:pPr>
      <w:rPr>
        <w:rFonts w:hint="default"/>
      </w:rPr>
    </w:lvl>
    <w:lvl w:ilvl="5">
      <w:start w:val="1"/>
      <w:numFmt w:val="lowerRoman"/>
      <w:pStyle w:val="3rdlevelpara"/>
      <w:lvlText w:val="(%6)"/>
      <w:lvlJc w:val="left"/>
      <w:pPr>
        <w:tabs>
          <w:tab w:val="num" w:pos="3555"/>
        </w:tabs>
        <w:ind w:left="340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13912D6"/>
    <w:multiLevelType w:val="hybridMultilevel"/>
    <w:tmpl w:val="513A85EE"/>
    <w:lvl w:ilvl="0" w:tplc="83BC4D3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6592616E"/>
    <w:multiLevelType w:val="hybridMultilevel"/>
    <w:tmpl w:val="0A383FB8"/>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6" w15:restartNumberingAfterBreak="0">
    <w:nsid w:val="66702CAC"/>
    <w:multiLevelType w:val="hybridMultilevel"/>
    <w:tmpl w:val="FE5E0FEA"/>
    <w:lvl w:ilvl="0" w:tplc="14090019">
      <w:start w:val="1"/>
      <w:numFmt w:val="lowerLetter"/>
      <w:lvlText w:val="%1."/>
      <w:lvlJc w:val="left"/>
      <w:pPr>
        <w:ind w:left="1135" w:hanging="360"/>
      </w:pPr>
    </w:lvl>
    <w:lvl w:ilvl="1" w:tplc="A8F683F8">
      <w:start w:val="1"/>
      <w:numFmt w:val="decimal"/>
      <w:lvlText w:val="(%2)"/>
      <w:lvlJc w:val="left"/>
      <w:pPr>
        <w:ind w:left="1855" w:hanging="360"/>
      </w:pPr>
      <w:rPr>
        <w:rFonts w:hint="default"/>
      </w:rPr>
    </w:lvl>
    <w:lvl w:ilvl="2" w:tplc="1409001B" w:tentative="1">
      <w:start w:val="1"/>
      <w:numFmt w:val="lowerRoman"/>
      <w:lvlText w:val="%3."/>
      <w:lvlJc w:val="right"/>
      <w:pPr>
        <w:ind w:left="2575" w:hanging="180"/>
      </w:pPr>
    </w:lvl>
    <w:lvl w:ilvl="3" w:tplc="1409000F" w:tentative="1">
      <w:start w:val="1"/>
      <w:numFmt w:val="decimal"/>
      <w:lvlText w:val="%4."/>
      <w:lvlJc w:val="left"/>
      <w:pPr>
        <w:ind w:left="3295" w:hanging="360"/>
      </w:pPr>
    </w:lvl>
    <w:lvl w:ilvl="4" w:tplc="14090019" w:tentative="1">
      <w:start w:val="1"/>
      <w:numFmt w:val="lowerLetter"/>
      <w:lvlText w:val="%5."/>
      <w:lvlJc w:val="left"/>
      <w:pPr>
        <w:ind w:left="4015" w:hanging="360"/>
      </w:pPr>
    </w:lvl>
    <w:lvl w:ilvl="5" w:tplc="1409001B" w:tentative="1">
      <w:start w:val="1"/>
      <w:numFmt w:val="lowerRoman"/>
      <w:lvlText w:val="%6."/>
      <w:lvlJc w:val="right"/>
      <w:pPr>
        <w:ind w:left="4735" w:hanging="180"/>
      </w:pPr>
    </w:lvl>
    <w:lvl w:ilvl="6" w:tplc="1409000F" w:tentative="1">
      <w:start w:val="1"/>
      <w:numFmt w:val="decimal"/>
      <w:lvlText w:val="%7."/>
      <w:lvlJc w:val="left"/>
      <w:pPr>
        <w:ind w:left="5455" w:hanging="360"/>
      </w:pPr>
    </w:lvl>
    <w:lvl w:ilvl="7" w:tplc="14090019" w:tentative="1">
      <w:start w:val="1"/>
      <w:numFmt w:val="lowerLetter"/>
      <w:lvlText w:val="%8."/>
      <w:lvlJc w:val="left"/>
      <w:pPr>
        <w:ind w:left="6175" w:hanging="360"/>
      </w:pPr>
    </w:lvl>
    <w:lvl w:ilvl="8" w:tplc="1409001B" w:tentative="1">
      <w:start w:val="1"/>
      <w:numFmt w:val="lowerRoman"/>
      <w:lvlText w:val="%9."/>
      <w:lvlJc w:val="right"/>
      <w:pPr>
        <w:ind w:left="6895" w:hanging="180"/>
      </w:pPr>
    </w:lvl>
  </w:abstractNum>
  <w:abstractNum w:abstractNumId="17" w15:restartNumberingAfterBreak="0">
    <w:nsid w:val="74122733"/>
    <w:multiLevelType w:val="hybridMultilevel"/>
    <w:tmpl w:val="FCE20C5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71D6293"/>
    <w:multiLevelType w:val="hybridMultilevel"/>
    <w:tmpl w:val="B406CD78"/>
    <w:lvl w:ilvl="0" w:tplc="14090019">
      <w:start w:val="1"/>
      <w:numFmt w:val="lowerLetter"/>
      <w:lvlText w:val="%1."/>
      <w:lvlJc w:val="left"/>
      <w:pPr>
        <w:ind w:left="742" w:hanging="360"/>
      </w:pPr>
    </w:lvl>
    <w:lvl w:ilvl="1" w:tplc="1409001B">
      <w:start w:val="1"/>
      <w:numFmt w:val="lowerRoman"/>
      <w:lvlText w:val="%2."/>
      <w:lvlJc w:val="right"/>
      <w:pPr>
        <w:ind w:left="1462" w:hanging="360"/>
      </w:pPr>
    </w:lvl>
    <w:lvl w:ilvl="2" w:tplc="1409001B">
      <w:start w:val="1"/>
      <w:numFmt w:val="lowerRoman"/>
      <w:lvlText w:val="%3."/>
      <w:lvlJc w:val="right"/>
      <w:pPr>
        <w:ind w:left="2182" w:hanging="180"/>
      </w:pPr>
    </w:lvl>
    <w:lvl w:ilvl="3" w:tplc="1409000F" w:tentative="1">
      <w:start w:val="1"/>
      <w:numFmt w:val="decimal"/>
      <w:lvlText w:val="%4."/>
      <w:lvlJc w:val="left"/>
      <w:pPr>
        <w:ind w:left="2902" w:hanging="360"/>
      </w:pPr>
    </w:lvl>
    <w:lvl w:ilvl="4" w:tplc="14090019" w:tentative="1">
      <w:start w:val="1"/>
      <w:numFmt w:val="lowerLetter"/>
      <w:lvlText w:val="%5."/>
      <w:lvlJc w:val="left"/>
      <w:pPr>
        <w:ind w:left="3622" w:hanging="360"/>
      </w:pPr>
    </w:lvl>
    <w:lvl w:ilvl="5" w:tplc="1409001B" w:tentative="1">
      <w:start w:val="1"/>
      <w:numFmt w:val="lowerRoman"/>
      <w:lvlText w:val="%6."/>
      <w:lvlJc w:val="right"/>
      <w:pPr>
        <w:ind w:left="4342" w:hanging="180"/>
      </w:pPr>
    </w:lvl>
    <w:lvl w:ilvl="6" w:tplc="1409000F" w:tentative="1">
      <w:start w:val="1"/>
      <w:numFmt w:val="decimal"/>
      <w:lvlText w:val="%7."/>
      <w:lvlJc w:val="left"/>
      <w:pPr>
        <w:ind w:left="5062" w:hanging="360"/>
      </w:pPr>
    </w:lvl>
    <w:lvl w:ilvl="7" w:tplc="14090019" w:tentative="1">
      <w:start w:val="1"/>
      <w:numFmt w:val="lowerLetter"/>
      <w:lvlText w:val="%8."/>
      <w:lvlJc w:val="left"/>
      <w:pPr>
        <w:ind w:left="5782" w:hanging="360"/>
      </w:pPr>
    </w:lvl>
    <w:lvl w:ilvl="8" w:tplc="1409001B" w:tentative="1">
      <w:start w:val="1"/>
      <w:numFmt w:val="lowerRoman"/>
      <w:lvlText w:val="%9."/>
      <w:lvlJc w:val="right"/>
      <w:pPr>
        <w:ind w:left="6502" w:hanging="180"/>
      </w:pPr>
    </w:lvl>
  </w:abstractNum>
  <w:abstractNum w:abstractNumId="19" w15:restartNumberingAfterBreak="0">
    <w:nsid w:val="7E0D1DA3"/>
    <w:multiLevelType w:val="hybridMultilevel"/>
    <w:tmpl w:val="4A54DFD4"/>
    <w:lvl w:ilvl="0" w:tplc="20D6103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13"/>
  </w:num>
  <w:num w:numId="2">
    <w:abstractNumId w:val="2"/>
  </w:num>
  <w:num w:numId="3">
    <w:abstractNumId w:val="0"/>
  </w:num>
  <w:num w:numId="4">
    <w:abstractNumId w:val="17"/>
  </w:num>
  <w:num w:numId="5">
    <w:abstractNumId w:val="18"/>
  </w:num>
  <w:num w:numId="6">
    <w:abstractNumId w:val="5"/>
  </w:num>
  <w:num w:numId="7">
    <w:abstractNumId w:val="15"/>
  </w:num>
  <w:num w:numId="8">
    <w:abstractNumId w:val="11"/>
  </w:num>
  <w:num w:numId="9">
    <w:abstractNumId w:val="12"/>
  </w:num>
  <w:num w:numId="10">
    <w:abstractNumId w:val="16"/>
  </w:num>
  <w:num w:numId="11">
    <w:abstractNumId w:val="14"/>
  </w:num>
  <w:num w:numId="12">
    <w:abstractNumId w:val="6"/>
  </w:num>
  <w:num w:numId="13">
    <w:abstractNumId w:val="7"/>
  </w:num>
  <w:num w:numId="14">
    <w:abstractNumId w:val="8"/>
  </w:num>
  <w:num w:numId="15">
    <w:abstractNumId w:val="4"/>
  </w:num>
  <w:num w:numId="16">
    <w:abstractNumId w:val="9"/>
  </w:num>
  <w:num w:numId="17">
    <w:abstractNumId w:val="1"/>
  </w:num>
  <w:num w:numId="18">
    <w:abstractNumId w:val="19"/>
  </w:num>
  <w:num w:numId="19">
    <w:abstractNumId w:val="10"/>
  </w:num>
  <w:num w:numId="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0" w:nlCheck="1" w:checkStyle="1"/>
  <w:activeWritingStyle w:appName="MSWord" w:lang="en-NZ" w:vendorID="64" w:dllVersion="0" w:nlCheck="1" w:checkStyle="1"/>
  <w:activeWritingStyle w:appName="MSWord" w:lang="en-GB" w:vendorID="64" w:dllVersion="0" w:nlCheck="1" w:checkStyle="1"/>
  <w:activeWritingStyle w:appName="MSWord" w:lang="en-US" w:vendorID="64" w:dllVersion="6" w:nlCheck="1" w:checkStyle="1"/>
  <w:activeWritingStyle w:appName="MSWord" w:lang="en-NZ"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F2"/>
    <w:rsid w:val="000013A6"/>
    <w:rsid w:val="00001E1E"/>
    <w:rsid w:val="00002D48"/>
    <w:rsid w:val="00002DF7"/>
    <w:rsid w:val="00004161"/>
    <w:rsid w:val="00007606"/>
    <w:rsid w:val="00007795"/>
    <w:rsid w:val="00007DB3"/>
    <w:rsid w:val="000102EC"/>
    <w:rsid w:val="00011DE6"/>
    <w:rsid w:val="00012340"/>
    <w:rsid w:val="00014483"/>
    <w:rsid w:val="00014AF2"/>
    <w:rsid w:val="0001539C"/>
    <w:rsid w:val="00017F25"/>
    <w:rsid w:val="00020AFA"/>
    <w:rsid w:val="0002368F"/>
    <w:rsid w:val="000246AB"/>
    <w:rsid w:val="00024ABB"/>
    <w:rsid w:val="00025597"/>
    <w:rsid w:val="0002591B"/>
    <w:rsid w:val="0002654E"/>
    <w:rsid w:val="00030854"/>
    <w:rsid w:val="00030BB1"/>
    <w:rsid w:val="00030C51"/>
    <w:rsid w:val="00031B4D"/>
    <w:rsid w:val="00032478"/>
    <w:rsid w:val="000324A8"/>
    <w:rsid w:val="0003339E"/>
    <w:rsid w:val="000349CA"/>
    <w:rsid w:val="0004046F"/>
    <w:rsid w:val="00041AE0"/>
    <w:rsid w:val="00043E46"/>
    <w:rsid w:val="000468CF"/>
    <w:rsid w:val="00047835"/>
    <w:rsid w:val="0005027F"/>
    <w:rsid w:val="00050F94"/>
    <w:rsid w:val="0005115D"/>
    <w:rsid w:val="000515B6"/>
    <w:rsid w:val="000518FB"/>
    <w:rsid w:val="0005206C"/>
    <w:rsid w:val="00053E31"/>
    <w:rsid w:val="00054B82"/>
    <w:rsid w:val="00055336"/>
    <w:rsid w:val="0005670E"/>
    <w:rsid w:val="00057558"/>
    <w:rsid w:val="00061FF9"/>
    <w:rsid w:val="000620C2"/>
    <w:rsid w:val="0006376A"/>
    <w:rsid w:val="00063F85"/>
    <w:rsid w:val="00064FC1"/>
    <w:rsid w:val="00066CF8"/>
    <w:rsid w:val="00067D1E"/>
    <w:rsid w:val="0007178C"/>
    <w:rsid w:val="00073359"/>
    <w:rsid w:val="00077E2D"/>
    <w:rsid w:val="00080161"/>
    <w:rsid w:val="000815F0"/>
    <w:rsid w:val="00083872"/>
    <w:rsid w:val="00084618"/>
    <w:rsid w:val="00086351"/>
    <w:rsid w:val="00090820"/>
    <w:rsid w:val="0009300F"/>
    <w:rsid w:val="00093035"/>
    <w:rsid w:val="00094D7A"/>
    <w:rsid w:val="00097347"/>
    <w:rsid w:val="000A2787"/>
    <w:rsid w:val="000A46E7"/>
    <w:rsid w:val="000A609E"/>
    <w:rsid w:val="000A6FC6"/>
    <w:rsid w:val="000A7232"/>
    <w:rsid w:val="000B0B52"/>
    <w:rsid w:val="000B3C2D"/>
    <w:rsid w:val="000B4096"/>
    <w:rsid w:val="000B417B"/>
    <w:rsid w:val="000B4DB4"/>
    <w:rsid w:val="000B54C8"/>
    <w:rsid w:val="000B75A3"/>
    <w:rsid w:val="000B7697"/>
    <w:rsid w:val="000B7A4C"/>
    <w:rsid w:val="000C081A"/>
    <w:rsid w:val="000C2A59"/>
    <w:rsid w:val="000C4750"/>
    <w:rsid w:val="000C4F81"/>
    <w:rsid w:val="000C5EE9"/>
    <w:rsid w:val="000C795B"/>
    <w:rsid w:val="000D19D8"/>
    <w:rsid w:val="000D2DF6"/>
    <w:rsid w:val="000D54BE"/>
    <w:rsid w:val="000D5D58"/>
    <w:rsid w:val="000D60F1"/>
    <w:rsid w:val="000D6286"/>
    <w:rsid w:val="000D695C"/>
    <w:rsid w:val="000D6E61"/>
    <w:rsid w:val="000D7450"/>
    <w:rsid w:val="000D7E53"/>
    <w:rsid w:val="000E246A"/>
    <w:rsid w:val="000E3CE1"/>
    <w:rsid w:val="000E6857"/>
    <w:rsid w:val="000E6C02"/>
    <w:rsid w:val="000E6C2A"/>
    <w:rsid w:val="000F0007"/>
    <w:rsid w:val="000F0B45"/>
    <w:rsid w:val="000F0B96"/>
    <w:rsid w:val="000F16BF"/>
    <w:rsid w:val="000F2411"/>
    <w:rsid w:val="000F2438"/>
    <w:rsid w:val="000F39DD"/>
    <w:rsid w:val="000F6394"/>
    <w:rsid w:val="000F6689"/>
    <w:rsid w:val="000F6FD5"/>
    <w:rsid w:val="000F7390"/>
    <w:rsid w:val="000F78C8"/>
    <w:rsid w:val="00100603"/>
    <w:rsid w:val="00101980"/>
    <w:rsid w:val="00102629"/>
    <w:rsid w:val="00102979"/>
    <w:rsid w:val="00103369"/>
    <w:rsid w:val="001034BF"/>
    <w:rsid w:val="001036B9"/>
    <w:rsid w:val="00103CD1"/>
    <w:rsid w:val="00106E0E"/>
    <w:rsid w:val="00106E7F"/>
    <w:rsid w:val="00107071"/>
    <w:rsid w:val="00110603"/>
    <w:rsid w:val="00110DB6"/>
    <w:rsid w:val="00110F51"/>
    <w:rsid w:val="00111DF7"/>
    <w:rsid w:val="00112682"/>
    <w:rsid w:val="00115874"/>
    <w:rsid w:val="00115D55"/>
    <w:rsid w:val="00115E40"/>
    <w:rsid w:val="00116540"/>
    <w:rsid w:val="00116E66"/>
    <w:rsid w:val="00116ECB"/>
    <w:rsid w:val="00117757"/>
    <w:rsid w:val="001204CC"/>
    <w:rsid w:val="0012068E"/>
    <w:rsid w:val="001207A0"/>
    <w:rsid w:val="00122B5A"/>
    <w:rsid w:val="00123363"/>
    <w:rsid w:val="00123A35"/>
    <w:rsid w:val="00126676"/>
    <w:rsid w:val="00127357"/>
    <w:rsid w:val="0012753D"/>
    <w:rsid w:val="00127BEE"/>
    <w:rsid w:val="00127D6B"/>
    <w:rsid w:val="00132122"/>
    <w:rsid w:val="00134D59"/>
    <w:rsid w:val="00134F3D"/>
    <w:rsid w:val="0013582E"/>
    <w:rsid w:val="0013619F"/>
    <w:rsid w:val="001364B1"/>
    <w:rsid w:val="00136D89"/>
    <w:rsid w:val="001374BC"/>
    <w:rsid w:val="00137997"/>
    <w:rsid w:val="00137E14"/>
    <w:rsid w:val="00141A85"/>
    <w:rsid w:val="00144D9C"/>
    <w:rsid w:val="001450D6"/>
    <w:rsid w:val="00145C8C"/>
    <w:rsid w:val="001467EF"/>
    <w:rsid w:val="00146907"/>
    <w:rsid w:val="001471B6"/>
    <w:rsid w:val="0015027B"/>
    <w:rsid w:val="001508B8"/>
    <w:rsid w:val="00150E44"/>
    <w:rsid w:val="00152614"/>
    <w:rsid w:val="001530EC"/>
    <w:rsid w:val="001549F4"/>
    <w:rsid w:val="0015572D"/>
    <w:rsid w:val="0015624C"/>
    <w:rsid w:val="00156791"/>
    <w:rsid w:val="00156896"/>
    <w:rsid w:val="00160207"/>
    <w:rsid w:val="00162CCD"/>
    <w:rsid w:val="001634DE"/>
    <w:rsid w:val="00163B21"/>
    <w:rsid w:val="00164D10"/>
    <w:rsid w:val="00165074"/>
    <w:rsid w:val="00165AFB"/>
    <w:rsid w:val="00166E7D"/>
    <w:rsid w:val="001675D5"/>
    <w:rsid w:val="00167BCD"/>
    <w:rsid w:val="00170AC6"/>
    <w:rsid w:val="00171A19"/>
    <w:rsid w:val="00171E18"/>
    <w:rsid w:val="0017454A"/>
    <w:rsid w:val="00174DF0"/>
    <w:rsid w:val="001750D4"/>
    <w:rsid w:val="00175A23"/>
    <w:rsid w:val="00175C45"/>
    <w:rsid w:val="00176E5B"/>
    <w:rsid w:val="00180BCB"/>
    <w:rsid w:val="001813FE"/>
    <w:rsid w:val="00181A42"/>
    <w:rsid w:val="00182AFA"/>
    <w:rsid w:val="00183F63"/>
    <w:rsid w:val="0018441B"/>
    <w:rsid w:val="001862DB"/>
    <w:rsid w:val="001869D7"/>
    <w:rsid w:val="00190088"/>
    <w:rsid w:val="001913CB"/>
    <w:rsid w:val="00192A0D"/>
    <w:rsid w:val="00193FD4"/>
    <w:rsid w:val="00194490"/>
    <w:rsid w:val="001947DA"/>
    <w:rsid w:val="00194C7B"/>
    <w:rsid w:val="00196FE7"/>
    <w:rsid w:val="00197316"/>
    <w:rsid w:val="001975C7"/>
    <w:rsid w:val="001A0495"/>
    <w:rsid w:val="001A5CCF"/>
    <w:rsid w:val="001A67BF"/>
    <w:rsid w:val="001A6BFB"/>
    <w:rsid w:val="001A797C"/>
    <w:rsid w:val="001A7FC0"/>
    <w:rsid w:val="001B1FE0"/>
    <w:rsid w:val="001B23A3"/>
    <w:rsid w:val="001B3239"/>
    <w:rsid w:val="001B34B5"/>
    <w:rsid w:val="001B3FE1"/>
    <w:rsid w:val="001B5E87"/>
    <w:rsid w:val="001B63FB"/>
    <w:rsid w:val="001B735E"/>
    <w:rsid w:val="001C1887"/>
    <w:rsid w:val="001C3DBF"/>
    <w:rsid w:val="001C44AE"/>
    <w:rsid w:val="001C4F43"/>
    <w:rsid w:val="001C5835"/>
    <w:rsid w:val="001C6E7E"/>
    <w:rsid w:val="001C6F9D"/>
    <w:rsid w:val="001C7039"/>
    <w:rsid w:val="001C7F3A"/>
    <w:rsid w:val="001D0C34"/>
    <w:rsid w:val="001D19BC"/>
    <w:rsid w:val="001D21EB"/>
    <w:rsid w:val="001D5B8E"/>
    <w:rsid w:val="001E05A4"/>
    <w:rsid w:val="001E29A6"/>
    <w:rsid w:val="001E348A"/>
    <w:rsid w:val="001E3C6A"/>
    <w:rsid w:val="001E5096"/>
    <w:rsid w:val="001E7F00"/>
    <w:rsid w:val="001F0ABC"/>
    <w:rsid w:val="001F118C"/>
    <w:rsid w:val="001F1C60"/>
    <w:rsid w:val="001F2A5E"/>
    <w:rsid w:val="001F40C8"/>
    <w:rsid w:val="001F53A1"/>
    <w:rsid w:val="001F68D9"/>
    <w:rsid w:val="001F6CEA"/>
    <w:rsid w:val="001F752B"/>
    <w:rsid w:val="00200306"/>
    <w:rsid w:val="00200901"/>
    <w:rsid w:val="00202689"/>
    <w:rsid w:val="00202C37"/>
    <w:rsid w:val="00202FDE"/>
    <w:rsid w:val="00205015"/>
    <w:rsid w:val="002063E0"/>
    <w:rsid w:val="00210794"/>
    <w:rsid w:val="0021398B"/>
    <w:rsid w:val="00215AAA"/>
    <w:rsid w:val="00215C34"/>
    <w:rsid w:val="00216F11"/>
    <w:rsid w:val="00221E51"/>
    <w:rsid w:val="00221FFD"/>
    <w:rsid w:val="002221C0"/>
    <w:rsid w:val="0022290A"/>
    <w:rsid w:val="00223450"/>
    <w:rsid w:val="0022359D"/>
    <w:rsid w:val="00223E83"/>
    <w:rsid w:val="002243C0"/>
    <w:rsid w:val="00225040"/>
    <w:rsid w:val="0022565F"/>
    <w:rsid w:val="002278CF"/>
    <w:rsid w:val="00230B7D"/>
    <w:rsid w:val="00230E9F"/>
    <w:rsid w:val="002317B6"/>
    <w:rsid w:val="00231D53"/>
    <w:rsid w:val="0023268A"/>
    <w:rsid w:val="00232717"/>
    <w:rsid w:val="00232DAF"/>
    <w:rsid w:val="00234B30"/>
    <w:rsid w:val="002352BB"/>
    <w:rsid w:val="00237308"/>
    <w:rsid w:val="00240823"/>
    <w:rsid w:val="002411FD"/>
    <w:rsid w:val="002422EC"/>
    <w:rsid w:val="0024245D"/>
    <w:rsid w:val="00242656"/>
    <w:rsid w:val="00246533"/>
    <w:rsid w:val="0024710B"/>
    <w:rsid w:val="00250D44"/>
    <w:rsid w:val="002537F1"/>
    <w:rsid w:val="002538BA"/>
    <w:rsid w:val="0025492C"/>
    <w:rsid w:val="002557D2"/>
    <w:rsid w:val="0025597E"/>
    <w:rsid w:val="00255FA0"/>
    <w:rsid w:val="00256850"/>
    <w:rsid w:val="00261B4E"/>
    <w:rsid w:val="0026331E"/>
    <w:rsid w:val="00263401"/>
    <w:rsid w:val="00263D0F"/>
    <w:rsid w:val="002641BF"/>
    <w:rsid w:val="00265D82"/>
    <w:rsid w:val="002664A6"/>
    <w:rsid w:val="002666FC"/>
    <w:rsid w:val="00267FFC"/>
    <w:rsid w:val="002704B2"/>
    <w:rsid w:val="002704ED"/>
    <w:rsid w:val="00273B56"/>
    <w:rsid w:val="00273C39"/>
    <w:rsid w:val="00274F98"/>
    <w:rsid w:val="00275412"/>
    <w:rsid w:val="002762C6"/>
    <w:rsid w:val="00276ACA"/>
    <w:rsid w:val="00276C4B"/>
    <w:rsid w:val="00276E62"/>
    <w:rsid w:val="00277082"/>
    <w:rsid w:val="00280862"/>
    <w:rsid w:val="00281672"/>
    <w:rsid w:val="002820F2"/>
    <w:rsid w:val="00283A6A"/>
    <w:rsid w:val="00284041"/>
    <w:rsid w:val="00285423"/>
    <w:rsid w:val="00285D16"/>
    <w:rsid w:val="00286C63"/>
    <w:rsid w:val="00286FD7"/>
    <w:rsid w:val="0029034E"/>
    <w:rsid w:val="0029089D"/>
    <w:rsid w:val="00290BB2"/>
    <w:rsid w:val="00290E70"/>
    <w:rsid w:val="00290EE5"/>
    <w:rsid w:val="00291D95"/>
    <w:rsid w:val="00291DA5"/>
    <w:rsid w:val="00292A09"/>
    <w:rsid w:val="0029320C"/>
    <w:rsid w:val="002939FC"/>
    <w:rsid w:val="002950E9"/>
    <w:rsid w:val="00295C5A"/>
    <w:rsid w:val="00295D2B"/>
    <w:rsid w:val="002960A8"/>
    <w:rsid w:val="002A0738"/>
    <w:rsid w:val="002A1313"/>
    <w:rsid w:val="002A15CC"/>
    <w:rsid w:val="002A24CB"/>
    <w:rsid w:val="002A2B0F"/>
    <w:rsid w:val="002A429A"/>
    <w:rsid w:val="002A5ECC"/>
    <w:rsid w:val="002A6DF1"/>
    <w:rsid w:val="002B0615"/>
    <w:rsid w:val="002B2BF2"/>
    <w:rsid w:val="002B3D79"/>
    <w:rsid w:val="002B4288"/>
    <w:rsid w:val="002B5B6E"/>
    <w:rsid w:val="002B5E38"/>
    <w:rsid w:val="002C0403"/>
    <w:rsid w:val="002C0ACF"/>
    <w:rsid w:val="002C3897"/>
    <w:rsid w:val="002C5274"/>
    <w:rsid w:val="002C60B8"/>
    <w:rsid w:val="002C676D"/>
    <w:rsid w:val="002C6CB9"/>
    <w:rsid w:val="002C6FB4"/>
    <w:rsid w:val="002D0830"/>
    <w:rsid w:val="002D1064"/>
    <w:rsid w:val="002D1BF3"/>
    <w:rsid w:val="002D679B"/>
    <w:rsid w:val="002D6B95"/>
    <w:rsid w:val="002D7631"/>
    <w:rsid w:val="002D7866"/>
    <w:rsid w:val="002E0A19"/>
    <w:rsid w:val="002E0DAA"/>
    <w:rsid w:val="002E1318"/>
    <w:rsid w:val="002E1F4D"/>
    <w:rsid w:val="002E3587"/>
    <w:rsid w:val="002E369B"/>
    <w:rsid w:val="002E5176"/>
    <w:rsid w:val="002E72C2"/>
    <w:rsid w:val="002E7321"/>
    <w:rsid w:val="002F06E7"/>
    <w:rsid w:val="002F1ED6"/>
    <w:rsid w:val="002F32F7"/>
    <w:rsid w:val="002F40E9"/>
    <w:rsid w:val="002F42FC"/>
    <w:rsid w:val="002F4EAA"/>
    <w:rsid w:val="002F5270"/>
    <w:rsid w:val="002F5E20"/>
    <w:rsid w:val="002F6463"/>
    <w:rsid w:val="0030027A"/>
    <w:rsid w:val="00300326"/>
    <w:rsid w:val="00301197"/>
    <w:rsid w:val="00301D56"/>
    <w:rsid w:val="00303A60"/>
    <w:rsid w:val="00303C94"/>
    <w:rsid w:val="00304621"/>
    <w:rsid w:val="003076B1"/>
    <w:rsid w:val="00307E87"/>
    <w:rsid w:val="00310E5E"/>
    <w:rsid w:val="003117F1"/>
    <w:rsid w:val="00312E23"/>
    <w:rsid w:val="0031482E"/>
    <w:rsid w:val="00314838"/>
    <w:rsid w:val="00314C03"/>
    <w:rsid w:val="00315CDC"/>
    <w:rsid w:val="00315E70"/>
    <w:rsid w:val="003163EB"/>
    <w:rsid w:val="003201FB"/>
    <w:rsid w:val="00320335"/>
    <w:rsid w:val="003217C9"/>
    <w:rsid w:val="0032280E"/>
    <w:rsid w:val="00322E62"/>
    <w:rsid w:val="0032521D"/>
    <w:rsid w:val="00330A4F"/>
    <w:rsid w:val="003310C1"/>
    <w:rsid w:val="0033292B"/>
    <w:rsid w:val="00333168"/>
    <w:rsid w:val="0033326F"/>
    <w:rsid w:val="00335279"/>
    <w:rsid w:val="00335974"/>
    <w:rsid w:val="00336DE8"/>
    <w:rsid w:val="0033724B"/>
    <w:rsid w:val="00340BD0"/>
    <w:rsid w:val="00341147"/>
    <w:rsid w:val="00342624"/>
    <w:rsid w:val="00342A02"/>
    <w:rsid w:val="003431A9"/>
    <w:rsid w:val="00345CF4"/>
    <w:rsid w:val="00345EAF"/>
    <w:rsid w:val="00346950"/>
    <w:rsid w:val="00346E12"/>
    <w:rsid w:val="00346F88"/>
    <w:rsid w:val="003477F5"/>
    <w:rsid w:val="00350A3D"/>
    <w:rsid w:val="00351FDC"/>
    <w:rsid w:val="003531C0"/>
    <w:rsid w:val="00353273"/>
    <w:rsid w:val="00353A19"/>
    <w:rsid w:val="00353E8E"/>
    <w:rsid w:val="00353F92"/>
    <w:rsid w:val="00354655"/>
    <w:rsid w:val="00354B5A"/>
    <w:rsid w:val="00354C4D"/>
    <w:rsid w:val="00355A1F"/>
    <w:rsid w:val="00355DA6"/>
    <w:rsid w:val="00360FDF"/>
    <w:rsid w:val="00361753"/>
    <w:rsid w:val="003652AE"/>
    <w:rsid w:val="00367DD6"/>
    <w:rsid w:val="00372130"/>
    <w:rsid w:val="00373B97"/>
    <w:rsid w:val="00373BE4"/>
    <w:rsid w:val="00374997"/>
    <w:rsid w:val="00375FCC"/>
    <w:rsid w:val="003775E9"/>
    <w:rsid w:val="00377716"/>
    <w:rsid w:val="0038087B"/>
    <w:rsid w:val="0038157B"/>
    <w:rsid w:val="003823E6"/>
    <w:rsid w:val="00382EDD"/>
    <w:rsid w:val="003852B3"/>
    <w:rsid w:val="003861F3"/>
    <w:rsid w:val="00387212"/>
    <w:rsid w:val="003876F1"/>
    <w:rsid w:val="003901FD"/>
    <w:rsid w:val="003917C5"/>
    <w:rsid w:val="00392405"/>
    <w:rsid w:val="00392AE8"/>
    <w:rsid w:val="00393146"/>
    <w:rsid w:val="003944F6"/>
    <w:rsid w:val="00396AFD"/>
    <w:rsid w:val="0039783C"/>
    <w:rsid w:val="003A0444"/>
    <w:rsid w:val="003A2A04"/>
    <w:rsid w:val="003A3941"/>
    <w:rsid w:val="003A450F"/>
    <w:rsid w:val="003A4DC1"/>
    <w:rsid w:val="003A5B5D"/>
    <w:rsid w:val="003A71A4"/>
    <w:rsid w:val="003B2F4E"/>
    <w:rsid w:val="003B3E15"/>
    <w:rsid w:val="003B40D6"/>
    <w:rsid w:val="003B4B0D"/>
    <w:rsid w:val="003B5A42"/>
    <w:rsid w:val="003B6A6A"/>
    <w:rsid w:val="003C05B1"/>
    <w:rsid w:val="003C1650"/>
    <w:rsid w:val="003C32A2"/>
    <w:rsid w:val="003C585F"/>
    <w:rsid w:val="003C5DFA"/>
    <w:rsid w:val="003D24E0"/>
    <w:rsid w:val="003D2676"/>
    <w:rsid w:val="003D2721"/>
    <w:rsid w:val="003D4F07"/>
    <w:rsid w:val="003D5C3B"/>
    <w:rsid w:val="003D5ECB"/>
    <w:rsid w:val="003D64B1"/>
    <w:rsid w:val="003D696D"/>
    <w:rsid w:val="003E0D44"/>
    <w:rsid w:val="003E1054"/>
    <w:rsid w:val="003E314F"/>
    <w:rsid w:val="003E36C5"/>
    <w:rsid w:val="003E496A"/>
    <w:rsid w:val="003E4EC5"/>
    <w:rsid w:val="003E59C9"/>
    <w:rsid w:val="003E6277"/>
    <w:rsid w:val="003F0C53"/>
    <w:rsid w:val="003F19FC"/>
    <w:rsid w:val="003F236F"/>
    <w:rsid w:val="003F496F"/>
    <w:rsid w:val="003F6A5D"/>
    <w:rsid w:val="003F6F05"/>
    <w:rsid w:val="003F73B2"/>
    <w:rsid w:val="00400119"/>
    <w:rsid w:val="004020D2"/>
    <w:rsid w:val="00402F2C"/>
    <w:rsid w:val="00403362"/>
    <w:rsid w:val="00403C13"/>
    <w:rsid w:val="00404512"/>
    <w:rsid w:val="00404D80"/>
    <w:rsid w:val="0040506E"/>
    <w:rsid w:val="004058ED"/>
    <w:rsid w:val="00405E7F"/>
    <w:rsid w:val="00407A9F"/>
    <w:rsid w:val="00410F82"/>
    <w:rsid w:val="00410FA1"/>
    <w:rsid w:val="00411FEB"/>
    <w:rsid w:val="00413342"/>
    <w:rsid w:val="00413BF4"/>
    <w:rsid w:val="00414513"/>
    <w:rsid w:val="004176F4"/>
    <w:rsid w:val="004231CD"/>
    <w:rsid w:val="0042334A"/>
    <w:rsid w:val="00423CAE"/>
    <w:rsid w:val="00426D87"/>
    <w:rsid w:val="004307C3"/>
    <w:rsid w:val="004309C7"/>
    <w:rsid w:val="00431388"/>
    <w:rsid w:val="00431A6D"/>
    <w:rsid w:val="004324E6"/>
    <w:rsid w:val="00432D28"/>
    <w:rsid w:val="00432F50"/>
    <w:rsid w:val="004347A9"/>
    <w:rsid w:val="00434BEA"/>
    <w:rsid w:val="00434FBE"/>
    <w:rsid w:val="004358F6"/>
    <w:rsid w:val="00437FBE"/>
    <w:rsid w:val="00440E01"/>
    <w:rsid w:val="00441616"/>
    <w:rsid w:val="004420BB"/>
    <w:rsid w:val="00442186"/>
    <w:rsid w:val="00442969"/>
    <w:rsid w:val="00442E6D"/>
    <w:rsid w:val="0044414A"/>
    <w:rsid w:val="0044451A"/>
    <w:rsid w:val="00444A0D"/>
    <w:rsid w:val="00445223"/>
    <w:rsid w:val="00445B1E"/>
    <w:rsid w:val="004478E7"/>
    <w:rsid w:val="004519D2"/>
    <w:rsid w:val="00452669"/>
    <w:rsid w:val="00452E4C"/>
    <w:rsid w:val="00453435"/>
    <w:rsid w:val="0045357D"/>
    <w:rsid w:val="00454AE1"/>
    <w:rsid w:val="004564A8"/>
    <w:rsid w:val="00456C1C"/>
    <w:rsid w:val="0045701E"/>
    <w:rsid w:val="004571C5"/>
    <w:rsid w:val="00457C50"/>
    <w:rsid w:val="00460070"/>
    <w:rsid w:val="0046019A"/>
    <w:rsid w:val="00460443"/>
    <w:rsid w:val="004605B6"/>
    <w:rsid w:val="004624E9"/>
    <w:rsid w:val="0046371F"/>
    <w:rsid w:val="00464D36"/>
    <w:rsid w:val="00464FBF"/>
    <w:rsid w:val="00466546"/>
    <w:rsid w:val="00466D29"/>
    <w:rsid w:val="00466EEB"/>
    <w:rsid w:val="004679BA"/>
    <w:rsid w:val="00467B51"/>
    <w:rsid w:val="00473376"/>
    <w:rsid w:val="00475F1D"/>
    <w:rsid w:val="00476DBA"/>
    <w:rsid w:val="0047735C"/>
    <w:rsid w:val="00477766"/>
    <w:rsid w:val="00477C57"/>
    <w:rsid w:val="0048000E"/>
    <w:rsid w:val="0048072A"/>
    <w:rsid w:val="0048086B"/>
    <w:rsid w:val="0048593C"/>
    <w:rsid w:val="00486187"/>
    <w:rsid w:val="00486703"/>
    <w:rsid w:val="0049135A"/>
    <w:rsid w:val="00492C13"/>
    <w:rsid w:val="0049353A"/>
    <w:rsid w:val="00494AAA"/>
    <w:rsid w:val="004955AF"/>
    <w:rsid w:val="0049678A"/>
    <w:rsid w:val="00496B95"/>
    <w:rsid w:val="004A00B6"/>
    <w:rsid w:val="004A161F"/>
    <w:rsid w:val="004A1AFD"/>
    <w:rsid w:val="004A2713"/>
    <w:rsid w:val="004A279D"/>
    <w:rsid w:val="004A32C1"/>
    <w:rsid w:val="004A3BE9"/>
    <w:rsid w:val="004A3F35"/>
    <w:rsid w:val="004A4959"/>
    <w:rsid w:val="004A5312"/>
    <w:rsid w:val="004A611C"/>
    <w:rsid w:val="004A6530"/>
    <w:rsid w:val="004B0622"/>
    <w:rsid w:val="004B0EAD"/>
    <w:rsid w:val="004B1584"/>
    <w:rsid w:val="004B5298"/>
    <w:rsid w:val="004B5458"/>
    <w:rsid w:val="004B5536"/>
    <w:rsid w:val="004B57C2"/>
    <w:rsid w:val="004B61EB"/>
    <w:rsid w:val="004C04DD"/>
    <w:rsid w:val="004C2235"/>
    <w:rsid w:val="004C2568"/>
    <w:rsid w:val="004C3166"/>
    <w:rsid w:val="004C3839"/>
    <w:rsid w:val="004C3A28"/>
    <w:rsid w:val="004C3E2E"/>
    <w:rsid w:val="004C3F3F"/>
    <w:rsid w:val="004C6438"/>
    <w:rsid w:val="004C6A7A"/>
    <w:rsid w:val="004C75F9"/>
    <w:rsid w:val="004C7CEC"/>
    <w:rsid w:val="004D0538"/>
    <w:rsid w:val="004D0D95"/>
    <w:rsid w:val="004D1801"/>
    <w:rsid w:val="004D4514"/>
    <w:rsid w:val="004D4C8D"/>
    <w:rsid w:val="004D554C"/>
    <w:rsid w:val="004D55FD"/>
    <w:rsid w:val="004D5909"/>
    <w:rsid w:val="004D6454"/>
    <w:rsid w:val="004D772C"/>
    <w:rsid w:val="004D7973"/>
    <w:rsid w:val="004D7B7D"/>
    <w:rsid w:val="004D7D1E"/>
    <w:rsid w:val="004D7D8D"/>
    <w:rsid w:val="004E0307"/>
    <w:rsid w:val="004E1597"/>
    <w:rsid w:val="004E208B"/>
    <w:rsid w:val="004E25DA"/>
    <w:rsid w:val="004E2BD9"/>
    <w:rsid w:val="004E59B3"/>
    <w:rsid w:val="004E5DAE"/>
    <w:rsid w:val="004F177E"/>
    <w:rsid w:val="004F35C3"/>
    <w:rsid w:val="004F3A61"/>
    <w:rsid w:val="004F3DDC"/>
    <w:rsid w:val="004F41C2"/>
    <w:rsid w:val="004F5011"/>
    <w:rsid w:val="004F5817"/>
    <w:rsid w:val="004F6174"/>
    <w:rsid w:val="004F71AD"/>
    <w:rsid w:val="00500A17"/>
    <w:rsid w:val="00500C2A"/>
    <w:rsid w:val="00501F5D"/>
    <w:rsid w:val="00504A7E"/>
    <w:rsid w:val="005052EB"/>
    <w:rsid w:val="00505D86"/>
    <w:rsid w:val="00505EAE"/>
    <w:rsid w:val="00506FB5"/>
    <w:rsid w:val="00507056"/>
    <w:rsid w:val="005104E6"/>
    <w:rsid w:val="00511313"/>
    <w:rsid w:val="00511938"/>
    <w:rsid w:val="00512CAB"/>
    <w:rsid w:val="005146A2"/>
    <w:rsid w:val="00514FB8"/>
    <w:rsid w:val="0051655C"/>
    <w:rsid w:val="00517676"/>
    <w:rsid w:val="00517A46"/>
    <w:rsid w:val="00517D58"/>
    <w:rsid w:val="00522976"/>
    <w:rsid w:val="00522AAC"/>
    <w:rsid w:val="00522E5E"/>
    <w:rsid w:val="00523E41"/>
    <w:rsid w:val="00525EE6"/>
    <w:rsid w:val="005263A7"/>
    <w:rsid w:val="00531904"/>
    <w:rsid w:val="00533522"/>
    <w:rsid w:val="00533FF0"/>
    <w:rsid w:val="00534C6F"/>
    <w:rsid w:val="00537222"/>
    <w:rsid w:val="00537695"/>
    <w:rsid w:val="0054081E"/>
    <w:rsid w:val="00541242"/>
    <w:rsid w:val="00541C93"/>
    <w:rsid w:val="005440BE"/>
    <w:rsid w:val="005443CB"/>
    <w:rsid w:val="00546919"/>
    <w:rsid w:val="005509B4"/>
    <w:rsid w:val="00551249"/>
    <w:rsid w:val="0055210E"/>
    <w:rsid w:val="00552B28"/>
    <w:rsid w:val="00552D25"/>
    <w:rsid w:val="0055576D"/>
    <w:rsid w:val="00555E04"/>
    <w:rsid w:val="00556C0B"/>
    <w:rsid w:val="00560AF1"/>
    <w:rsid w:val="00560E25"/>
    <w:rsid w:val="00562E74"/>
    <w:rsid w:val="00563295"/>
    <w:rsid w:val="00564013"/>
    <w:rsid w:val="00570059"/>
    <w:rsid w:val="00570210"/>
    <w:rsid w:val="00570756"/>
    <w:rsid w:val="005726B3"/>
    <w:rsid w:val="005726F9"/>
    <w:rsid w:val="00574AB0"/>
    <w:rsid w:val="00574AD0"/>
    <w:rsid w:val="00576492"/>
    <w:rsid w:val="00576C75"/>
    <w:rsid w:val="005778B1"/>
    <w:rsid w:val="005778CC"/>
    <w:rsid w:val="00580411"/>
    <w:rsid w:val="00580A61"/>
    <w:rsid w:val="00580C41"/>
    <w:rsid w:val="00581CDC"/>
    <w:rsid w:val="0058200B"/>
    <w:rsid w:val="00583790"/>
    <w:rsid w:val="005842A9"/>
    <w:rsid w:val="00587538"/>
    <w:rsid w:val="00587BC0"/>
    <w:rsid w:val="00590BBC"/>
    <w:rsid w:val="005935CD"/>
    <w:rsid w:val="00593DC1"/>
    <w:rsid w:val="005946E3"/>
    <w:rsid w:val="00594A6E"/>
    <w:rsid w:val="00594EFB"/>
    <w:rsid w:val="0059747C"/>
    <w:rsid w:val="0059792A"/>
    <w:rsid w:val="005A182B"/>
    <w:rsid w:val="005A18F0"/>
    <w:rsid w:val="005A1F4E"/>
    <w:rsid w:val="005A2196"/>
    <w:rsid w:val="005A2F3F"/>
    <w:rsid w:val="005A4D4D"/>
    <w:rsid w:val="005A54C5"/>
    <w:rsid w:val="005A713A"/>
    <w:rsid w:val="005A7D6C"/>
    <w:rsid w:val="005B1049"/>
    <w:rsid w:val="005B3B64"/>
    <w:rsid w:val="005B3CBC"/>
    <w:rsid w:val="005B4218"/>
    <w:rsid w:val="005B4E0F"/>
    <w:rsid w:val="005B58F4"/>
    <w:rsid w:val="005B5CCB"/>
    <w:rsid w:val="005B60B9"/>
    <w:rsid w:val="005B68E6"/>
    <w:rsid w:val="005C04A5"/>
    <w:rsid w:val="005C0C64"/>
    <w:rsid w:val="005C1057"/>
    <w:rsid w:val="005C26F6"/>
    <w:rsid w:val="005C32E7"/>
    <w:rsid w:val="005C3B5E"/>
    <w:rsid w:val="005C4473"/>
    <w:rsid w:val="005C4EE4"/>
    <w:rsid w:val="005C5B6D"/>
    <w:rsid w:val="005C5E40"/>
    <w:rsid w:val="005C7854"/>
    <w:rsid w:val="005D31E1"/>
    <w:rsid w:val="005D5BBF"/>
    <w:rsid w:val="005D6089"/>
    <w:rsid w:val="005D7D6D"/>
    <w:rsid w:val="005E0019"/>
    <w:rsid w:val="005E07FA"/>
    <w:rsid w:val="005E20FB"/>
    <w:rsid w:val="005E5015"/>
    <w:rsid w:val="005E6616"/>
    <w:rsid w:val="005E6E7D"/>
    <w:rsid w:val="005E7498"/>
    <w:rsid w:val="005F057A"/>
    <w:rsid w:val="005F0CAA"/>
    <w:rsid w:val="005F5238"/>
    <w:rsid w:val="005F5D77"/>
    <w:rsid w:val="005F6D4F"/>
    <w:rsid w:val="005F7963"/>
    <w:rsid w:val="00600B87"/>
    <w:rsid w:val="00600ECA"/>
    <w:rsid w:val="00601AFA"/>
    <w:rsid w:val="00601BAF"/>
    <w:rsid w:val="0060369A"/>
    <w:rsid w:val="0060427B"/>
    <w:rsid w:val="0060510B"/>
    <w:rsid w:val="006061F9"/>
    <w:rsid w:val="00607395"/>
    <w:rsid w:val="006104F8"/>
    <w:rsid w:val="006113F4"/>
    <w:rsid w:val="00612314"/>
    <w:rsid w:val="00614CD7"/>
    <w:rsid w:val="00615050"/>
    <w:rsid w:val="00615623"/>
    <w:rsid w:val="00615875"/>
    <w:rsid w:val="00616492"/>
    <w:rsid w:val="00616855"/>
    <w:rsid w:val="006213FC"/>
    <w:rsid w:val="006229EC"/>
    <w:rsid w:val="00625E2E"/>
    <w:rsid w:val="00626A5C"/>
    <w:rsid w:val="00626E42"/>
    <w:rsid w:val="00626EB8"/>
    <w:rsid w:val="006279D5"/>
    <w:rsid w:val="00627A6B"/>
    <w:rsid w:val="00627AE5"/>
    <w:rsid w:val="00627B56"/>
    <w:rsid w:val="00630E94"/>
    <w:rsid w:val="00631AE7"/>
    <w:rsid w:val="00632C56"/>
    <w:rsid w:val="00633B28"/>
    <w:rsid w:val="00634E33"/>
    <w:rsid w:val="006362E2"/>
    <w:rsid w:val="00636DA6"/>
    <w:rsid w:val="00636E7E"/>
    <w:rsid w:val="0063724C"/>
    <w:rsid w:val="006408C7"/>
    <w:rsid w:val="006442EB"/>
    <w:rsid w:val="006447AD"/>
    <w:rsid w:val="00644838"/>
    <w:rsid w:val="00644AB8"/>
    <w:rsid w:val="00644E31"/>
    <w:rsid w:val="0064676E"/>
    <w:rsid w:val="00647888"/>
    <w:rsid w:val="00650318"/>
    <w:rsid w:val="00650BCB"/>
    <w:rsid w:val="00651BDE"/>
    <w:rsid w:val="00652209"/>
    <w:rsid w:val="006545CA"/>
    <w:rsid w:val="006548AE"/>
    <w:rsid w:val="00655B82"/>
    <w:rsid w:val="00655EFC"/>
    <w:rsid w:val="00662348"/>
    <w:rsid w:val="006639E8"/>
    <w:rsid w:val="0066471D"/>
    <w:rsid w:val="00664A32"/>
    <w:rsid w:val="00665B53"/>
    <w:rsid w:val="00670C47"/>
    <w:rsid w:val="00672BB2"/>
    <w:rsid w:val="006732A9"/>
    <w:rsid w:val="0067334E"/>
    <w:rsid w:val="00673E97"/>
    <w:rsid w:val="0067421A"/>
    <w:rsid w:val="00677C94"/>
    <w:rsid w:val="00681CD0"/>
    <w:rsid w:val="00683818"/>
    <w:rsid w:val="00683860"/>
    <w:rsid w:val="0068591D"/>
    <w:rsid w:val="00685DEE"/>
    <w:rsid w:val="00685E50"/>
    <w:rsid w:val="00686F7D"/>
    <w:rsid w:val="00687AF7"/>
    <w:rsid w:val="0069007E"/>
    <w:rsid w:val="00690AC0"/>
    <w:rsid w:val="00691FDB"/>
    <w:rsid w:val="00692F72"/>
    <w:rsid w:val="0069360F"/>
    <w:rsid w:val="00695A5A"/>
    <w:rsid w:val="00696C38"/>
    <w:rsid w:val="00697727"/>
    <w:rsid w:val="006A0BB8"/>
    <w:rsid w:val="006A19F9"/>
    <w:rsid w:val="006A2117"/>
    <w:rsid w:val="006A3B39"/>
    <w:rsid w:val="006A4886"/>
    <w:rsid w:val="006A4E29"/>
    <w:rsid w:val="006A7366"/>
    <w:rsid w:val="006A7A54"/>
    <w:rsid w:val="006B1A12"/>
    <w:rsid w:val="006B3DC5"/>
    <w:rsid w:val="006B5760"/>
    <w:rsid w:val="006B6BDD"/>
    <w:rsid w:val="006B7862"/>
    <w:rsid w:val="006B7D39"/>
    <w:rsid w:val="006C04FC"/>
    <w:rsid w:val="006C0671"/>
    <w:rsid w:val="006C1E3D"/>
    <w:rsid w:val="006C30A2"/>
    <w:rsid w:val="006C4FA1"/>
    <w:rsid w:val="006C6011"/>
    <w:rsid w:val="006C6984"/>
    <w:rsid w:val="006C700B"/>
    <w:rsid w:val="006D03DA"/>
    <w:rsid w:val="006D15D8"/>
    <w:rsid w:val="006D222A"/>
    <w:rsid w:val="006D4E23"/>
    <w:rsid w:val="006D682B"/>
    <w:rsid w:val="006E059D"/>
    <w:rsid w:val="006E21C1"/>
    <w:rsid w:val="006E2FE7"/>
    <w:rsid w:val="006E31C3"/>
    <w:rsid w:val="006E4DC9"/>
    <w:rsid w:val="006E5A2B"/>
    <w:rsid w:val="006E6250"/>
    <w:rsid w:val="006E6731"/>
    <w:rsid w:val="006E6BFE"/>
    <w:rsid w:val="006E7FA7"/>
    <w:rsid w:val="006F05FF"/>
    <w:rsid w:val="006F11F1"/>
    <w:rsid w:val="006F3D93"/>
    <w:rsid w:val="006F3E5D"/>
    <w:rsid w:val="006F44FA"/>
    <w:rsid w:val="006F6875"/>
    <w:rsid w:val="006F77EF"/>
    <w:rsid w:val="007020C4"/>
    <w:rsid w:val="00704854"/>
    <w:rsid w:val="00704987"/>
    <w:rsid w:val="007049FF"/>
    <w:rsid w:val="00704A8C"/>
    <w:rsid w:val="00710248"/>
    <w:rsid w:val="00711AEB"/>
    <w:rsid w:val="00713470"/>
    <w:rsid w:val="007155FA"/>
    <w:rsid w:val="00715C27"/>
    <w:rsid w:val="0071697C"/>
    <w:rsid w:val="00716E5A"/>
    <w:rsid w:val="007171AB"/>
    <w:rsid w:val="00717BF6"/>
    <w:rsid w:val="00717D41"/>
    <w:rsid w:val="0072080D"/>
    <w:rsid w:val="00720957"/>
    <w:rsid w:val="00720C6D"/>
    <w:rsid w:val="00720EAF"/>
    <w:rsid w:val="0072125D"/>
    <w:rsid w:val="007221FA"/>
    <w:rsid w:val="0072312F"/>
    <w:rsid w:val="007248E5"/>
    <w:rsid w:val="0072509C"/>
    <w:rsid w:val="00727059"/>
    <w:rsid w:val="00727912"/>
    <w:rsid w:val="007307B2"/>
    <w:rsid w:val="00732488"/>
    <w:rsid w:val="007326D4"/>
    <w:rsid w:val="00733546"/>
    <w:rsid w:val="00733653"/>
    <w:rsid w:val="00733693"/>
    <w:rsid w:val="007337B4"/>
    <w:rsid w:val="0073456D"/>
    <w:rsid w:val="00734EDB"/>
    <w:rsid w:val="00735636"/>
    <w:rsid w:val="00735E61"/>
    <w:rsid w:val="007364BE"/>
    <w:rsid w:val="00741B0C"/>
    <w:rsid w:val="00741D44"/>
    <w:rsid w:val="00743C61"/>
    <w:rsid w:val="007440AF"/>
    <w:rsid w:val="00744A46"/>
    <w:rsid w:val="00745C85"/>
    <w:rsid w:val="007466A7"/>
    <w:rsid w:val="00746AED"/>
    <w:rsid w:val="00746D3B"/>
    <w:rsid w:val="00747C7E"/>
    <w:rsid w:val="00750D4D"/>
    <w:rsid w:val="007510BB"/>
    <w:rsid w:val="007526F0"/>
    <w:rsid w:val="00753325"/>
    <w:rsid w:val="007547A8"/>
    <w:rsid w:val="00755101"/>
    <w:rsid w:val="007551A3"/>
    <w:rsid w:val="007551DC"/>
    <w:rsid w:val="007566FC"/>
    <w:rsid w:val="00760843"/>
    <w:rsid w:val="00760C71"/>
    <w:rsid w:val="00760D80"/>
    <w:rsid w:val="00762B1F"/>
    <w:rsid w:val="00762E64"/>
    <w:rsid w:val="00762F83"/>
    <w:rsid w:val="00763AC7"/>
    <w:rsid w:val="00764846"/>
    <w:rsid w:val="00766102"/>
    <w:rsid w:val="00766B3F"/>
    <w:rsid w:val="00766D4F"/>
    <w:rsid w:val="0076790B"/>
    <w:rsid w:val="0077134D"/>
    <w:rsid w:val="007716DB"/>
    <w:rsid w:val="00771B0B"/>
    <w:rsid w:val="00771D07"/>
    <w:rsid w:val="0077231A"/>
    <w:rsid w:val="00772944"/>
    <w:rsid w:val="00775B70"/>
    <w:rsid w:val="00775E91"/>
    <w:rsid w:val="00775F3D"/>
    <w:rsid w:val="00776AE4"/>
    <w:rsid w:val="00777199"/>
    <w:rsid w:val="00777F2E"/>
    <w:rsid w:val="0078358F"/>
    <w:rsid w:val="007836A8"/>
    <w:rsid w:val="00783E3C"/>
    <w:rsid w:val="007844F4"/>
    <w:rsid w:val="007851C4"/>
    <w:rsid w:val="00785C41"/>
    <w:rsid w:val="00785D3E"/>
    <w:rsid w:val="007869B7"/>
    <w:rsid w:val="00786A49"/>
    <w:rsid w:val="00786C05"/>
    <w:rsid w:val="0078758A"/>
    <w:rsid w:val="007913C7"/>
    <w:rsid w:val="0079253F"/>
    <w:rsid w:val="00792B5E"/>
    <w:rsid w:val="00792FD6"/>
    <w:rsid w:val="007945C6"/>
    <w:rsid w:val="007953CF"/>
    <w:rsid w:val="0079679B"/>
    <w:rsid w:val="007A00FD"/>
    <w:rsid w:val="007A066E"/>
    <w:rsid w:val="007A24A4"/>
    <w:rsid w:val="007A40A2"/>
    <w:rsid w:val="007A66C0"/>
    <w:rsid w:val="007A6D66"/>
    <w:rsid w:val="007A7A80"/>
    <w:rsid w:val="007B099B"/>
    <w:rsid w:val="007B1C5D"/>
    <w:rsid w:val="007B212C"/>
    <w:rsid w:val="007B2D6B"/>
    <w:rsid w:val="007B3B54"/>
    <w:rsid w:val="007B3FC0"/>
    <w:rsid w:val="007B5053"/>
    <w:rsid w:val="007B5C6B"/>
    <w:rsid w:val="007B621E"/>
    <w:rsid w:val="007B6A0D"/>
    <w:rsid w:val="007B6EF8"/>
    <w:rsid w:val="007C1A6B"/>
    <w:rsid w:val="007C3209"/>
    <w:rsid w:val="007C3FAC"/>
    <w:rsid w:val="007C5929"/>
    <w:rsid w:val="007C6BE6"/>
    <w:rsid w:val="007C75AB"/>
    <w:rsid w:val="007D004A"/>
    <w:rsid w:val="007D4F95"/>
    <w:rsid w:val="007D764D"/>
    <w:rsid w:val="007E16E0"/>
    <w:rsid w:val="007E1FD5"/>
    <w:rsid w:val="007E2D97"/>
    <w:rsid w:val="007E51C3"/>
    <w:rsid w:val="007E52ED"/>
    <w:rsid w:val="007E6C1B"/>
    <w:rsid w:val="007E7559"/>
    <w:rsid w:val="007E7896"/>
    <w:rsid w:val="007F0AAD"/>
    <w:rsid w:val="007F1E6E"/>
    <w:rsid w:val="007F47FD"/>
    <w:rsid w:val="007F5387"/>
    <w:rsid w:val="007F6269"/>
    <w:rsid w:val="007F68A5"/>
    <w:rsid w:val="007F706C"/>
    <w:rsid w:val="007F7DA3"/>
    <w:rsid w:val="0080485D"/>
    <w:rsid w:val="0080579B"/>
    <w:rsid w:val="008069E2"/>
    <w:rsid w:val="00810879"/>
    <w:rsid w:val="00810FD2"/>
    <w:rsid w:val="00811159"/>
    <w:rsid w:val="008111CB"/>
    <w:rsid w:val="00811AD1"/>
    <w:rsid w:val="00813021"/>
    <w:rsid w:val="0081439B"/>
    <w:rsid w:val="008146A8"/>
    <w:rsid w:val="008146F8"/>
    <w:rsid w:val="00816DB5"/>
    <w:rsid w:val="0081731E"/>
    <w:rsid w:val="0082087D"/>
    <w:rsid w:val="00821139"/>
    <w:rsid w:val="00821D10"/>
    <w:rsid w:val="008223DA"/>
    <w:rsid w:val="00822DCC"/>
    <w:rsid w:val="0082600A"/>
    <w:rsid w:val="00826CC9"/>
    <w:rsid w:val="0082743F"/>
    <w:rsid w:val="00830002"/>
    <w:rsid w:val="008307E9"/>
    <w:rsid w:val="00832006"/>
    <w:rsid w:val="0083736F"/>
    <w:rsid w:val="00840870"/>
    <w:rsid w:val="008412A6"/>
    <w:rsid w:val="008417E6"/>
    <w:rsid w:val="00843EB1"/>
    <w:rsid w:val="008440D8"/>
    <w:rsid w:val="0084529A"/>
    <w:rsid w:val="008466B9"/>
    <w:rsid w:val="00846AB2"/>
    <w:rsid w:val="00847240"/>
    <w:rsid w:val="00850BF8"/>
    <w:rsid w:val="00851735"/>
    <w:rsid w:val="00851A27"/>
    <w:rsid w:val="008523DC"/>
    <w:rsid w:val="0085240D"/>
    <w:rsid w:val="00852900"/>
    <w:rsid w:val="00852EA7"/>
    <w:rsid w:val="00853B5D"/>
    <w:rsid w:val="008540DD"/>
    <w:rsid w:val="00855C3C"/>
    <w:rsid w:val="00855F7F"/>
    <w:rsid w:val="00856FD4"/>
    <w:rsid w:val="008603F6"/>
    <w:rsid w:val="00860C8F"/>
    <w:rsid w:val="008629E8"/>
    <w:rsid w:val="00866843"/>
    <w:rsid w:val="008672B7"/>
    <w:rsid w:val="008677C9"/>
    <w:rsid w:val="008700ED"/>
    <w:rsid w:val="00870E2A"/>
    <w:rsid w:val="00872D97"/>
    <w:rsid w:val="00873959"/>
    <w:rsid w:val="0087403B"/>
    <w:rsid w:val="008752A7"/>
    <w:rsid w:val="00875531"/>
    <w:rsid w:val="00875755"/>
    <w:rsid w:val="00875CDD"/>
    <w:rsid w:val="00876790"/>
    <w:rsid w:val="008772B6"/>
    <w:rsid w:val="00877AFC"/>
    <w:rsid w:val="008800D4"/>
    <w:rsid w:val="008806C1"/>
    <w:rsid w:val="00880782"/>
    <w:rsid w:val="00880940"/>
    <w:rsid w:val="00881346"/>
    <w:rsid w:val="00883DA1"/>
    <w:rsid w:val="00884910"/>
    <w:rsid w:val="008862BE"/>
    <w:rsid w:val="00887820"/>
    <w:rsid w:val="008910E0"/>
    <w:rsid w:val="00891384"/>
    <w:rsid w:val="00891556"/>
    <w:rsid w:val="00892BC1"/>
    <w:rsid w:val="00893907"/>
    <w:rsid w:val="00894147"/>
    <w:rsid w:val="00894C88"/>
    <w:rsid w:val="00895CA5"/>
    <w:rsid w:val="00896100"/>
    <w:rsid w:val="008970C2"/>
    <w:rsid w:val="008A0AAA"/>
    <w:rsid w:val="008A1082"/>
    <w:rsid w:val="008A1484"/>
    <w:rsid w:val="008A23FF"/>
    <w:rsid w:val="008A3C18"/>
    <w:rsid w:val="008A417B"/>
    <w:rsid w:val="008A4677"/>
    <w:rsid w:val="008A467D"/>
    <w:rsid w:val="008A5D14"/>
    <w:rsid w:val="008A7109"/>
    <w:rsid w:val="008B0434"/>
    <w:rsid w:val="008B1DD8"/>
    <w:rsid w:val="008B3489"/>
    <w:rsid w:val="008B3AE8"/>
    <w:rsid w:val="008B4D9D"/>
    <w:rsid w:val="008B5362"/>
    <w:rsid w:val="008B62C1"/>
    <w:rsid w:val="008B6B14"/>
    <w:rsid w:val="008B6E39"/>
    <w:rsid w:val="008B7ECA"/>
    <w:rsid w:val="008C1DFE"/>
    <w:rsid w:val="008C506C"/>
    <w:rsid w:val="008C7068"/>
    <w:rsid w:val="008C748E"/>
    <w:rsid w:val="008C798B"/>
    <w:rsid w:val="008D001A"/>
    <w:rsid w:val="008D1240"/>
    <w:rsid w:val="008D15C7"/>
    <w:rsid w:val="008D1D26"/>
    <w:rsid w:val="008D252A"/>
    <w:rsid w:val="008D4E6B"/>
    <w:rsid w:val="008D52B2"/>
    <w:rsid w:val="008E01D1"/>
    <w:rsid w:val="008E0FF1"/>
    <w:rsid w:val="008E27D2"/>
    <w:rsid w:val="008E3DE1"/>
    <w:rsid w:val="008E5A33"/>
    <w:rsid w:val="008E62DD"/>
    <w:rsid w:val="008E6E29"/>
    <w:rsid w:val="008F0E5B"/>
    <w:rsid w:val="008F137D"/>
    <w:rsid w:val="008F2851"/>
    <w:rsid w:val="008F6804"/>
    <w:rsid w:val="00901348"/>
    <w:rsid w:val="00902C7D"/>
    <w:rsid w:val="00903069"/>
    <w:rsid w:val="00904565"/>
    <w:rsid w:val="0090470A"/>
    <w:rsid w:val="00904DC3"/>
    <w:rsid w:val="00906C73"/>
    <w:rsid w:val="00912156"/>
    <w:rsid w:val="009127E2"/>
    <w:rsid w:val="00912A93"/>
    <w:rsid w:val="00912CDA"/>
    <w:rsid w:val="00913DC4"/>
    <w:rsid w:val="00914E9D"/>
    <w:rsid w:val="0091785C"/>
    <w:rsid w:val="00920D90"/>
    <w:rsid w:val="00923638"/>
    <w:rsid w:val="0092385E"/>
    <w:rsid w:val="009240BE"/>
    <w:rsid w:val="00924150"/>
    <w:rsid w:val="009242DD"/>
    <w:rsid w:val="00924750"/>
    <w:rsid w:val="00926AA6"/>
    <w:rsid w:val="00926E22"/>
    <w:rsid w:val="00927B58"/>
    <w:rsid w:val="00930E4C"/>
    <w:rsid w:val="0093192D"/>
    <w:rsid w:val="00932346"/>
    <w:rsid w:val="00932808"/>
    <w:rsid w:val="00932A98"/>
    <w:rsid w:val="00932B7C"/>
    <w:rsid w:val="00935A33"/>
    <w:rsid w:val="00936AB1"/>
    <w:rsid w:val="00936BED"/>
    <w:rsid w:val="00936C3A"/>
    <w:rsid w:val="00940B5A"/>
    <w:rsid w:val="00940E71"/>
    <w:rsid w:val="009417E4"/>
    <w:rsid w:val="00943EB6"/>
    <w:rsid w:val="00945C30"/>
    <w:rsid w:val="009466B6"/>
    <w:rsid w:val="0094691D"/>
    <w:rsid w:val="00946C45"/>
    <w:rsid w:val="0095227F"/>
    <w:rsid w:val="00952A13"/>
    <w:rsid w:val="00952D20"/>
    <w:rsid w:val="00953E73"/>
    <w:rsid w:val="00954094"/>
    <w:rsid w:val="00954750"/>
    <w:rsid w:val="0095531E"/>
    <w:rsid w:val="00957BCA"/>
    <w:rsid w:val="009606AC"/>
    <w:rsid w:val="00961813"/>
    <w:rsid w:val="00963207"/>
    <w:rsid w:val="009643BD"/>
    <w:rsid w:val="00964785"/>
    <w:rsid w:val="00964BCF"/>
    <w:rsid w:val="00964D54"/>
    <w:rsid w:val="0096528F"/>
    <w:rsid w:val="0096648B"/>
    <w:rsid w:val="00966B3B"/>
    <w:rsid w:val="00967C80"/>
    <w:rsid w:val="009701FF"/>
    <w:rsid w:val="0097041A"/>
    <w:rsid w:val="00970510"/>
    <w:rsid w:val="00970572"/>
    <w:rsid w:val="00971810"/>
    <w:rsid w:val="00971C94"/>
    <w:rsid w:val="00972EC3"/>
    <w:rsid w:val="00973C2F"/>
    <w:rsid w:val="00974220"/>
    <w:rsid w:val="00974B03"/>
    <w:rsid w:val="00974DA9"/>
    <w:rsid w:val="00975EAD"/>
    <w:rsid w:val="00976B93"/>
    <w:rsid w:val="00976E58"/>
    <w:rsid w:val="00980A3A"/>
    <w:rsid w:val="00982142"/>
    <w:rsid w:val="00982185"/>
    <w:rsid w:val="009822A2"/>
    <w:rsid w:val="009823D5"/>
    <w:rsid w:val="00982A43"/>
    <w:rsid w:val="009833B6"/>
    <w:rsid w:val="00984D5D"/>
    <w:rsid w:val="009850EA"/>
    <w:rsid w:val="009857AB"/>
    <w:rsid w:val="00985E32"/>
    <w:rsid w:val="009938C0"/>
    <w:rsid w:val="00993C0E"/>
    <w:rsid w:val="00994AA5"/>
    <w:rsid w:val="0099574D"/>
    <w:rsid w:val="00995DB0"/>
    <w:rsid w:val="009965B9"/>
    <w:rsid w:val="00996E5F"/>
    <w:rsid w:val="00997084"/>
    <w:rsid w:val="009A3CEA"/>
    <w:rsid w:val="009A3DFA"/>
    <w:rsid w:val="009A7B99"/>
    <w:rsid w:val="009A7E44"/>
    <w:rsid w:val="009A7F8D"/>
    <w:rsid w:val="009B1B59"/>
    <w:rsid w:val="009B2EE6"/>
    <w:rsid w:val="009B35EE"/>
    <w:rsid w:val="009B4DBD"/>
    <w:rsid w:val="009B581C"/>
    <w:rsid w:val="009B61C4"/>
    <w:rsid w:val="009B78BF"/>
    <w:rsid w:val="009B7B71"/>
    <w:rsid w:val="009C1775"/>
    <w:rsid w:val="009C37C8"/>
    <w:rsid w:val="009C4829"/>
    <w:rsid w:val="009C4B04"/>
    <w:rsid w:val="009C6FBC"/>
    <w:rsid w:val="009D038A"/>
    <w:rsid w:val="009D1D09"/>
    <w:rsid w:val="009D2BFB"/>
    <w:rsid w:val="009D2E41"/>
    <w:rsid w:val="009D448A"/>
    <w:rsid w:val="009D612D"/>
    <w:rsid w:val="009D6411"/>
    <w:rsid w:val="009D6F99"/>
    <w:rsid w:val="009D7580"/>
    <w:rsid w:val="009D770D"/>
    <w:rsid w:val="009D7713"/>
    <w:rsid w:val="009E1F57"/>
    <w:rsid w:val="009E31F5"/>
    <w:rsid w:val="009E34E1"/>
    <w:rsid w:val="009E43CD"/>
    <w:rsid w:val="009E5398"/>
    <w:rsid w:val="009E6201"/>
    <w:rsid w:val="009E62B3"/>
    <w:rsid w:val="009E6AB5"/>
    <w:rsid w:val="009E7D9D"/>
    <w:rsid w:val="009F0EA3"/>
    <w:rsid w:val="009F1D60"/>
    <w:rsid w:val="009F2FD0"/>
    <w:rsid w:val="009F3B16"/>
    <w:rsid w:val="009F5F23"/>
    <w:rsid w:val="009F6DE9"/>
    <w:rsid w:val="009F717F"/>
    <w:rsid w:val="009F73BC"/>
    <w:rsid w:val="00A003C2"/>
    <w:rsid w:val="00A00C30"/>
    <w:rsid w:val="00A02BAF"/>
    <w:rsid w:val="00A042B7"/>
    <w:rsid w:val="00A04709"/>
    <w:rsid w:val="00A06384"/>
    <w:rsid w:val="00A1096B"/>
    <w:rsid w:val="00A11442"/>
    <w:rsid w:val="00A116B2"/>
    <w:rsid w:val="00A12BA1"/>
    <w:rsid w:val="00A13A9E"/>
    <w:rsid w:val="00A14863"/>
    <w:rsid w:val="00A14A05"/>
    <w:rsid w:val="00A155A7"/>
    <w:rsid w:val="00A15E2B"/>
    <w:rsid w:val="00A1620A"/>
    <w:rsid w:val="00A2084B"/>
    <w:rsid w:val="00A214EB"/>
    <w:rsid w:val="00A223EA"/>
    <w:rsid w:val="00A228A0"/>
    <w:rsid w:val="00A24051"/>
    <w:rsid w:val="00A2447F"/>
    <w:rsid w:val="00A259E0"/>
    <w:rsid w:val="00A265DF"/>
    <w:rsid w:val="00A26BFB"/>
    <w:rsid w:val="00A308DE"/>
    <w:rsid w:val="00A31D8E"/>
    <w:rsid w:val="00A3290C"/>
    <w:rsid w:val="00A33DDF"/>
    <w:rsid w:val="00A33F1E"/>
    <w:rsid w:val="00A34F1F"/>
    <w:rsid w:val="00A37AFD"/>
    <w:rsid w:val="00A37D2B"/>
    <w:rsid w:val="00A37D8C"/>
    <w:rsid w:val="00A42B33"/>
    <w:rsid w:val="00A4322F"/>
    <w:rsid w:val="00A444A5"/>
    <w:rsid w:val="00A471CD"/>
    <w:rsid w:val="00A5113C"/>
    <w:rsid w:val="00A53925"/>
    <w:rsid w:val="00A54098"/>
    <w:rsid w:val="00A57AB2"/>
    <w:rsid w:val="00A61283"/>
    <w:rsid w:val="00A614E5"/>
    <w:rsid w:val="00A61549"/>
    <w:rsid w:val="00A6290C"/>
    <w:rsid w:val="00A62A53"/>
    <w:rsid w:val="00A64131"/>
    <w:rsid w:val="00A67B86"/>
    <w:rsid w:val="00A67BCA"/>
    <w:rsid w:val="00A716DE"/>
    <w:rsid w:val="00A7188E"/>
    <w:rsid w:val="00A71974"/>
    <w:rsid w:val="00A71B8A"/>
    <w:rsid w:val="00A7217C"/>
    <w:rsid w:val="00A7367A"/>
    <w:rsid w:val="00A737A6"/>
    <w:rsid w:val="00A74480"/>
    <w:rsid w:val="00A757E8"/>
    <w:rsid w:val="00A82C26"/>
    <w:rsid w:val="00A82EC9"/>
    <w:rsid w:val="00A8383B"/>
    <w:rsid w:val="00A83EBC"/>
    <w:rsid w:val="00A845C2"/>
    <w:rsid w:val="00A84AFB"/>
    <w:rsid w:val="00A90462"/>
    <w:rsid w:val="00A90481"/>
    <w:rsid w:val="00A9149A"/>
    <w:rsid w:val="00A96E6A"/>
    <w:rsid w:val="00A970BD"/>
    <w:rsid w:val="00A97484"/>
    <w:rsid w:val="00AA029C"/>
    <w:rsid w:val="00AA3E94"/>
    <w:rsid w:val="00AA3F66"/>
    <w:rsid w:val="00AA3FFF"/>
    <w:rsid w:val="00AA41C8"/>
    <w:rsid w:val="00AA564D"/>
    <w:rsid w:val="00AA7481"/>
    <w:rsid w:val="00AB0A25"/>
    <w:rsid w:val="00AB1BB5"/>
    <w:rsid w:val="00AB2D5A"/>
    <w:rsid w:val="00AB4869"/>
    <w:rsid w:val="00AB51CC"/>
    <w:rsid w:val="00AB5DAC"/>
    <w:rsid w:val="00AB6C46"/>
    <w:rsid w:val="00AB7133"/>
    <w:rsid w:val="00AC02F1"/>
    <w:rsid w:val="00AC1A8C"/>
    <w:rsid w:val="00AC2377"/>
    <w:rsid w:val="00AC2DA5"/>
    <w:rsid w:val="00AC4AB2"/>
    <w:rsid w:val="00AC67D0"/>
    <w:rsid w:val="00AD0545"/>
    <w:rsid w:val="00AD099B"/>
    <w:rsid w:val="00AD24B5"/>
    <w:rsid w:val="00AD25C3"/>
    <w:rsid w:val="00AD29B7"/>
    <w:rsid w:val="00AD53E5"/>
    <w:rsid w:val="00AD5D9F"/>
    <w:rsid w:val="00AD6E89"/>
    <w:rsid w:val="00AD76DA"/>
    <w:rsid w:val="00AD7789"/>
    <w:rsid w:val="00AE0836"/>
    <w:rsid w:val="00AE19F9"/>
    <w:rsid w:val="00AE1F85"/>
    <w:rsid w:val="00AE2B90"/>
    <w:rsid w:val="00AE2FB6"/>
    <w:rsid w:val="00AF0849"/>
    <w:rsid w:val="00AF0A08"/>
    <w:rsid w:val="00AF1B19"/>
    <w:rsid w:val="00AF4C6C"/>
    <w:rsid w:val="00AF54EB"/>
    <w:rsid w:val="00AF5F0E"/>
    <w:rsid w:val="00AF6AD3"/>
    <w:rsid w:val="00B0147E"/>
    <w:rsid w:val="00B0244D"/>
    <w:rsid w:val="00B04626"/>
    <w:rsid w:val="00B05304"/>
    <w:rsid w:val="00B0616B"/>
    <w:rsid w:val="00B0754F"/>
    <w:rsid w:val="00B1052F"/>
    <w:rsid w:val="00B1474D"/>
    <w:rsid w:val="00B148B2"/>
    <w:rsid w:val="00B168A5"/>
    <w:rsid w:val="00B1765E"/>
    <w:rsid w:val="00B2153E"/>
    <w:rsid w:val="00B226B6"/>
    <w:rsid w:val="00B22821"/>
    <w:rsid w:val="00B243C7"/>
    <w:rsid w:val="00B2724F"/>
    <w:rsid w:val="00B27291"/>
    <w:rsid w:val="00B27BAF"/>
    <w:rsid w:val="00B32491"/>
    <w:rsid w:val="00B32F88"/>
    <w:rsid w:val="00B3316B"/>
    <w:rsid w:val="00B3357D"/>
    <w:rsid w:val="00B34616"/>
    <w:rsid w:val="00B34AAF"/>
    <w:rsid w:val="00B35B47"/>
    <w:rsid w:val="00B36695"/>
    <w:rsid w:val="00B408E3"/>
    <w:rsid w:val="00B40BBF"/>
    <w:rsid w:val="00B42AF2"/>
    <w:rsid w:val="00B42B10"/>
    <w:rsid w:val="00B4478A"/>
    <w:rsid w:val="00B44F23"/>
    <w:rsid w:val="00B4570D"/>
    <w:rsid w:val="00B46617"/>
    <w:rsid w:val="00B5191C"/>
    <w:rsid w:val="00B52116"/>
    <w:rsid w:val="00B53B0E"/>
    <w:rsid w:val="00B55AA4"/>
    <w:rsid w:val="00B6088C"/>
    <w:rsid w:val="00B60A37"/>
    <w:rsid w:val="00B6283D"/>
    <w:rsid w:val="00B639A5"/>
    <w:rsid w:val="00B66098"/>
    <w:rsid w:val="00B6645D"/>
    <w:rsid w:val="00B667D0"/>
    <w:rsid w:val="00B66F0F"/>
    <w:rsid w:val="00B674CF"/>
    <w:rsid w:val="00B70301"/>
    <w:rsid w:val="00B704A6"/>
    <w:rsid w:val="00B70F6B"/>
    <w:rsid w:val="00B72184"/>
    <w:rsid w:val="00B72403"/>
    <w:rsid w:val="00B73FBF"/>
    <w:rsid w:val="00B74CF4"/>
    <w:rsid w:val="00B74E56"/>
    <w:rsid w:val="00B75867"/>
    <w:rsid w:val="00B763DC"/>
    <w:rsid w:val="00B7698E"/>
    <w:rsid w:val="00B76CC1"/>
    <w:rsid w:val="00B77757"/>
    <w:rsid w:val="00B80A2A"/>
    <w:rsid w:val="00B8152F"/>
    <w:rsid w:val="00B829C7"/>
    <w:rsid w:val="00B82AB2"/>
    <w:rsid w:val="00B82CD1"/>
    <w:rsid w:val="00B832FA"/>
    <w:rsid w:val="00B8357C"/>
    <w:rsid w:val="00B83F89"/>
    <w:rsid w:val="00B842DD"/>
    <w:rsid w:val="00B847E5"/>
    <w:rsid w:val="00B85492"/>
    <w:rsid w:val="00B8579D"/>
    <w:rsid w:val="00B862E7"/>
    <w:rsid w:val="00B905F8"/>
    <w:rsid w:val="00B9238F"/>
    <w:rsid w:val="00B9282F"/>
    <w:rsid w:val="00B93365"/>
    <w:rsid w:val="00B93D23"/>
    <w:rsid w:val="00B953B4"/>
    <w:rsid w:val="00B97740"/>
    <w:rsid w:val="00BA00EA"/>
    <w:rsid w:val="00BA112E"/>
    <w:rsid w:val="00BA1353"/>
    <w:rsid w:val="00BA2EBB"/>
    <w:rsid w:val="00BA387E"/>
    <w:rsid w:val="00BA5F07"/>
    <w:rsid w:val="00BA754F"/>
    <w:rsid w:val="00BB1291"/>
    <w:rsid w:val="00BB195F"/>
    <w:rsid w:val="00BB1BF3"/>
    <w:rsid w:val="00BB25D3"/>
    <w:rsid w:val="00BB283B"/>
    <w:rsid w:val="00BB37C4"/>
    <w:rsid w:val="00BB7C28"/>
    <w:rsid w:val="00BC181A"/>
    <w:rsid w:val="00BC235D"/>
    <w:rsid w:val="00BC23A7"/>
    <w:rsid w:val="00BC54A7"/>
    <w:rsid w:val="00BD1523"/>
    <w:rsid w:val="00BD25B3"/>
    <w:rsid w:val="00BD2B04"/>
    <w:rsid w:val="00BD4197"/>
    <w:rsid w:val="00BD4D5E"/>
    <w:rsid w:val="00BD4D85"/>
    <w:rsid w:val="00BD5182"/>
    <w:rsid w:val="00BD635F"/>
    <w:rsid w:val="00BD6B6C"/>
    <w:rsid w:val="00BE222D"/>
    <w:rsid w:val="00BE2C9E"/>
    <w:rsid w:val="00BE3758"/>
    <w:rsid w:val="00BE3BB2"/>
    <w:rsid w:val="00BE410D"/>
    <w:rsid w:val="00BE44D6"/>
    <w:rsid w:val="00BE5553"/>
    <w:rsid w:val="00BE690E"/>
    <w:rsid w:val="00BF16A3"/>
    <w:rsid w:val="00BF16ED"/>
    <w:rsid w:val="00BF441C"/>
    <w:rsid w:val="00BF4652"/>
    <w:rsid w:val="00BF4FF9"/>
    <w:rsid w:val="00BF54E3"/>
    <w:rsid w:val="00BF5667"/>
    <w:rsid w:val="00BF6C87"/>
    <w:rsid w:val="00C0191A"/>
    <w:rsid w:val="00C02228"/>
    <w:rsid w:val="00C03FA7"/>
    <w:rsid w:val="00C04110"/>
    <w:rsid w:val="00C0420B"/>
    <w:rsid w:val="00C05A9E"/>
    <w:rsid w:val="00C078E1"/>
    <w:rsid w:val="00C10542"/>
    <w:rsid w:val="00C10E1A"/>
    <w:rsid w:val="00C1281D"/>
    <w:rsid w:val="00C13183"/>
    <w:rsid w:val="00C134D5"/>
    <w:rsid w:val="00C13696"/>
    <w:rsid w:val="00C13FA5"/>
    <w:rsid w:val="00C17EBA"/>
    <w:rsid w:val="00C210B1"/>
    <w:rsid w:val="00C258DA"/>
    <w:rsid w:val="00C2688E"/>
    <w:rsid w:val="00C302C0"/>
    <w:rsid w:val="00C30D85"/>
    <w:rsid w:val="00C30E30"/>
    <w:rsid w:val="00C3126F"/>
    <w:rsid w:val="00C31375"/>
    <w:rsid w:val="00C3203B"/>
    <w:rsid w:val="00C3322A"/>
    <w:rsid w:val="00C338AA"/>
    <w:rsid w:val="00C33D99"/>
    <w:rsid w:val="00C34ABE"/>
    <w:rsid w:val="00C3548E"/>
    <w:rsid w:val="00C36F3F"/>
    <w:rsid w:val="00C4108D"/>
    <w:rsid w:val="00C413DA"/>
    <w:rsid w:val="00C4157F"/>
    <w:rsid w:val="00C42477"/>
    <w:rsid w:val="00C431B8"/>
    <w:rsid w:val="00C43D67"/>
    <w:rsid w:val="00C4591F"/>
    <w:rsid w:val="00C46AC7"/>
    <w:rsid w:val="00C47F63"/>
    <w:rsid w:val="00C500C3"/>
    <w:rsid w:val="00C50DA9"/>
    <w:rsid w:val="00C521D6"/>
    <w:rsid w:val="00C52F1E"/>
    <w:rsid w:val="00C54057"/>
    <w:rsid w:val="00C54832"/>
    <w:rsid w:val="00C5732E"/>
    <w:rsid w:val="00C61621"/>
    <w:rsid w:val="00C618BE"/>
    <w:rsid w:val="00C61BFF"/>
    <w:rsid w:val="00C628DB"/>
    <w:rsid w:val="00C62FA7"/>
    <w:rsid w:val="00C63E3D"/>
    <w:rsid w:val="00C6477A"/>
    <w:rsid w:val="00C64863"/>
    <w:rsid w:val="00C65BF2"/>
    <w:rsid w:val="00C66467"/>
    <w:rsid w:val="00C66AA9"/>
    <w:rsid w:val="00C71EE0"/>
    <w:rsid w:val="00C72E16"/>
    <w:rsid w:val="00C73213"/>
    <w:rsid w:val="00C73D83"/>
    <w:rsid w:val="00C74164"/>
    <w:rsid w:val="00C75B37"/>
    <w:rsid w:val="00C76AAD"/>
    <w:rsid w:val="00C76AB0"/>
    <w:rsid w:val="00C76F6D"/>
    <w:rsid w:val="00C80202"/>
    <w:rsid w:val="00C8055B"/>
    <w:rsid w:val="00C80962"/>
    <w:rsid w:val="00C82955"/>
    <w:rsid w:val="00C82A31"/>
    <w:rsid w:val="00C832E0"/>
    <w:rsid w:val="00C84F37"/>
    <w:rsid w:val="00C8784D"/>
    <w:rsid w:val="00C90556"/>
    <w:rsid w:val="00C90CD8"/>
    <w:rsid w:val="00C913F9"/>
    <w:rsid w:val="00C9148B"/>
    <w:rsid w:val="00C916FA"/>
    <w:rsid w:val="00C917AC"/>
    <w:rsid w:val="00C9254B"/>
    <w:rsid w:val="00C94473"/>
    <w:rsid w:val="00C97ABC"/>
    <w:rsid w:val="00C97FF6"/>
    <w:rsid w:val="00C97FF7"/>
    <w:rsid w:val="00CA021E"/>
    <w:rsid w:val="00CA1CDF"/>
    <w:rsid w:val="00CA1D76"/>
    <w:rsid w:val="00CA272A"/>
    <w:rsid w:val="00CA3607"/>
    <w:rsid w:val="00CA384E"/>
    <w:rsid w:val="00CA4E0B"/>
    <w:rsid w:val="00CA5366"/>
    <w:rsid w:val="00CA5BA6"/>
    <w:rsid w:val="00CA6AD5"/>
    <w:rsid w:val="00CA6CF4"/>
    <w:rsid w:val="00CA7DCE"/>
    <w:rsid w:val="00CB01DE"/>
    <w:rsid w:val="00CB0870"/>
    <w:rsid w:val="00CB143E"/>
    <w:rsid w:val="00CB1E24"/>
    <w:rsid w:val="00CB3931"/>
    <w:rsid w:val="00CB48B2"/>
    <w:rsid w:val="00CB4FCB"/>
    <w:rsid w:val="00CB731E"/>
    <w:rsid w:val="00CB74BD"/>
    <w:rsid w:val="00CC0189"/>
    <w:rsid w:val="00CC08B0"/>
    <w:rsid w:val="00CC15FB"/>
    <w:rsid w:val="00CC161B"/>
    <w:rsid w:val="00CC2FE5"/>
    <w:rsid w:val="00CC484E"/>
    <w:rsid w:val="00CC4D06"/>
    <w:rsid w:val="00CC6466"/>
    <w:rsid w:val="00CC688D"/>
    <w:rsid w:val="00CC75C6"/>
    <w:rsid w:val="00CD01C1"/>
    <w:rsid w:val="00CD1329"/>
    <w:rsid w:val="00CD1572"/>
    <w:rsid w:val="00CD1690"/>
    <w:rsid w:val="00CD1CEF"/>
    <w:rsid w:val="00CD2696"/>
    <w:rsid w:val="00CD450A"/>
    <w:rsid w:val="00CD4628"/>
    <w:rsid w:val="00CD71D4"/>
    <w:rsid w:val="00CD7AE8"/>
    <w:rsid w:val="00CE0FAC"/>
    <w:rsid w:val="00CE2E5F"/>
    <w:rsid w:val="00CE335A"/>
    <w:rsid w:val="00CE3395"/>
    <w:rsid w:val="00CE6017"/>
    <w:rsid w:val="00CF14C4"/>
    <w:rsid w:val="00CF25EF"/>
    <w:rsid w:val="00CF2645"/>
    <w:rsid w:val="00CF2704"/>
    <w:rsid w:val="00CF304C"/>
    <w:rsid w:val="00CF3142"/>
    <w:rsid w:val="00CF4B48"/>
    <w:rsid w:val="00CF6083"/>
    <w:rsid w:val="00CF70EC"/>
    <w:rsid w:val="00CF7ACB"/>
    <w:rsid w:val="00CF7E77"/>
    <w:rsid w:val="00D01412"/>
    <w:rsid w:val="00D01F4C"/>
    <w:rsid w:val="00D02076"/>
    <w:rsid w:val="00D02922"/>
    <w:rsid w:val="00D02EB5"/>
    <w:rsid w:val="00D03369"/>
    <w:rsid w:val="00D0381C"/>
    <w:rsid w:val="00D06500"/>
    <w:rsid w:val="00D0665C"/>
    <w:rsid w:val="00D07BDF"/>
    <w:rsid w:val="00D11009"/>
    <w:rsid w:val="00D15461"/>
    <w:rsid w:val="00D155A9"/>
    <w:rsid w:val="00D209E5"/>
    <w:rsid w:val="00D2134C"/>
    <w:rsid w:val="00D2156D"/>
    <w:rsid w:val="00D25957"/>
    <w:rsid w:val="00D25FEA"/>
    <w:rsid w:val="00D27392"/>
    <w:rsid w:val="00D30E2C"/>
    <w:rsid w:val="00D325AA"/>
    <w:rsid w:val="00D32F4A"/>
    <w:rsid w:val="00D339D6"/>
    <w:rsid w:val="00D33E88"/>
    <w:rsid w:val="00D347BA"/>
    <w:rsid w:val="00D350D0"/>
    <w:rsid w:val="00D361D2"/>
    <w:rsid w:val="00D3766A"/>
    <w:rsid w:val="00D42446"/>
    <w:rsid w:val="00D42B12"/>
    <w:rsid w:val="00D454EF"/>
    <w:rsid w:val="00D46077"/>
    <w:rsid w:val="00D46843"/>
    <w:rsid w:val="00D46F50"/>
    <w:rsid w:val="00D46FD0"/>
    <w:rsid w:val="00D47C93"/>
    <w:rsid w:val="00D47DD9"/>
    <w:rsid w:val="00D5110F"/>
    <w:rsid w:val="00D51BDF"/>
    <w:rsid w:val="00D5461F"/>
    <w:rsid w:val="00D54A88"/>
    <w:rsid w:val="00D55F15"/>
    <w:rsid w:val="00D60447"/>
    <w:rsid w:val="00D6179D"/>
    <w:rsid w:val="00D61987"/>
    <w:rsid w:val="00D622FA"/>
    <w:rsid w:val="00D639AD"/>
    <w:rsid w:val="00D63E43"/>
    <w:rsid w:val="00D64316"/>
    <w:rsid w:val="00D65B26"/>
    <w:rsid w:val="00D6620F"/>
    <w:rsid w:val="00D67341"/>
    <w:rsid w:val="00D72DAE"/>
    <w:rsid w:val="00D73222"/>
    <w:rsid w:val="00D739B3"/>
    <w:rsid w:val="00D74345"/>
    <w:rsid w:val="00D7442F"/>
    <w:rsid w:val="00D7507C"/>
    <w:rsid w:val="00D7533F"/>
    <w:rsid w:val="00D75619"/>
    <w:rsid w:val="00D763B1"/>
    <w:rsid w:val="00D76594"/>
    <w:rsid w:val="00D76CFD"/>
    <w:rsid w:val="00D775D8"/>
    <w:rsid w:val="00D801CB"/>
    <w:rsid w:val="00D8038C"/>
    <w:rsid w:val="00D8129A"/>
    <w:rsid w:val="00D81C02"/>
    <w:rsid w:val="00D83786"/>
    <w:rsid w:val="00D846B8"/>
    <w:rsid w:val="00D84CC0"/>
    <w:rsid w:val="00D858E0"/>
    <w:rsid w:val="00D85D5F"/>
    <w:rsid w:val="00D908A0"/>
    <w:rsid w:val="00D91ACA"/>
    <w:rsid w:val="00D940DD"/>
    <w:rsid w:val="00D9418A"/>
    <w:rsid w:val="00D94C7C"/>
    <w:rsid w:val="00D95D18"/>
    <w:rsid w:val="00D963A0"/>
    <w:rsid w:val="00D96EE7"/>
    <w:rsid w:val="00D9755D"/>
    <w:rsid w:val="00DA2878"/>
    <w:rsid w:val="00DA366E"/>
    <w:rsid w:val="00DA3A38"/>
    <w:rsid w:val="00DA4372"/>
    <w:rsid w:val="00DA498F"/>
    <w:rsid w:val="00DA5540"/>
    <w:rsid w:val="00DA7D7F"/>
    <w:rsid w:val="00DB0439"/>
    <w:rsid w:val="00DB0E64"/>
    <w:rsid w:val="00DB0F6A"/>
    <w:rsid w:val="00DB3A1E"/>
    <w:rsid w:val="00DB56DB"/>
    <w:rsid w:val="00DB67E5"/>
    <w:rsid w:val="00DB6F0E"/>
    <w:rsid w:val="00DB7D2B"/>
    <w:rsid w:val="00DC14AA"/>
    <w:rsid w:val="00DC2086"/>
    <w:rsid w:val="00DC250B"/>
    <w:rsid w:val="00DC38AB"/>
    <w:rsid w:val="00DC5570"/>
    <w:rsid w:val="00DD2316"/>
    <w:rsid w:val="00DD2486"/>
    <w:rsid w:val="00DD262A"/>
    <w:rsid w:val="00DD2632"/>
    <w:rsid w:val="00DD2F2B"/>
    <w:rsid w:val="00DD3000"/>
    <w:rsid w:val="00DD397A"/>
    <w:rsid w:val="00DD3F8B"/>
    <w:rsid w:val="00DD5509"/>
    <w:rsid w:val="00DD5735"/>
    <w:rsid w:val="00DD5DAA"/>
    <w:rsid w:val="00DD6438"/>
    <w:rsid w:val="00DD6485"/>
    <w:rsid w:val="00DD7099"/>
    <w:rsid w:val="00DE00F3"/>
    <w:rsid w:val="00DE2FE1"/>
    <w:rsid w:val="00DE33F3"/>
    <w:rsid w:val="00DE474D"/>
    <w:rsid w:val="00DE573F"/>
    <w:rsid w:val="00DF1517"/>
    <w:rsid w:val="00DF3687"/>
    <w:rsid w:val="00DF3EB3"/>
    <w:rsid w:val="00DF4166"/>
    <w:rsid w:val="00DF48A9"/>
    <w:rsid w:val="00DF4969"/>
    <w:rsid w:val="00DF612A"/>
    <w:rsid w:val="00DF637F"/>
    <w:rsid w:val="00DF6664"/>
    <w:rsid w:val="00DF6F3C"/>
    <w:rsid w:val="00E00506"/>
    <w:rsid w:val="00E012F8"/>
    <w:rsid w:val="00E01807"/>
    <w:rsid w:val="00E01B49"/>
    <w:rsid w:val="00E0215C"/>
    <w:rsid w:val="00E036C2"/>
    <w:rsid w:val="00E03DEE"/>
    <w:rsid w:val="00E0496B"/>
    <w:rsid w:val="00E04B42"/>
    <w:rsid w:val="00E074FD"/>
    <w:rsid w:val="00E07C4F"/>
    <w:rsid w:val="00E1096C"/>
    <w:rsid w:val="00E10CA9"/>
    <w:rsid w:val="00E11518"/>
    <w:rsid w:val="00E11675"/>
    <w:rsid w:val="00E12279"/>
    <w:rsid w:val="00E12A8A"/>
    <w:rsid w:val="00E14DCB"/>
    <w:rsid w:val="00E156CD"/>
    <w:rsid w:val="00E15BF0"/>
    <w:rsid w:val="00E16546"/>
    <w:rsid w:val="00E20005"/>
    <w:rsid w:val="00E21402"/>
    <w:rsid w:val="00E2158B"/>
    <w:rsid w:val="00E21F11"/>
    <w:rsid w:val="00E22882"/>
    <w:rsid w:val="00E22AA4"/>
    <w:rsid w:val="00E24879"/>
    <w:rsid w:val="00E25CB7"/>
    <w:rsid w:val="00E272AE"/>
    <w:rsid w:val="00E27848"/>
    <w:rsid w:val="00E27EAB"/>
    <w:rsid w:val="00E30FB1"/>
    <w:rsid w:val="00E32FDB"/>
    <w:rsid w:val="00E3335D"/>
    <w:rsid w:val="00E337CB"/>
    <w:rsid w:val="00E33880"/>
    <w:rsid w:val="00E344A6"/>
    <w:rsid w:val="00E352FF"/>
    <w:rsid w:val="00E37314"/>
    <w:rsid w:val="00E4073B"/>
    <w:rsid w:val="00E409EA"/>
    <w:rsid w:val="00E40AA3"/>
    <w:rsid w:val="00E416CA"/>
    <w:rsid w:val="00E42642"/>
    <w:rsid w:val="00E434FE"/>
    <w:rsid w:val="00E45E9E"/>
    <w:rsid w:val="00E46D9D"/>
    <w:rsid w:val="00E47FE4"/>
    <w:rsid w:val="00E50835"/>
    <w:rsid w:val="00E50D49"/>
    <w:rsid w:val="00E51605"/>
    <w:rsid w:val="00E52FB9"/>
    <w:rsid w:val="00E53F90"/>
    <w:rsid w:val="00E54BB7"/>
    <w:rsid w:val="00E55D30"/>
    <w:rsid w:val="00E560A0"/>
    <w:rsid w:val="00E56E39"/>
    <w:rsid w:val="00E57411"/>
    <w:rsid w:val="00E60D2C"/>
    <w:rsid w:val="00E61C1A"/>
    <w:rsid w:val="00E6246D"/>
    <w:rsid w:val="00E62630"/>
    <w:rsid w:val="00E631D0"/>
    <w:rsid w:val="00E664DA"/>
    <w:rsid w:val="00E66B52"/>
    <w:rsid w:val="00E6711F"/>
    <w:rsid w:val="00E6748E"/>
    <w:rsid w:val="00E67665"/>
    <w:rsid w:val="00E70073"/>
    <w:rsid w:val="00E70208"/>
    <w:rsid w:val="00E71EF2"/>
    <w:rsid w:val="00E72E96"/>
    <w:rsid w:val="00E730BB"/>
    <w:rsid w:val="00E733A8"/>
    <w:rsid w:val="00E75A32"/>
    <w:rsid w:val="00E76651"/>
    <w:rsid w:val="00E76C0E"/>
    <w:rsid w:val="00E76EE5"/>
    <w:rsid w:val="00E77069"/>
    <w:rsid w:val="00E80719"/>
    <w:rsid w:val="00E814B0"/>
    <w:rsid w:val="00E81F6F"/>
    <w:rsid w:val="00E82EA9"/>
    <w:rsid w:val="00E84771"/>
    <w:rsid w:val="00E84C1D"/>
    <w:rsid w:val="00E8708D"/>
    <w:rsid w:val="00E870DA"/>
    <w:rsid w:val="00E87B78"/>
    <w:rsid w:val="00E90942"/>
    <w:rsid w:val="00E90C9A"/>
    <w:rsid w:val="00E92A7A"/>
    <w:rsid w:val="00E94F65"/>
    <w:rsid w:val="00E95094"/>
    <w:rsid w:val="00E96A0D"/>
    <w:rsid w:val="00EA2061"/>
    <w:rsid w:val="00EA2FB1"/>
    <w:rsid w:val="00EA3404"/>
    <w:rsid w:val="00EA3713"/>
    <w:rsid w:val="00EA410B"/>
    <w:rsid w:val="00EA4526"/>
    <w:rsid w:val="00EA4C6F"/>
    <w:rsid w:val="00EA6CA2"/>
    <w:rsid w:val="00EA7C2B"/>
    <w:rsid w:val="00EB05C0"/>
    <w:rsid w:val="00EB082A"/>
    <w:rsid w:val="00EB11B0"/>
    <w:rsid w:val="00EB20BD"/>
    <w:rsid w:val="00EB29AD"/>
    <w:rsid w:val="00EB33DC"/>
    <w:rsid w:val="00EB4F0B"/>
    <w:rsid w:val="00EB6FC7"/>
    <w:rsid w:val="00EB724C"/>
    <w:rsid w:val="00EB7E07"/>
    <w:rsid w:val="00EC1D5A"/>
    <w:rsid w:val="00EC1FFC"/>
    <w:rsid w:val="00EC27BC"/>
    <w:rsid w:val="00EC2B3B"/>
    <w:rsid w:val="00EC3407"/>
    <w:rsid w:val="00EC463F"/>
    <w:rsid w:val="00EC5F82"/>
    <w:rsid w:val="00ED0C4A"/>
    <w:rsid w:val="00ED1B83"/>
    <w:rsid w:val="00ED4A9B"/>
    <w:rsid w:val="00ED7983"/>
    <w:rsid w:val="00EE07A9"/>
    <w:rsid w:val="00EE0F95"/>
    <w:rsid w:val="00EE1484"/>
    <w:rsid w:val="00EE17AB"/>
    <w:rsid w:val="00EE5338"/>
    <w:rsid w:val="00EE53E3"/>
    <w:rsid w:val="00EE6EDD"/>
    <w:rsid w:val="00EE7DD7"/>
    <w:rsid w:val="00EF198B"/>
    <w:rsid w:val="00EF2176"/>
    <w:rsid w:val="00EF219B"/>
    <w:rsid w:val="00EF25D0"/>
    <w:rsid w:val="00EF2FE8"/>
    <w:rsid w:val="00EF377D"/>
    <w:rsid w:val="00EF5960"/>
    <w:rsid w:val="00EF5AEC"/>
    <w:rsid w:val="00EF71E0"/>
    <w:rsid w:val="00EF7BC5"/>
    <w:rsid w:val="00EF7CA3"/>
    <w:rsid w:val="00F00050"/>
    <w:rsid w:val="00F0059B"/>
    <w:rsid w:val="00F006C5"/>
    <w:rsid w:val="00F02D7F"/>
    <w:rsid w:val="00F02DA2"/>
    <w:rsid w:val="00F03BE1"/>
    <w:rsid w:val="00F05661"/>
    <w:rsid w:val="00F0653A"/>
    <w:rsid w:val="00F10410"/>
    <w:rsid w:val="00F10420"/>
    <w:rsid w:val="00F108E8"/>
    <w:rsid w:val="00F10915"/>
    <w:rsid w:val="00F1382C"/>
    <w:rsid w:val="00F141B0"/>
    <w:rsid w:val="00F15276"/>
    <w:rsid w:val="00F1588E"/>
    <w:rsid w:val="00F1653B"/>
    <w:rsid w:val="00F201D1"/>
    <w:rsid w:val="00F20233"/>
    <w:rsid w:val="00F225B0"/>
    <w:rsid w:val="00F253A6"/>
    <w:rsid w:val="00F26969"/>
    <w:rsid w:val="00F307D6"/>
    <w:rsid w:val="00F30E3F"/>
    <w:rsid w:val="00F32981"/>
    <w:rsid w:val="00F33349"/>
    <w:rsid w:val="00F33AF2"/>
    <w:rsid w:val="00F36C78"/>
    <w:rsid w:val="00F40070"/>
    <w:rsid w:val="00F4018D"/>
    <w:rsid w:val="00F43A44"/>
    <w:rsid w:val="00F4489C"/>
    <w:rsid w:val="00F44D06"/>
    <w:rsid w:val="00F45B07"/>
    <w:rsid w:val="00F45FF6"/>
    <w:rsid w:val="00F4774D"/>
    <w:rsid w:val="00F47DA7"/>
    <w:rsid w:val="00F506FC"/>
    <w:rsid w:val="00F54560"/>
    <w:rsid w:val="00F54CC3"/>
    <w:rsid w:val="00F551C3"/>
    <w:rsid w:val="00F6271E"/>
    <w:rsid w:val="00F62AD0"/>
    <w:rsid w:val="00F6399C"/>
    <w:rsid w:val="00F63B65"/>
    <w:rsid w:val="00F64368"/>
    <w:rsid w:val="00F6535D"/>
    <w:rsid w:val="00F65BB4"/>
    <w:rsid w:val="00F735DC"/>
    <w:rsid w:val="00F737EC"/>
    <w:rsid w:val="00F757F3"/>
    <w:rsid w:val="00F7621A"/>
    <w:rsid w:val="00F80F48"/>
    <w:rsid w:val="00F81625"/>
    <w:rsid w:val="00F82C2E"/>
    <w:rsid w:val="00F84848"/>
    <w:rsid w:val="00F867DA"/>
    <w:rsid w:val="00F874D5"/>
    <w:rsid w:val="00F914DA"/>
    <w:rsid w:val="00F91501"/>
    <w:rsid w:val="00F92309"/>
    <w:rsid w:val="00F92F7C"/>
    <w:rsid w:val="00F9416B"/>
    <w:rsid w:val="00F94275"/>
    <w:rsid w:val="00F94C05"/>
    <w:rsid w:val="00F97367"/>
    <w:rsid w:val="00FA00B6"/>
    <w:rsid w:val="00FA15D7"/>
    <w:rsid w:val="00FA2722"/>
    <w:rsid w:val="00FA2B95"/>
    <w:rsid w:val="00FA4185"/>
    <w:rsid w:val="00FB0C0B"/>
    <w:rsid w:val="00FB1697"/>
    <w:rsid w:val="00FB1F66"/>
    <w:rsid w:val="00FB25BC"/>
    <w:rsid w:val="00FB5C4D"/>
    <w:rsid w:val="00FC1936"/>
    <w:rsid w:val="00FC1964"/>
    <w:rsid w:val="00FC1AA2"/>
    <w:rsid w:val="00FC2399"/>
    <w:rsid w:val="00FC30B4"/>
    <w:rsid w:val="00FC3DF6"/>
    <w:rsid w:val="00FC40B3"/>
    <w:rsid w:val="00FC42B7"/>
    <w:rsid w:val="00FC5F15"/>
    <w:rsid w:val="00FC6B59"/>
    <w:rsid w:val="00FC6EFF"/>
    <w:rsid w:val="00FC73B4"/>
    <w:rsid w:val="00FC7DB3"/>
    <w:rsid w:val="00FD0F50"/>
    <w:rsid w:val="00FD22B8"/>
    <w:rsid w:val="00FD25C7"/>
    <w:rsid w:val="00FD339A"/>
    <w:rsid w:val="00FD6322"/>
    <w:rsid w:val="00FE02D7"/>
    <w:rsid w:val="00FE05B3"/>
    <w:rsid w:val="00FE05E2"/>
    <w:rsid w:val="00FE3C7F"/>
    <w:rsid w:val="00FE3D4A"/>
    <w:rsid w:val="00FE3E43"/>
    <w:rsid w:val="00FE42E6"/>
    <w:rsid w:val="00FE5F32"/>
    <w:rsid w:val="00FE619B"/>
    <w:rsid w:val="00FE63AB"/>
    <w:rsid w:val="00FE63E1"/>
    <w:rsid w:val="00FE64B7"/>
    <w:rsid w:val="00FE6894"/>
    <w:rsid w:val="00FE7CF0"/>
    <w:rsid w:val="00FF06A6"/>
    <w:rsid w:val="00FF09EA"/>
    <w:rsid w:val="00FF213F"/>
    <w:rsid w:val="00FF3CDF"/>
    <w:rsid w:val="00FF5C92"/>
    <w:rsid w:val="00FF5F58"/>
    <w:rsid w:val="00FF6E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D10AACD-CA82-481B-B22B-178225AB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43BD"/>
    <w:pPr>
      <w:suppressAutoHyphens/>
    </w:pPr>
    <w:rPr>
      <w:lang w:val="en-US" w:eastAsia="ar-SA"/>
    </w:rPr>
  </w:style>
  <w:style w:type="paragraph" w:styleId="Heading1">
    <w:name w:val="heading 1"/>
    <w:basedOn w:val="Normal"/>
    <w:next w:val="Normal"/>
    <w:qFormat/>
    <w:rsid w:val="00B42AF2"/>
    <w:pPr>
      <w:keepNext/>
      <w:numPr>
        <w:numId w:val="2"/>
      </w:numPr>
      <w:jc w:val="center"/>
      <w:outlineLvl w:val="0"/>
    </w:pPr>
    <w:rPr>
      <w:b/>
      <w:sz w:val="24"/>
      <w:u w:val="single"/>
    </w:rPr>
  </w:style>
  <w:style w:type="paragraph" w:styleId="Heading2">
    <w:name w:val="heading 2"/>
    <w:basedOn w:val="Normal"/>
    <w:next w:val="Normal"/>
    <w:link w:val="Heading2Char"/>
    <w:semiHidden/>
    <w:unhideWhenUsed/>
    <w:qFormat/>
    <w:rsid w:val="001C7039"/>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C7039"/>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C7039"/>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C7039"/>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C703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C703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C7039"/>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1C7039"/>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B42AF2"/>
    <w:pPr>
      <w:jc w:val="center"/>
    </w:pPr>
    <w:rPr>
      <w:b/>
      <w:sz w:val="24"/>
      <w:u w:val="single"/>
    </w:rPr>
  </w:style>
  <w:style w:type="paragraph" w:styleId="Subtitle">
    <w:name w:val="Subtitle"/>
    <w:basedOn w:val="Normal"/>
    <w:qFormat/>
    <w:rsid w:val="00B42AF2"/>
    <w:pPr>
      <w:spacing w:after="60"/>
      <w:jc w:val="center"/>
      <w:outlineLvl w:val="1"/>
    </w:pPr>
    <w:rPr>
      <w:rFonts w:ascii="Arial" w:hAnsi="Arial" w:cs="Arial"/>
      <w:sz w:val="24"/>
      <w:szCs w:val="24"/>
    </w:rPr>
  </w:style>
  <w:style w:type="paragraph" w:styleId="BodyTextIndent2">
    <w:name w:val="Body Text Indent 2"/>
    <w:basedOn w:val="Normal"/>
    <w:rsid w:val="00B42AF2"/>
    <w:pPr>
      <w:ind w:left="720" w:hanging="720"/>
    </w:pPr>
    <w:rPr>
      <w:sz w:val="24"/>
    </w:rPr>
  </w:style>
  <w:style w:type="paragraph" w:styleId="Header">
    <w:name w:val="header"/>
    <w:basedOn w:val="Normal"/>
    <w:link w:val="HeaderChar"/>
    <w:uiPriority w:val="99"/>
    <w:rsid w:val="00024ABB"/>
    <w:pPr>
      <w:tabs>
        <w:tab w:val="center" w:pos="4153"/>
        <w:tab w:val="right" w:pos="8306"/>
      </w:tabs>
    </w:pPr>
  </w:style>
  <w:style w:type="character" w:customStyle="1" w:styleId="HeaderChar">
    <w:name w:val="Header Char"/>
    <w:link w:val="Header"/>
    <w:uiPriority w:val="99"/>
    <w:rsid w:val="0059747C"/>
    <w:rPr>
      <w:lang w:val="en-US" w:eastAsia="ar-SA"/>
    </w:rPr>
  </w:style>
  <w:style w:type="paragraph" w:styleId="Footer">
    <w:name w:val="footer"/>
    <w:basedOn w:val="Normal"/>
    <w:link w:val="FooterChar"/>
    <w:uiPriority w:val="99"/>
    <w:rsid w:val="00024ABB"/>
    <w:pPr>
      <w:tabs>
        <w:tab w:val="center" w:pos="4153"/>
        <w:tab w:val="right" w:pos="8306"/>
      </w:tabs>
    </w:pPr>
  </w:style>
  <w:style w:type="character" w:customStyle="1" w:styleId="FooterChar">
    <w:name w:val="Footer Char"/>
    <w:link w:val="Footer"/>
    <w:uiPriority w:val="99"/>
    <w:rsid w:val="009F717F"/>
    <w:rPr>
      <w:lang w:val="en-US" w:eastAsia="ar-SA"/>
    </w:rPr>
  </w:style>
  <w:style w:type="character" w:styleId="PageNumber">
    <w:name w:val="page number"/>
    <w:basedOn w:val="DefaultParagraphFont"/>
    <w:rsid w:val="00024ABB"/>
  </w:style>
  <w:style w:type="paragraph" w:styleId="BalloonText">
    <w:name w:val="Balloon Text"/>
    <w:basedOn w:val="Normal"/>
    <w:semiHidden/>
    <w:rsid w:val="00FB1697"/>
    <w:rPr>
      <w:rFonts w:ascii="Tahoma" w:hAnsi="Tahoma" w:cs="Tahoma"/>
      <w:sz w:val="16"/>
      <w:szCs w:val="16"/>
    </w:rPr>
  </w:style>
  <w:style w:type="paragraph" w:customStyle="1" w:styleId="1stlevelpara">
    <w:name w:val="1st level para"/>
    <w:basedOn w:val="Normal"/>
    <w:link w:val="1stlevelparaChar"/>
    <w:rsid w:val="00683818"/>
    <w:pPr>
      <w:numPr>
        <w:numId w:val="1"/>
      </w:numPr>
      <w:suppressAutoHyphens w:val="0"/>
      <w:spacing w:before="240"/>
    </w:pPr>
    <w:rPr>
      <w:rFonts w:ascii="Arial" w:hAnsi="Arial"/>
      <w:sz w:val="24"/>
      <w:lang w:eastAsia="en-US"/>
    </w:rPr>
  </w:style>
  <w:style w:type="character" w:customStyle="1" w:styleId="1stlevelparaChar">
    <w:name w:val="1st level para Char"/>
    <w:link w:val="1stlevelpara"/>
    <w:rsid w:val="00683818"/>
    <w:rPr>
      <w:rFonts w:ascii="Arial" w:hAnsi="Arial"/>
      <w:sz w:val="24"/>
      <w:lang w:val="en-US" w:eastAsia="en-US"/>
    </w:rPr>
  </w:style>
  <w:style w:type="paragraph" w:customStyle="1" w:styleId="2ndlevelpara">
    <w:name w:val="2nd level para"/>
    <w:basedOn w:val="1stlevelpara"/>
    <w:rsid w:val="00683818"/>
    <w:pPr>
      <w:numPr>
        <w:ilvl w:val="1"/>
      </w:numPr>
      <w:tabs>
        <w:tab w:val="clear" w:pos="1134"/>
        <w:tab w:val="num" w:pos="360"/>
        <w:tab w:val="num" w:pos="1440"/>
      </w:tabs>
      <w:ind w:left="0" w:firstLine="0"/>
    </w:pPr>
  </w:style>
  <w:style w:type="paragraph" w:customStyle="1" w:styleId="3rdlevelpara">
    <w:name w:val="3rd level para"/>
    <w:basedOn w:val="2ndlevelpara"/>
    <w:rsid w:val="00683818"/>
    <w:pPr>
      <w:numPr>
        <w:ilvl w:val="2"/>
      </w:numPr>
      <w:tabs>
        <w:tab w:val="num" w:pos="1440"/>
        <w:tab w:val="num" w:pos="2340"/>
      </w:tabs>
      <w:ind w:left="2340" w:hanging="360"/>
    </w:pPr>
  </w:style>
  <w:style w:type="paragraph" w:customStyle="1" w:styleId="4thlevelpara">
    <w:name w:val="4th level para"/>
    <w:basedOn w:val="3rdlevelpara"/>
    <w:rsid w:val="00683818"/>
    <w:pPr>
      <w:numPr>
        <w:ilvl w:val="3"/>
      </w:numPr>
      <w:tabs>
        <w:tab w:val="clear" w:pos="2268"/>
        <w:tab w:val="num" w:pos="360"/>
        <w:tab w:val="num" w:pos="1701"/>
        <w:tab w:val="num" w:pos="2880"/>
      </w:tabs>
      <w:ind w:left="2880" w:hanging="360"/>
    </w:pPr>
  </w:style>
  <w:style w:type="paragraph" w:customStyle="1" w:styleId="5thlevelpara">
    <w:name w:val="5th level para"/>
    <w:basedOn w:val="4thlevelpara"/>
    <w:rsid w:val="00683818"/>
    <w:pPr>
      <w:numPr>
        <w:ilvl w:val="4"/>
      </w:numPr>
      <w:tabs>
        <w:tab w:val="clear" w:pos="2835"/>
        <w:tab w:val="num" w:pos="360"/>
        <w:tab w:val="num" w:pos="1701"/>
        <w:tab w:val="num" w:pos="3600"/>
      </w:tabs>
      <w:ind w:left="3600" w:hanging="360"/>
    </w:pPr>
  </w:style>
  <w:style w:type="paragraph" w:customStyle="1" w:styleId="6thlevelpara">
    <w:name w:val="6th level para"/>
    <w:basedOn w:val="5thlevelpara"/>
    <w:rsid w:val="00683818"/>
    <w:pPr>
      <w:numPr>
        <w:ilvl w:val="5"/>
      </w:numPr>
      <w:tabs>
        <w:tab w:val="clear" w:pos="3555"/>
        <w:tab w:val="num" w:pos="360"/>
        <w:tab w:val="num" w:pos="1701"/>
        <w:tab w:val="left" w:pos="3402"/>
        <w:tab w:val="num" w:pos="4320"/>
      </w:tabs>
      <w:ind w:left="4320" w:hanging="180"/>
    </w:pPr>
  </w:style>
  <w:style w:type="paragraph" w:customStyle="1" w:styleId="Default">
    <w:name w:val="Default"/>
    <w:rsid w:val="001471B6"/>
    <w:pPr>
      <w:autoSpaceDE w:val="0"/>
      <w:autoSpaceDN w:val="0"/>
      <w:adjustRightInd w:val="0"/>
    </w:pPr>
    <w:rPr>
      <w:rFonts w:ascii="Calibri" w:hAnsi="Calibri" w:cs="Calibri"/>
      <w:color w:val="000000"/>
      <w:sz w:val="24"/>
      <w:szCs w:val="24"/>
      <w:lang w:val="en-GB" w:eastAsia="en-GB"/>
    </w:rPr>
  </w:style>
  <w:style w:type="character" w:styleId="Hyperlink">
    <w:name w:val="Hyperlink"/>
    <w:uiPriority w:val="99"/>
    <w:rsid w:val="00F36C78"/>
    <w:rPr>
      <w:color w:val="0000FF"/>
      <w:u w:val="single"/>
    </w:rPr>
  </w:style>
  <w:style w:type="paragraph" w:styleId="ListParagraph">
    <w:name w:val="List Paragraph"/>
    <w:basedOn w:val="Normal"/>
    <w:uiPriority w:val="34"/>
    <w:qFormat/>
    <w:rsid w:val="00600ECA"/>
    <w:pPr>
      <w:ind w:left="720"/>
    </w:pPr>
  </w:style>
  <w:style w:type="paragraph" w:styleId="BodyText">
    <w:name w:val="Body Text"/>
    <w:basedOn w:val="Normal"/>
    <w:link w:val="BodyTextChar"/>
    <w:rsid w:val="00570210"/>
    <w:pPr>
      <w:spacing w:after="120"/>
    </w:pPr>
  </w:style>
  <w:style w:type="character" w:customStyle="1" w:styleId="BodyTextChar">
    <w:name w:val="Body Text Char"/>
    <w:link w:val="BodyText"/>
    <w:rsid w:val="00570210"/>
    <w:rPr>
      <w:lang w:val="en-US" w:eastAsia="ar-SA"/>
    </w:rPr>
  </w:style>
  <w:style w:type="character" w:styleId="Emphasis">
    <w:name w:val="Emphasis"/>
    <w:basedOn w:val="DefaultParagraphFont"/>
    <w:qFormat/>
    <w:rsid w:val="0030027A"/>
    <w:rPr>
      <w:i/>
      <w:iCs/>
    </w:rPr>
  </w:style>
  <w:style w:type="character" w:styleId="Strong">
    <w:name w:val="Strong"/>
    <w:basedOn w:val="DefaultParagraphFont"/>
    <w:qFormat/>
    <w:rsid w:val="00C13FA5"/>
    <w:rPr>
      <w:b/>
      <w:bCs/>
    </w:rPr>
  </w:style>
  <w:style w:type="character" w:customStyle="1" w:styleId="Heading2Char">
    <w:name w:val="Heading 2 Char"/>
    <w:basedOn w:val="DefaultParagraphFont"/>
    <w:link w:val="Heading2"/>
    <w:semiHidden/>
    <w:rsid w:val="001C7039"/>
    <w:rPr>
      <w:rFonts w:asciiTheme="majorHAnsi" w:eastAsiaTheme="majorEastAsia" w:hAnsiTheme="majorHAnsi" w:cstheme="majorBidi"/>
      <w:b/>
      <w:bCs/>
      <w:color w:val="4F81BD" w:themeColor="accent1"/>
      <w:sz w:val="26"/>
      <w:szCs w:val="26"/>
      <w:lang w:val="en-US" w:eastAsia="ar-SA"/>
    </w:rPr>
  </w:style>
  <w:style w:type="character" w:customStyle="1" w:styleId="Heading3Char">
    <w:name w:val="Heading 3 Char"/>
    <w:basedOn w:val="DefaultParagraphFont"/>
    <w:link w:val="Heading3"/>
    <w:semiHidden/>
    <w:rsid w:val="001C7039"/>
    <w:rPr>
      <w:rFonts w:asciiTheme="majorHAnsi" w:eastAsiaTheme="majorEastAsia" w:hAnsiTheme="majorHAnsi" w:cstheme="majorBidi"/>
      <w:b/>
      <w:bCs/>
      <w:color w:val="4F81BD" w:themeColor="accent1"/>
      <w:lang w:val="en-US" w:eastAsia="ar-SA"/>
    </w:rPr>
  </w:style>
  <w:style w:type="character" w:customStyle="1" w:styleId="Heading4Char">
    <w:name w:val="Heading 4 Char"/>
    <w:basedOn w:val="DefaultParagraphFont"/>
    <w:link w:val="Heading4"/>
    <w:semiHidden/>
    <w:rsid w:val="001C7039"/>
    <w:rPr>
      <w:rFonts w:asciiTheme="majorHAnsi" w:eastAsiaTheme="majorEastAsia" w:hAnsiTheme="majorHAnsi" w:cstheme="majorBidi"/>
      <w:b/>
      <w:bCs/>
      <w:i/>
      <w:iCs/>
      <w:color w:val="4F81BD" w:themeColor="accent1"/>
      <w:lang w:val="en-US" w:eastAsia="ar-SA"/>
    </w:rPr>
  </w:style>
  <w:style w:type="character" w:customStyle="1" w:styleId="Heading5Char">
    <w:name w:val="Heading 5 Char"/>
    <w:basedOn w:val="DefaultParagraphFont"/>
    <w:link w:val="Heading5"/>
    <w:semiHidden/>
    <w:rsid w:val="001C7039"/>
    <w:rPr>
      <w:rFonts w:asciiTheme="majorHAnsi" w:eastAsiaTheme="majorEastAsia" w:hAnsiTheme="majorHAnsi" w:cstheme="majorBidi"/>
      <w:color w:val="243F60" w:themeColor="accent1" w:themeShade="7F"/>
      <w:lang w:val="en-US" w:eastAsia="ar-SA"/>
    </w:rPr>
  </w:style>
  <w:style w:type="character" w:customStyle="1" w:styleId="Heading6Char">
    <w:name w:val="Heading 6 Char"/>
    <w:basedOn w:val="DefaultParagraphFont"/>
    <w:link w:val="Heading6"/>
    <w:semiHidden/>
    <w:rsid w:val="001C7039"/>
    <w:rPr>
      <w:rFonts w:asciiTheme="majorHAnsi" w:eastAsiaTheme="majorEastAsia" w:hAnsiTheme="majorHAnsi" w:cstheme="majorBidi"/>
      <w:i/>
      <w:iCs/>
      <w:color w:val="243F60" w:themeColor="accent1" w:themeShade="7F"/>
      <w:lang w:val="en-US" w:eastAsia="ar-SA"/>
    </w:rPr>
  </w:style>
  <w:style w:type="character" w:customStyle="1" w:styleId="Heading7Char">
    <w:name w:val="Heading 7 Char"/>
    <w:basedOn w:val="DefaultParagraphFont"/>
    <w:link w:val="Heading7"/>
    <w:semiHidden/>
    <w:rsid w:val="001C7039"/>
    <w:rPr>
      <w:rFonts w:asciiTheme="majorHAnsi" w:eastAsiaTheme="majorEastAsia" w:hAnsiTheme="majorHAnsi" w:cstheme="majorBidi"/>
      <w:i/>
      <w:iCs/>
      <w:color w:val="404040" w:themeColor="text1" w:themeTint="BF"/>
      <w:lang w:val="en-US" w:eastAsia="ar-SA"/>
    </w:rPr>
  </w:style>
  <w:style w:type="character" w:customStyle="1" w:styleId="Heading8Char">
    <w:name w:val="Heading 8 Char"/>
    <w:basedOn w:val="DefaultParagraphFont"/>
    <w:link w:val="Heading8"/>
    <w:semiHidden/>
    <w:rsid w:val="001C7039"/>
    <w:rPr>
      <w:rFonts w:asciiTheme="majorHAnsi" w:eastAsiaTheme="majorEastAsia" w:hAnsiTheme="majorHAnsi" w:cstheme="majorBidi"/>
      <w:color w:val="404040" w:themeColor="text1" w:themeTint="BF"/>
      <w:lang w:val="en-US" w:eastAsia="ar-SA"/>
    </w:rPr>
  </w:style>
  <w:style w:type="character" w:customStyle="1" w:styleId="Heading9Char">
    <w:name w:val="Heading 9 Char"/>
    <w:basedOn w:val="DefaultParagraphFont"/>
    <w:link w:val="Heading9"/>
    <w:semiHidden/>
    <w:rsid w:val="001C7039"/>
    <w:rPr>
      <w:rFonts w:asciiTheme="majorHAnsi" w:eastAsiaTheme="majorEastAsia" w:hAnsiTheme="majorHAnsi" w:cstheme="majorBidi"/>
      <w:i/>
      <w:iCs/>
      <w:color w:val="404040" w:themeColor="text1" w:themeTint="BF"/>
      <w:lang w:val="en-US" w:eastAsia="ar-SA"/>
    </w:rPr>
  </w:style>
  <w:style w:type="character" w:styleId="FollowedHyperlink">
    <w:name w:val="FollowedHyperlink"/>
    <w:basedOn w:val="DefaultParagraphFont"/>
    <w:uiPriority w:val="99"/>
    <w:unhideWhenUsed/>
    <w:rsid w:val="00126676"/>
    <w:rPr>
      <w:color w:val="954F72"/>
      <w:u w:val="single"/>
    </w:rPr>
  </w:style>
  <w:style w:type="paragraph" w:customStyle="1" w:styleId="xl63">
    <w:name w:val="xl63"/>
    <w:basedOn w:val="Normal"/>
    <w:rsid w:val="00126676"/>
    <w:pPr>
      <w:suppressAutoHyphens w:val="0"/>
      <w:spacing w:before="100" w:beforeAutospacing="1" w:after="100" w:afterAutospacing="1"/>
    </w:pPr>
    <w:rPr>
      <w:sz w:val="24"/>
      <w:szCs w:val="24"/>
      <w:lang w:val="en-NZ" w:eastAsia="en-NZ"/>
    </w:rPr>
  </w:style>
  <w:style w:type="paragraph" w:customStyle="1" w:styleId="xl64">
    <w:name w:val="xl64"/>
    <w:basedOn w:val="Normal"/>
    <w:rsid w:val="00126676"/>
    <w:pPr>
      <w:suppressAutoHyphens w:val="0"/>
      <w:spacing w:before="100" w:beforeAutospacing="1" w:after="100" w:afterAutospacing="1"/>
      <w:jc w:val="right"/>
    </w:pPr>
    <w:rPr>
      <w:sz w:val="24"/>
      <w:szCs w:val="24"/>
      <w:lang w:val="en-NZ" w:eastAsia="en-NZ"/>
    </w:rPr>
  </w:style>
  <w:style w:type="paragraph" w:customStyle="1" w:styleId="xl65">
    <w:name w:val="xl65"/>
    <w:basedOn w:val="Normal"/>
    <w:rsid w:val="00126676"/>
    <w:pPr>
      <w:suppressAutoHyphens w:val="0"/>
      <w:spacing w:before="100" w:beforeAutospacing="1" w:after="100" w:afterAutospacing="1"/>
      <w:jc w:val="right"/>
      <w:textAlignment w:val="center"/>
    </w:pPr>
    <w:rPr>
      <w:sz w:val="24"/>
      <w:szCs w:val="24"/>
      <w:lang w:val="en-NZ" w:eastAsia="en-NZ"/>
    </w:rPr>
  </w:style>
  <w:style w:type="paragraph" w:customStyle="1" w:styleId="xl66">
    <w:name w:val="xl66"/>
    <w:basedOn w:val="Normal"/>
    <w:rsid w:val="00126676"/>
    <w:pPr>
      <w:suppressAutoHyphens w:val="0"/>
      <w:spacing w:before="100" w:beforeAutospacing="1" w:after="100" w:afterAutospacing="1"/>
      <w:jc w:val="center"/>
      <w:textAlignment w:val="center"/>
    </w:pPr>
    <w:rPr>
      <w:sz w:val="24"/>
      <w:szCs w:val="24"/>
      <w:lang w:val="en-NZ" w:eastAsia="en-NZ"/>
    </w:rPr>
  </w:style>
  <w:style w:type="paragraph" w:customStyle="1" w:styleId="xl67">
    <w:name w:val="xl67"/>
    <w:basedOn w:val="Normal"/>
    <w:rsid w:val="00126676"/>
    <w:pPr>
      <w:suppressAutoHyphens w:val="0"/>
      <w:spacing w:before="100" w:beforeAutospacing="1" w:after="100" w:afterAutospacing="1"/>
      <w:textAlignment w:val="center"/>
    </w:pPr>
    <w:rPr>
      <w:sz w:val="24"/>
      <w:szCs w:val="24"/>
      <w:lang w:val="en-NZ" w:eastAsia="en-NZ"/>
    </w:rPr>
  </w:style>
  <w:style w:type="paragraph" w:customStyle="1" w:styleId="xl68">
    <w:name w:val="xl68"/>
    <w:basedOn w:val="Normal"/>
    <w:rsid w:val="00126676"/>
    <w:pPr>
      <w:suppressAutoHyphens w:val="0"/>
      <w:spacing w:before="100" w:beforeAutospacing="1" w:after="100" w:afterAutospacing="1"/>
      <w:jc w:val="center"/>
      <w:textAlignment w:val="center"/>
    </w:pPr>
    <w:rPr>
      <w:rFonts w:ascii="Calibri" w:hAnsi="Calibri"/>
      <w:b/>
      <w:bCs/>
      <w:color w:val="000000"/>
      <w:sz w:val="24"/>
      <w:szCs w:val="24"/>
      <w:lang w:val="en-NZ" w:eastAsia="en-NZ"/>
    </w:rPr>
  </w:style>
  <w:style w:type="paragraph" w:customStyle="1" w:styleId="xl69">
    <w:name w:val="xl69"/>
    <w:basedOn w:val="Normal"/>
    <w:rsid w:val="00126676"/>
    <w:pPr>
      <w:suppressAutoHyphens w:val="0"/>
      <w:spacing w:before="100" w:beforeAutospacing="1" w:after="100" w:afterAutospacing="1"/>
      <w:jc w:val="right"/>
    </w:pPr>
    <w:rPr>
      <w:sz w:val="24"/>
      <w:szCs w:val="24"/>
      <w:lang w:val="en-NZ" w:eastAsia="en-NZ"/>
    </w:rPr>
  </w:style>
  <w:style w:type="paragraph" w:customStyle="1" w:styleId="xl70">
    <w:name w:val="xl70"/>
    <w:basedOn w:val="Normal"/>
    <w:rsid w:val="00126676"/>
    <w:pPr>
      <w:suppressAutoHyphens w:val="0"/>
      <w:spacing w:before="100" w:beforeAutospacing="1" w:after="100" w:afterAutospacing="1"/>
      <w:jc w:val="right"/>
    </w:pPr>
    <w:rPr>
      <w:sz w:val="24"/>
      <w:szCs w:val="24"/>
      <w:lang w:val="en-NZ" w:eastAsia="en-NZ"/>
    </w:rPr>
  </w:style>
  <w:style w:type="paragraph" w:customStyle="1" w:styleId="xl71">
    <w:name w:val="xl71"/>
    <w:basedOn w:val="Normal"/>
    <w:rsid w:val="00126676"/>
    <w:pPr>
      <w:suppressAutoHyphens w:val="0"/>
      <w:spacing w:before="100" w:beforeAutospacing="1" w:after="100" w:afterAutospacing="1"/>
    </w:pPr>
    <w:rPr>
      <w:sz w:val="24"/>
      <w:szCs w:val="24"/>
      <w:u w:val="single"/>
      <w:lang w:val="en-NZ" w:eastAsia="en-NZ"/>
    </w:rPr>
  </w:style>
  <w:style w:type="paragraph" w:customStyle="1" w:styleId="xl72">
    <w:name w:val="xl72"/>
    <w:basedOn w:val="Normal"/>
    <w:rsid w:val="00126676"/>
    <w:pPr>
      <w:suppressAutoHyphens w:val="0"/>
      <w:spacing w:before="100" w:beforeAutospacing="1" w:after="100" w:afterAutospacing="1"/>
      <w:jc w:val="right"/>
      <w:textAlignment w:val="center"/>
    </w:pPr>
    <w:rPr>
      <w:sz w:val="24"/>
      <w:szCs w:val="24"/>
      <w:u w:val="single"/>
      <w:lang w:val="en-NZ" w:eastAsia="en-NZ"/>
    </w:rPr>
  </w:style>
  <w:style w:type="paragraph" w:customStyle="1" w:styleId="xl73">
    <w:name w:val="xl73"/>
    <w:basedOn w:val="Normal"/>
    <w:rsid w:val="00126676"/>
    <w:pPr>
      <w:suppressAutoHyphens w:val="0"/>
      <w:spacing w:before="100" w:beforeAutospacing="1" w:after="100" w:afterAutospacing="1"/>
      <w:jc w:val="right"/>
      <w:textAlignment w:val="center"/>
    </w:pPr>
    <w:rPr>
      <w:sz w:val="24"/>
      <w:szCs w:val="24"/>
      <w:lang w:val="en-NZ" w:eastAsia="en-NZ"/>
    </w:rPr>
  </w:style>
  <w:style w:type="paragraph" w:customStyle="1" w:styleId="xl74">
    <w:name w:val="xl74"/>
    <w:basedOn w:val="Normal"/>
    <w:rsid w:val="00126676"/>
    <w:pPr>
      <w:suppressAutoHyphens w:val="0"/>
      <w:spacing w:before="100" w:beforeAutospacing="1" w:after="100" w:afterAutospacing="1"/>
      <w:jc w:val="center"/>
      <w:textAlignment w:val="center"/>
    </w:pPr>
    <w:rPr>
      <w:sz w:val="24"/>
      <w:szCs w:val="24"/>
      <w:lang w:val="en-NZ" w:eastAsia="en-NZ"/>
    </w:rPr>
  </w:style>
  <w:style w:type="paragraph" w:customStyle="1" w:styleId="xl75">
    <w:name w:val="xl75"/>
    <w:basedOn w:val="Normal"/>
    <w:rsid w:val="00126676"/>
    <w:pPr>
      <w:suppressAutoHyphens w:val="0"/>
      <w:spacing w:before="100" w:beforeAutospacing="1" w:after="100" w:afterAutospacing="1"/>
      <w:jc w:val="right"/>
      <w:textAlignment w:val="center"/>
    </w:pPr>
    <w:rPr>
      <w:sz w:val="24"/>
      <w:szCs w:val="24"/>
      <w:lang w:val="en-NZ" w:eastAsia="en-NZ"/>
    </w:rPr>
  </w:style>
  <w:style w:type="paragraph" w:customStyle="1" w:styleId="xl76">
    <w:name w:val="xl76"/>
    <w:basedOn w:val="Normal"/>
    <w:rsid w:val="00126676"/>
    <w:pPr>
      <w:suppressAutoHyphens w:val="0"/>
      <w:spacing w:before="100" w:beforeAutospacing="1" w:after="100" w:afterAutospacing="1"/>
      <w:textAlignment w:val="center"/>
    </w:pPr>
    <w:rPr>
      <w:sz w:val="24"/>
      <w:szCs w:val="24"/>
      <w:lang w:val="en-NZ" w:eastAsia="en-NZ"/>
    </w:rPr>
  </w:style>
  <w:style w:type="paragraph" w:customStyle="1" w:styleId="xl77">
    <w:name w:val="xl77"/>
    <w:basedOn w:val="Normal"/>
    <w:rsid w:val="00126676"/>
    <w:pPr>
      <w:suppressAutoHyphens w:val="0"/>
      <w:spacing w:before="100" w:beforeAutospacing="1" w:after="100" w:afterAutospacing="1"/>
      <w:jc w:val="center"/>
      <w:textAlignment w:val="center"/>
    </w:pPr>
    <w:rPr>
      <w:b/>
      <w:bCs/>
      <w:color w:val="000000"/>
      <w:sz w:val="24"/>
      <w:szCs w:val="24"/>
      <w:lang w:val="en-NZ" w:eastAsia="en-NZ"/>
    </w:rPr>
  </w:style>
  <w:style w:type="paragraph" w:customStyle="1" w:styleId="xl78">
    <w:name w:val="xl78"/>
    <w:basedOn w:val="Normal"/>
    <w:rsid w:val="00126676"/>
    <w:pPr>
      <w:suppressAutoHyphens w:val="0"/>
      <w:spacing w:before="100" w:beforeAutospacing="1" w:after="100" w:afterAutospacing="1"/>
      <w:textAlignment w:val="center"/>
    </w:pPr>
    <w:rPr>
      <w:b/>
      <w:bCs/>
      <w:sz w:val="24"/>
      <w:szCs w:val="24"/>
      <w:lang w:val="en-NZ" w:eastAsia="en-NZ"/>
    </w:rPr>
  </w:style>
  <w:style w:type="paragraph" w:customStyle="1" w:styleId="xl79">
    <w:name w:val="xl79"/>
    <w:basedOn w:val="Normal"/>
    <w:rsid w:val="00126676"/>
    <w:pPr>
      <w:suppressAutoHyphens w:val="0"/>
      <w:spacing w:before="100" w:beforeAutospacing="1" w:after="100" w:afterAutospacing="1"/>
      <w:jc w:val="right"/>
    </w:pPr>
    <w:rPr>
      <w:sz w:val="24"/>
      <w:szCs w:val="24"/>
      <w:lang w:val="en-NZ" w:eastAsia="en-NZ"/>
    </w:rPr>
  </w:style>
  <w:style w:type="paragraph" w:customStyle="1" w:styleId="xl80">
    <w:name w:val="xl80"/>
    <w:basedOn w:val="Normal"/>
    <w:rsid w:val="00126676"/>
    <w:pPr>
      <w:pBdr>
        <w:top w:val="single" w:sz="4" w:space="0" w:color="auto"/>
        <w:bottom w:val="single" w:sz="8" w:space="0" w:color="auto"/>
      </w:pBdr>
      <w:suppressAutoHyphens w:val="0"/>
      <w:spacing w:before="100" w:beforeAutospacing="1" w:after="100" w:afterAutospacing="1"/>
      <w:jc w:val="right"/>
      <w:textAlignment w:val="center"/>
    </w:pPr>
    <w:rPr>
      <w:sz w:val="24"/>
      <w:szCs w:val="24"/>
      <w:lang w:val="en-NZ" w:eastAsia="en-NZ"/>
    </w:rPr>
  </w:style>
  <w:style w:type="paragraph" w:customStyle="1" w:styleId="xl81">
    <w:name w:val="xl81"/>
    <w:basedOn w:val="Normal"/>
    <w:rsid w:val="00126676"/>
    <w:pPr>
      <w:suppressAutoHyphens w:val="0"/>
      <w:spacing w:before="100" w:beforeAutospacing="1" w:after="100" w:afterAutospacing="1"/>
      <w:jc w:val="right"/>
    </w:pPr>
    <w:rPr>
      <w:sz w:val="24"/>
      <w:szCs w:val="24"/>
      <w:u w:val="single"/>
      <w:lang w:val="en-NZ" w:eastAsia="en-NZ"/>
    </w:rPr>
  </w:style>
  <w:style w:type="paragraph" w:customStyle="1" w:styleId="xl82">
    <w:name w:val="xl82"/>
    <w:basedOn w:val="Normal"/>
    <w:rsid w:val="00126676"/>
    <w:pPr>
      <w:suppressAutoHyphens w:val="0"/>
      <w:spacing w:before="100" w:beforeAutospacing="1" w:after="100" w:afterAutospacing="1"/>
      <w:jc w:val="right"/>
    </w:pPr>
    <w:rPr>
      <w:sz w:val="24"/>
      <w:szCs w:val="24"/>
      <w:lang w:val="en-NZ" w:eastAsia="en-NZ"/>
    </w:rPr>
  </w:style>
  <w:style w:type="paragraph" w:customStyle="1" w:styleId="xl83">
    <w:name w:val="xl83"/>
    <w:basedOn w:val="Normal"/>
    <w:rsid w:val="00126676"/>
    <w:pPr>
      <w:pBdr>
        <w:bottom w:val="single" w:sz="4" w:space="0" w:color="auto"/>
      </w:pBdr>
      <w:suppressAutoHyphens w:val="0"/>
      <w:spacing w:before="100" w:beforeAutospacing="1" w:after="100" w:afterAutospacing="1"/>
      <w:jc w:val="right"/>
      <w:textAlignment w:val="center"/>
    </w:pPr>
    <w:rPr>
      <w:sz w:val="24"/>
      <w:szCs w:val="24"/>
      <w:lang w:val="en-NZ" w:eastAsia="en-NZ"/>
    </w:rPr>
  </w:style>
  <w:style w:type="paragraph" w:customStyle="1" w:styleId="xl84">
    <w:name w:val="xl84"/>
    <w:basedOn w:val="Normal"/>
    <w:rsid w:val="00126676"/>
    <w:pPr>
      <w:suppressAutoHyphens w:val="0"/>
      <w:spacing w:before="100" w:beforeAutospacing="1" w:after="100" w:afterAutospacing="1"/>
      <w:jc w:val="center"/>
    </w:pPr>
    <w:rPr>
      <w:sz w:val="24"/>
      <w:szCs w:val="24"/>
      <w:lang w:val="en-NZ" w:eastAsia="en-NZ"/>
    </w:rPr>
  </w:style>
  <w:style w:type="paragraph" w:customStyle="1" w:styleId="xl85">
    <w:name w:val="xl85"/>
    <w:basedOn w:val="Normal"/>
    <w:rsid w:val="00126676"/>
    <w:pPr>
      <w:suppressAutoHyphens w:val="0"/>
      <w:spacing w:before="100" w:beforeAutospacing="1" w:after="100" w:afterAutospacing="1"/>
    </w:pPr>
    <w:rPr>
      <w:sz w:val="24"/>
      <w:szCs w:val="24"/>
      <w:lang w:val="en-NZ" w:eastAsia="en-NZ"/>
    </w:rPr>
  </w:style>
  <w:style w:type="paragraph" w:customStyle="1" w:styleId="xl86">
    <w:name w:val="xl86"/>
    <w:basedOn w:val="Normal"/>
    <w:rsid w:val="00126676"/>
    <w:pPr>
      <w:suppressAutoHyphens w:val="0"/>
      <w:spacing w:before="100" w:beforeAutospacing="1" w:after="100" w:afterAutospacing="1"/>
      <w:jc w:val="right"/>
      <w:textAlignment w:val="center"/>
    </w:pPr>
    <w:rPr>
      <w:sz w:val="24"/>
      <w:szCs w:val="24"/>
      <w:u w:val="single"/>
      <w:lang w:val="en-NZ" w:eastAsia="en-NZ"/>
    </w:rPr>
  </w:style>
  <w:style w:type="paragraph" w:customStyle="1" w:styleId="xl87">
    <w:name w:val="xl87"/>
    <w:basedOn w:val="Normal"/>
    <w:rsid w:val="00126676"/>
    <w:pPr>
      <w:pBdr>
        <w:top w:val="single" w:sz="4" w:space="0" w:color="auto"/>
        <w:bottom w:val="double" w:sz="6" w:space="0" w:color="auto"/>
      </w:pBdr>
      <w:suppressAutoHyphens w:val="0"/>
      <w:spacing w:before="100" w:beforeAutospacing="1" w:after="100" w:afterAutospacing="1"/>
      <w:jc w:val="right"/>
      <w:textAlignment w:val="center"/>
    </w:pPr>
    <w:rPr>
      <w:sz w:val="24"/>
      <w:szCs w:val="24"/>
      <w:lang w:val="en-NZ" w:eastAsia="en-NZ"/>
    </w:rPr>
  </w:style>
  <w:style w:type="paragraph" w:customStyle="1" w:styleId="xl88">
    <w:name w:val="xl88"/>
    <w:basedOn w:val="Normal"/>
    <w:rsid w:val="00126676"/>
    <w:pPr>
      <w:suppressAutoHyphens w:val="0"/>
      <w:spacing w:before="100" w:beforeAutospacing="1" w:after="100" w:afterAutospacing="1"/>
      <w:jc w:val="center"/>
      <w:textAlignment w:val="center"/>
    </w:pPr>
    <w:rPr>
      <w:sz w:val="24"/>
      <w:szCs w:val="24"/>
      <w:lang w:val="en-NZ" w:eastAsia="en-NZ"/>
    </w:rPr>
  </w:style>
  <w:style w:type="paragraph" w:customStyle="1" w:styleId="xl89">
    <w:name w:val="xl89"/>
    <w:basedOn w:val="Normal"/>
    <w:rsid w:val="00126676"/>
    <w:pPr>
      <w:suppressAutoHyphens w:val="0"/>
      <w:spacing w:before="100" w:beforeAutospacing="1" w:after="100" w:afterAutospacing="1"/>
      <w:jc w:val="center"/>
    </w:pPr>
    <w:rPr>
      <w:sz w:val="24"/>
      <w:szCs w:val="24"/>
      <w:lang w:val="en-NZ" w:eastAsia="en-NZ"/>
    </w:rPr>
  </w:style>
  <w:style w:type="paragraph" w:customStyle="1" w:styleId="xl90">
    <w:name w:val="xl90"/>
    <w:basedOn w:val="Normal"/>
    <w:rsid w:val="00126676"/>
    <w:pPr>
      <w:suppressAutoHyphens w:val="0"/>
      <w:spacing w:before="100" w:beforeAutospacing="1" w:after="100" w:afterAutospacing="1"/>
      <w:jc w:val="center"/>
      <w:textAlignment w:val="center"/>
    </w:pPr>
    <w:rPr>
      <w:sz w:val="24"/>
      <w:szCs w:val="24"/>
      <w:u w:val="single"/>
      <w:lang w:val="en-NZ" w:eastAsia="en-NZ"/>
    </w:rPr>
  </w:style>
  <w:style w:type="paragraph" w:customStyle="1" w:styleId="xl91">
    <w:name w:val="xl91"/>
    <w:basedOn w:val="Normal"/>
    <w:rsid w:val="00126676"/>
    <w:pPr>
      <w:suppressAutoHyphens w:val="0"/>
      <w:spacing w:before="100" w:beforeAutospacing="1" w:after="100" w:afterAutospacing="1"/>
      <w:textAlignment w:val="center"/>
    </w:pPr>
    <w:rPr>
      <w:sz w:val="24"/>
      <w:szCs w:val="24"/>
      <w:lang w:val="en-NZ" w:eastAsia="en-NZ"/>
    </w:rPr>
  </w:style>
  <w:style w:type="paragraph" w:customStyle="1" w:styleId="xl92">
    <w:name w:val="xl92"/>
    <w:basedOn w:val="Normal"/>
    <w:rsid w:val="00126676"/>
    <w:pPr>
      <w:suppressAutoHyphens w:val="0"/>
      <w:spacing w:before="100" w:beforeAutospacing="1" w:after="100" w:afterAutospacing="1"/>
      <w:jc w:val="center"/>
    </w:pPr>
    <w:rPr>
      <w:b/>
      <w:bCs/>
      <w:sz w:val="24"/>
      <w:szCs w:val="24"/>
      <w:lang w:val="en-NZ" w:eastAsia="en-NZ"/>
    </w:rPr>
  </w:style>
  <w:style w:type="paragraph" w:customStyle="1" w:styleId="xl93">
    <w:name w:val="xl93"/>
    <w:basedOn w:val="Normal"/>
    <w:rsid w:val="00126676"/>
    <w:pPr>
      <w:suppressAutoHyphens w:val="0"/>
      <w:spacing w:before="100" w:beforeAutospacing="1" w:after="100" w:afterAutospacing="1"/>
      <w:jc w:val="center"/>
    </w:pPr>
    <w:rPr>
      <w:b/>
      <w:bCs/>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50475">
      <w:bodyDiv w:val="1"/>
      <w:marLeft w:val="0"/>
      <w:marRight w:val="0"/>
      <w:marTop w:val="0"/>
      <w:marBottom w:val="0"/>
      <w:divBdr>
        <w:top w:val="none" w:sz="0" w:space="0" w:color="auto"/>
        <w:left w:val="none" w:sz="0" w:space="0" w:color="auto"/>
        <w:bottom w:val="none" w:sz="0" w:space="0" w:color="auto"/>
        <w:right w:val="none" w:sz="0" w:space="0" w:color="auto"/>
      </w:divBdr>
    </w:div>
    <w:div w:id="70083655">
      <w:bodyDiv w:val="1"/>
      <w:marLeft w:val="0"/>
      <w:marRight w:val="0"/>
      <w:marTop w:val="0"/>
      <w:marBottom w:val="0"/>
      <w:divBdr>
        <w:top w:val="none" w:sz="0" w:space="0" w:color="auto"/>
        <w:left w:val="none" w:sz="0" w:space="0" w:color="auto"/>
        <w:bottom w:val="none" w:sz="0" w:space="0" w:color="auto"/>
        <w:right w:val="none" w:sz="0" w:space="0" w:color="auto"/>
      </w:divBdr>
    </w:div>
    <w:div w:id="82999461">
      <w:bodyDiv w:val="1"/>
      <w:marLeft w:val="0"/>
      <w:marRight w:val="0"/>
      <w:marTop w:val="0"/>
      <w:marBottom w:val="0"/>
      <w:divBdr>
        <w:top w:val="none" w:sz="0" w:space="0" w:color="auto"/>
        <w:left w:val="none" w:sz="0" w:space="0" w:color="auto"/>
        <w:bottom w:val="none" w:sz="0" w:space="0" w:color="auto"/>
        <w:right w:val="none" w:sz="0" w:space="0" w:color="auto"/>
      </w:divBdr>
      <w:divsChild>
        <w:div w:id="1351834797">
          <w:marLeft w:val="0"/>
          <w:marRight w:val="0"/>
          <w:marTop w:val="0"/>
          <w:marBottom w:val="0"/>
          <w:divBdr>
            <w:top w:val="none" w:sz="0" w:space="0" w:color="auto"/>
            <w:left w:val="none" w:sz="0" w:space="0" w:color="auto"/>
            <w:bottom w:val="none" w:sz="0" w:space="0" w:color="auto"/>
            <w:right w:val="none" w:sz="0" w:space="0" w:color="auto"/>
          </w:divBdr>
        </w:div>
        <w:div w:id="1532494063">
          <w:marLeft w:val="0"/>
          <w:marRight w:val="0"/>
          <w:marTop w:val="0"/>
          <w:marBottom w:val="0"/>
          <w:divBdr>
            <w:top w:val="none" w:sz="0" w:space="0" w:color="auto"/>
            <w:left w:val="none" w:sz="0" w:space="0" w:color="auto"/>
            <w:bottom w:val="none" w:sz="0" w:space="0" w:color="auto"/>
            <w:right w:val="none" w:sz="0" w:space="0" w:color="auto"/>
          </w:divBdr>
        </w:div>
        <w:div w:id="1912039093">
          <w:marLeft w:val="0"/>
          <w:marRight w:val="0"/>
          <w:marTop w:val="0"/>
          <w:marBottom w:val="0"/>
          <w:divBdr>
            <w:top w:val="none" w:sz="0" w:space="0" w:color="auto"/>
            <w:left w:val="none" w:sz="0" w:space="0" w:color="auto"/>
            <w:bottom w:val="none" w:sz="0" w:space="0" w:color="auto"/>
            <w:right w:val="none" w:sz="0" w:space="0" w:color="auto"/>
          </w:divBdr>
        </w:div>
      </w:divsChild>
    </w:div>
    <w:div w:id="107552796">
      <w:bodyDiv w:val="1"/>
      <w:marLeft w:val="0"/>
      <w:marRight w:val="0"/>
      <w:marTop w:val="0"/>
      <w:marBottom w:val="0"/>
      <w:divBdr>
        <w:top w:val="none" w:sz="0" w:space="0" w:color="auto"/>
        <w:left w:val="none" w:sz="0" w:space="0" w:color="auto"/>
        <w:bottom w:val="none" w:sz="0" w:space="0" w:color="auto"/>
        <w:right w:val="none" w:sz="0" w:space="0" w:color="auto"/>
      </w:divBdr>
    </w:div>
    <w:div w:id="124126906">
      <w:bodyDiv w:val="1"/>
      <w:marLeft w:val="0"/>
      <w:marRight w:val="0"/>
      <w:marTop w:val="0"/>
      <w:marBottom w:val="0"/>
      <w:divBdr>
        <w:top w:val="none" w:sz="0" w:space="0" w:color="auto"/>
        <w:left w:val="none" w:sz="0" w:space="0" w:color="auto"/>
        <w:bottom w:val="none" w:sz="0" w:space="0" w:color="auto"/>
        <w:right w:val="none" w:sz="0" w:space="0" w:color="auto"/>
      </w:divBdr>
    </w:div>
    <w:div w:id="233898784">
      <w:bodyDiv w:val="1"/>
      <w:marLeft w:val="0"/>
      <w:marRight w:val="0"/>
      <w:marTop w:val="0"/>
      <w:marBottom w:val="0"/>
      <w:divBdr>
        <w:top w:val="none" w:sz="0" w:space="0" w:color="auto"/>
        <w:left w:val="none" w:sz="0" w:space="0" w:color="auto"/>
        <w:bottom w:val="none" w:sz="0" w:space="0" w:color="auto"/>
        <w:right w:val="none" w:sz="0" w:space="0" w:color="auto"/>
      </w:divBdr>
    </w:div>
    <w:div w:id="363406534">
      <w:bodyDiv w:val="1"/>
      <w:marLeft w:val="0"/>
      <w:marRight w:val="0"/>
      <w:marTop w:val="0"/>
      <w:marBottom w:val="0"/>
      <w:divBdr>
        <w:top w:val="none" w:sz="0" w:space="0" w:color="auto"/>
        <w:left w:val="none" w:sz="0" w:space="0" w:color="auto"/>
        <w:bottom w:val="none" w:sz="0" w:space="0" w:color="auto"/>
        <w:right w:val="none" w:sz="0" w:space="0" w:color="auto"/>
      </w:divBdr>
      <w:divsChild>
        <w:div w:id="146165821">
          <w:marLeft w:val="0"/>
          <w:marRight w:val="0"/>
          <w:marTop w:val="0"/>
          <w:marBottom w:val="0"/>
          <w:divBdr>
            <w:top w:val="none" w:sz="0" w:space="0" w:color="auto"/>
            <w:left w:val="none" w:sz="0" w:space="0" w:color="auto"/>
            <w:bottom w:val="none" w:sz="0" w:space="0" w:color="auto"/>
            <w:right w:val="none" w:sz="0" w:space="0" w:color="auto"/>
          </w:divBdr>
        </w:div>
        <w:div w:id="282925502">
          <w:marLeft w:val="0"/>
          <w:marRight w:val="0"/>
          <w:marTop w:val="0"/>
          <w:marBottom w:val="0"/>
          <w:divBdr>
            <w:top w:val="none" w:sz="0" w:space="0" w:color="auto"/>
            <w:left w:val="none" w:sz="0" w:space="0" w:color="auto"/>
            <w:bottom w:val="none" w:sz="0" w:space="0" w:color="auto"/>
            <w:right w:val="none" w:sz="0" w:space="0" w:color="auto"/>
          </w:divBdr>
        </w:div>
        <w:div w:id="297224027">
          <w:marLeft w:val="0"/>
          <w:marRight w:val="0"/>
          <w:marTop w:val="0"/>
          <w:marBottom w:val="0"/>
          <w:divBdr>
            <w:top w:val="none" w:sz="0" w:space="0" w:color="auto"/>
            <w:left w:val="none" w:sz="0" w:space="0" w:color="auto"/>
            <w:bottom w:val="none" w:sz="0" w:space="0" w:color="auto"/>
            <w:right w:val="none" w:sz="0" w:space="0" w:color="auto"/>
          </w:divBdr>
        </w:div>
        <w:div w:id="406272442">
          <w:marLeft w:val="0"/>
          <w:marRight w:val="0"/>
          <w:marTop w:val="0"/>
          <w:marBottom w:val="0"/>
          <w:divBdr>
            <w:top w:val="none" w:sz="0" w:space="0" w:color="auto"/>
            <w:left w:val="none" w:sz="0" w:space="0" w:color="auto"/>
            <w:bottom w:val="none" w:sz="0" w:space="0" w:color="auto"/>
            <w:right w:val="none" w:sz="0" w:space="0" w:color="auto"/>
          </w:divBdr>
        </w:div>
        <w:div w:id="433281568">
          <w:marLeft w:val="0"/>
          <w:marRight w:val="0"/>
          <w:marTop w:val="0"/>
          <w:marBottom w:val="0"/>
          <w:divBdr>
            <w:top w:val="none" w:sz="0" w:space="0" w:color="auto"/>
            <w:left w:val="none" w:sz="0" w:space="0" w:color="auto"/>
            <w:bottom w:val="none" w:sz="0" w:space="0" w:color="auto"/>
            <w:right w:val="none" w:sz="0" w:space="0" w:color="auto"/>
          </w:divBdr>
        </w:div>
        <w:div w:id="482967121">
          <w:marLeft w:val="0"/>
          <w:marRight w:val="0"/>
          <w:marTop w:val="0"/>
          <w:marBottom w:val="0"/>
          <w:divBdr>
            <w:top w:val="none" w:sz="0" w:space="0" w:color="auto"/>
            <w:left w:val="none" w:sz="0" w:space="0" w:color="auto"/>
            <w:bottom w:val="none" w:sz="0" w:space="0" w:color="auto"/>
            <w:right w:val="none" w:sz="0" w:space="0" w:color="auto"/>
          </w:divBdr>
        </w:div>
        <w:div w:id="575359982">
          <w:marLeft w:val="0"/>
          <w:marRight w:val="0"/>
          <w:marTop w:val="0"/>
          <w:marBottom w:val="0"/>
          <w:divBdr>
            <w:top w:val="none" w:sz="0" w:space="0" w:color="auto"/>
            <w:left w:val="none" w:sz="0" w:space="0" w:color="auto"/>
            <w:bottom w:val="none" w:sz="0" w:space="0" w:color="auto"/>
            <w:right w:val="none" w:sz="0" w:space="0" w:color="auto"/>
          </w:divBdr>
        </w:div>
        <w:div w:id="1712610894">
          <w:marLeft w:val="0"/>
          <w:marRight w:val="0"/>
          <w:marTop w:val="0"/>
          <w:marBottom w:val="0"/>
          <w:divBdr>
            <w:top w:val="none" w:sz="0" w:space="0" w:color="auto"/>
            <w:left w:val="none" w:sz="0" w:space="0" w:color="auto"/>
            <w:bottom w:val="none" w:sz="0" w:space="0" w:color="auto"/>
            <w:right w:val="none" w:sz="0" w:space="0" w:color="auto"/>
          </w:divBdr>
        </w:div>
        <w:div w:id="2008946854">
          <w:marLeft w:val="0"/>
          <w:marRight w:val="0"/>
          <w:marTop w:val="0"/>
          <w:marBottom w:val="0"/>
          <w:divBdr>
            <w:top w:val="none" w:sz="0" w:space="0" w:color="auto"/>
            <w:left w:val="none" w:sz="0" w:space="0" w:color="auto"/>
            <w:bottom w:val="none" w:sz="0" w:space="0" w:color="auto"/>
            <w:right w:val="none" w:sz="0" w:space="0" w:color="auto"/>
          </w:divBdr>
        </w:div>
        <w:div w:id="2035619271">
          <w:marLeft w:val="0"/>
          <w:marRight w:val="0"/>
          <w:marTop w:val="0"/>
          <w:marBottom w:val="0"/>
          <w:divBdr>
            <w:top w:val="none" w:sz="0" w:space="0" w:color="auto"/>
            <w:left w:val="none" w:sz="0" w:space="0" w:color="auto"/>
            <w:bottom w:val="none" w:sz="0" w:space="0" w:color="auto"/>
            <w:right w:val="none" w:sz="0" w:space="0" w:color="auto"/>
          </w:divBdr>
        </w:div>
      </w:divsChild>
    </w:div>
    <w:div w:id="364252774">
      <w:bodyDiv w:val="1"/>
      <w:marLeft w:val="0"/>
      <w:marRight w:val="0"/>
      <w:marTop w:val="0"/>
      <w:marBottom w:val="0"/>
      <w:divBdr>
        <w:top w:val="none" w:sz="0" w:space="0" w:color="auto"/>
        <w:left w:val="none" w:sz="0" w:space="0" w:color="auto"/>
        <w:bottom w:val="none" w:sz="0" w:space="0" w:color="auto"/>
        <w:right w:val="none" w:sz="0" w:space="0" w:color="auto"/>
      </w:divBdr>
    </w:div>
    <w:div w:id="388308548">
      <w:bodyDiv w:val="1"/>
      <w:marLeft w:val="0"/>
      <w:marRight w:val="0"/>
      <w:marTop w:val="0"/>
      <w:marBottom w:val="0"/>
      <w:divBdr>
        <w:top w:val="none" w:sz="0" w:space="0" w:color="auto"/>
        <w:left w:val="none" w:sz="0" w:space="0" w:color="auto"/>
        <w:bottom w:val="none" w:sz="0" w:space="0" w:color="auto"/>
        <w:right w:val="none" w:sz="0" w:space="0" w:color="auto"/>
      </w:divBdr>
    </w:div>
    <w:div w:id="391315490">
      <w:bodyDiv w:val="1"/>
      <w:marLeft w:val="0"/>
      <w:marRight w:val="0"/>
      <w:marTop w:val="0"/>
      <w:marBottom w:val="0"/>
      <w:divBdr>
        <w:top w:val="none" w:sz="0" w:space="0" w:color="auto"/>
        <w:left w:val="none" w:sz="0" w:space="0" w:color="auto"/>
        <w:bottom w:val="none" w:sz="0" w:space="0" w:color="auto"/>
        <w:right w:val="none" w:sz="0" w:space="0" w:color="auto"/>
      </w:divBdr>
    </w:div>
    <w:div w:id="471748612">
      <w:bodyDiv w:val="1"/>
      <w:marLeft w:val="0"/>
      <w:marRight w:val="0"/>
      <w:marTop w:val="0"/>
      <w:marBottom w:val="0"/>
      <w:divBdr>
        <w:top w:val="none" w:sz="0" w:space="0" w:color="auto"/>
        <w:left w:val="none" w:sz="0" w:space="0" w:color="auto"/>
        <w:bottom w:val="none" w:sz="0" w:space="0" w:color="auto"/>
        <w:right w:val="none" w:sz="0" w:space="0" w:color="auto"/>
      </w:divBdr>
    </w:div>
    <w:div w:id="494537291">
      <w:bodyDiv w:val="1"/>
      <w:marLeft w:val="0"/>
      <w:marRight w:val="0"/>
      <w:marTop w:val="0"/>
      <w:marBottom w:val="0"/>
      <w:divBdr>
        <w:top w:val="none" w:sz="0" w:space="0" w:color="auto"/>
        <w:left w:val="none" w:sz="0" w:space="0" w:color="auto"/>
        <w:bottom w:val="none" w:sz="0" w:space="0" w:color="auto"/>
        <w:right w:val="none" w:sz="0" w:space="0" w:color="auto"/>
      </w:divBdr>
    </w:div>
    <w:div w:id="540484352">
      <w:bodyDiv w:val="1"/>
      <w:marLeft w:val="0"/>
      <w:marRight w:val="0"/>
      <w:marTop w:val="0"/>
      <w:marBottom w:val="0"/>
      <w:divBdr>
        <w:top w:val="none" w:sz="0" w:space="0" w:color="auto"/>
        <w:left w:val="none" w:sz="0" w:space="0" w:color="auto"/>
        <w:bottom w:val="none" w:sz="0" w:space="0" w:color="auto"/>
        <w:right w:val="none" w:sz="0" w:space="0" w:color="auto"/>
      </w:divBdr>
    </w:div>
    <w:div w:id="575674586">
      <w:bodyDiv w:val="1"/>
      <w:marLeft w:val="0"/>
      <w:marRight w:val="0"/>
      <w:marTop w:val="0"/>
      <w:marBottom w:val="0"/>
      <w:divBdr>
        <w:top w:val="none" w:sz="0" w:space="0" w:color="auto"/>
        <w:left w:val="none" w:sz="0" w:space="0" w:color="auto"/>
        <w:bottom w:val="none" w:sz="0" w:space="0" w:color="auto"/>
        <w:right w:val="none" w:sz="0" w:space="0" w:color="auto"/>
      </w:divBdr>
    </w:div>
    <w:div w:id="591740797">
      <w:bodyDiv w:val="1"/>
      <w:marLeft w:val="0"/>
      <w:marRight w:val="0"/>
      <w:marTop w:val="0"/>
      <w:marBottom w:val="0"/>
      <w:divBdr>
        <w:top w:val="none" w:sz="0" w:space="0" w:color="auto"/>
        <w:left w:val="none" w:sz="0" w:space="0" w:color="auto"/>
        <w:bottom w:val="none" w:sz="0" w:space="0" w:color="auto"/>
        <w:right w:val="none" w:sz="0" w:space="0" w:color="auto"/>
      </w:divBdr>
      <w:divsChild>
        <w:div w:id="793207520">
          <w:marLeft w:val="0"/>
          <w:marRight w:val="0"/>
          <w:marTop w:val="0"/>
          <w:marBottom w:val="0"/>
          <w:divBdr>
            <w:top w:val="none" w:sz="0" w:space="0" w:color="auto"/>
            <w:left w:val="none" w:sz="0" w:space="0" w:color="auto"/>
            <w:bottom w:val="none" w:sz="0" w:space="0" w:color="auto"/>
            <w:right w:val="none" w:sz="0" w:space="0" w:color="auto"/>
          </w:divBdr>
        </w:div>
        <w:div w:id="876432790">
          <w:marLeft w:val="0"/>
          <w:marRight w:val="0"/>
          <w:marTop w:val="0"/>
          <w:marBottom w:val="0"/>
          <w:divBdr>
            <w:top w:val="none" w:sz="0" w:space="0" w:color="auto"/>
            <w:left w:val="none" w:sz="0" w:space="0" w:color="auto"/>
            <w:bottom w:val="none" w:sz="0" w:space="0" w:color="auto"/>
            <w:right w:val="none" w:sz="0" w:space="0" w:color="auto"/>
          </w:divBdr>
        </w:div>
        <w:div w:id="1056658833">
          <w:marLeft w:val="0"/>
          <w:marRight w:val="0"/>
          <w:marTop w:val="0"/>
          <w:marBottom w:val="0"/>
          <w:divBdr>
            <w:top w:val="none" w:sz="0" w:space="0" w:color="auto"/>
            <w:left w:val="none" w:sz="0" w:space="0" w:color="auto"/>
            <w:bottom w:val="none" w:sz="0" w:space="0" w:color="auto"/>
            <w:right w:val="none" w:sz="0" w:space="0" w:color="auto"/>
          </w:divBdr>
        </w:div>
      </w:divsChild>
    </w:div>
    <w:div w:id="718745639">
      <w:bodyDiv w:val="1"/>
      <w:marLeft w:val="0"/>
      <w:marRight w:val="0"/>
      <w:marTop w:val="0"/>
      <w:marBottom w:val="0"/>
      <w:divBdr>
        <w:top w:val="none" w:sz="0" w:space="0" w:color="auto"/>
        <w:left w:val="none" w:sz="0" w:space="0" w:color="auto"/>
        <w:bottom w:val="none" w:sz="0" w:space="0" w:color="auto"/>
        <w:right w:val="none" w:sz="0" w:space="0" w:color="auto"/>
      </w:divBdr>
    </w:div>
    <w:div w:id="755440616">
      <w:bodyDiv w:val="1"/>
      <w:marLeft w:val="0"/>
      <w:marRight w:val="0"/>
      <w:marTop w:val="0"/>
      <w:marBottom w:val="0"/>
      <w:divBdr>
        <w:top w:val="none" w:sz="0" w:space="0" w:color="auto"/>
        <w:left w:val="none" w:sz="0" w:space="0" w:color="auto"/>
        <w:bottom w:val="none" w:sz="0" w:space="0" w:color="auto"/>
        <w:right w:val="none" w:sz="0" w:space="0" w:color="auto"/>
      </w:divBdr>
    </w:div>
    <w:div w:id="755983337">
      <w:bodyDiv w:val="1"/>
      <w:marLeft w:val="0"/>
      <w:marRight w:val="0"/>
      <w:marTop w:val="0"/>
      <w:marBottom w:val="0"/>
      <w:divBdr>
        <w:top w:val="none" w:sz="0" w:space="0" w:color="auto"/>
        <w:left w:val="none" w:sz="0" w:space="0" w:color="auto"/>
        <w:bottom w:val="none" w:sz="0" w:space="0" w:color="auto"/>
        <w:right w:val="none" w:sz="0" w:space="0" w:color="auto"/>
      </w:divBdr>
    </w:div>
    <w:div w:id="775057826">
      <w:bodyDiv w:val="1"/>
      <w:marLeft w:val="0"/>
      <w:marRight w:val="0"/>
      <w:marTop w:val="0"/>
      <w:marBottom w:val="0"/>
      <w:divBdr>
        <w:top w:val="none" w:sz="0" w:space="0" w:color="auto"/>
        <w:left w:val="none" w:sz="0" w:space="0" w:color="auto"/>
        <w:bottom w:val="none" w:sz="0" w:space="0" w:color="auto"/>
        <w:right w:val="none" w:sz="0" w:space="0" w:color="auto"/>
      </w:divBdr>
    </w:div>
    <w:div w:id="905338349">
      <w:bodyDiv w:val="1"/>
      <w:marLeft w:val="0"/>
      <w:marRight w:val="0"/>
      <w:marTop w:val="0"/>
      <w:marBottom w:val="0"/>
      <w:divBdr>
        <w:top w:val="none" w:sz="0" w:space="0" w:color="auto"/>
        <w:left w:val="none" w:sz="0" w:space="0" w:color="auto"/>
        <w:bottom w:val="none" w:sz="0" w:space="0" w:color="auto"/>
        <w:right w:val="none" w:sz="0" w:space="0" w:color="auto"/>
      </w:divBdr>
    </w:div>
    <w:div w:id="1055667951">
      <w:bodyDiv w:val="1"/>
      <w:marLeft w:val="0"/>
      <w:marRight w:val="0"/>
      <w:marTop w:val="0"/>
      <w:marBottom w:val="0"/>
      <w:divBdr>
        <w:top w:val="none" w:sz="0" w:space="0" w:color="auto"/>
        <w:left w:val="none" w:sz="0" w:space="0" w:color="auto"/>
        <w:bottom w:val="none" w:sz="0" w:space="0" w:color="auto"/>
        <w:right w:val="none" w:sz="0" w:space="0" w:color="auto"/>
      </w:divBdr>
    </w:div>
    <w:div w:id="1084111753">
      <w:bodyDiv w:val="1"/>
      <w:marLeft w:val="0"/>
      <w:marRight w:val="0"/>
      <w:marTop w:val="0"/>
      <w:marBottom w:val="0"/>
      <w:divBdr>
        <w:top w:val="none" w:sz="0" w:space="0" w:color="auto"/>
        <w:left w:val="none" w:sz="0" w:space="0" w:color="auto"/>
        <w:bottom w:val="none" w:sz="0" w:space="0" w:color="auto"/>
        <w:right w:val="none" w:sz="0" w:space="0" w:color="auto"/>
      </w:divBdr>
    </w:div>
    <w:div w:id="1220554869">
      <w:bodyDiv w:val="1"/>
      <w:marLeft w:val="0"/>
      <w:marRight w:val="0"/>
      <w:marTop w:val="0"/>
      <w:marBottom w:val="0"/>
      <w:divBdr>
        <w:top w:val="none" w:sz="0" w:space="0" w:color="auto"/>
        <w:left w:val="none" w:sz="0" w:space="0" w:color="auto"/>
        <w:bottom w:val="none" w:sz="0" w:space="0" w:color="auto"/>
        <w:right w:val="none" w:sz="0" w:space="0" w:color="auto"/>
      </w:divBdr>
    </w:div>
    <w:div w:id="1325625371">
      <w:bodyDiv w:val="1"/>
      <w:marLeft w:val="0"/>
      <w:marRight w:val="0"/>
      <w:marTop w:val="0"/>
      <w:marBottom w:val="0"/>
      <w:divBdr>
        <w:top w:val="none" w:sz="0" w:space="0" w:color="auto"/>
        <w:left w:val="none" w:sz="0" w:space="0" w:color="auto"/>
        <w:bottom w:val="none" w:sz="0" w:space="0" w:color="auto"/>
        <w:right w:val="none" w:sz="0" w:space="0" w:color="auto"/>
      </w:divBdr>
      <w:divsChild>
        <w:div w:id="191694098">
          <w:marLeft w:val="0"/>
          <w:marRight w:val="0"/>
          <w:marTop w:val="0"/>
          <w:marBottom w:val="0"/>
          <w:divBdr>
            <w:top w:val="none" w:sz="0" w:space="0" w:color="auto"/>
            <w:left w:val="none" w:sz="0" w:space="0" w:color="auto"/>
            <w:bottom w:val="none" w:sz="0" w:space="0" w:color="auto"/>
            <w:right w:val="none" w:sz="0" w:space="0" w:color="auto"/>
          </w:divBdr>
        </w:div>
        <w:div w:id="334386119">
          <w:marLeft w:val="0"/>
          <w:marRight w:val="0"/>
          <w:marTop w:val="0"/>
          <w:marBottom w:val="0"/>
          <w:divBdr>
            <w:top w:val="none" w:sz="0" w:space="0" w:color="auto"/>
            <w:left w:val="none" w:sz="0" w:space="0" w:color="auto"/>
            <w:bottom w:val="none" w:sz="0" w:space="0" w:color="auto"/>
            <w:right w:val="none" w:sz="0" w:space="0" w:color="auto"/>
          </w:divBdr>
        </w:div>
        <w:div w:id="344747915">
          <w:marLeft w:val="0"/>
          <w:marRight w:val="0"/>
          <w:marTop w:val="0"/>
          <w:marBottom w:val="0"/>
          <w:divBdr>
            <w:top w:val="none" w:sz="0" w:space="0" w:color="auto"/>
            <w:left w:val="none" w:sz="0" w:space="0" w:color="auto"/>
            <w:bottom w:val="none" w:sz="0" w:space="0" w:color="auto"/>
            <w:right w:val="none" w:sz="0" w:space="0" w:color="auto"/>
          </w:divBdr>
        </w:div>
        <w:div w:id="619848779">
          <w:marLeft w:val="0"/>
          <w:marRight w:val="0"/>
          <w:marTop w:val="0"/>
          <w:marBottom w:val="0"/>
          <w:divBdr>
            <w:top w:val="none" w:sz="0" w:space="0" w:color="auto"/>
            <w:left w:val="none" w:sz="0" w:space="0" w:color="auto"/>
            <w:bottom w:val="none" w:sz="0" w:space="0" w:color="auto"/>
            <w:right w:val="none" w:sz="0" w:space="0" w:color="auto"/>
          </w:divBdr>
        </w:div>
        <w:div w:id="690497178">
          <w:marLeft w:val="0"/>
          <w:marRight w:val="0"/>
          <w:marTop w:val="0"/>
          <w:marBottom w:val="0"/>
          <w:divBdr>
            <w:top w:val="none" w:sz="0" w:space="0" w:color="auto"/>
            <w:left w:val="none" w:sz="0" w:space="0" w:color="auto"/>
            <w:bottom w:val="none" w:sz="0" w:space="0" w:color="auto"/>
            <w:right w:val="none" w:sz="0" w:space="0" w:color="auto"/>
          </w:divBdr>
        </w:div>
        <w:div w:id="912398490">
          <w:marLeft w:val="0"/>
          <w:marRight w:val="0"/>
          <w:marTop w:val="0"/>
          <w:marBottom w:val="0"/>
          <w:divBdr>
            <w:top w:val="none" w:sz="0" w:space="0" w:color="auto"/>
            <w:left w:val="none" w:sz="0" w:space="0" w:color="auto"/>
            <w:bottom w:val="none" w:sz="0" w:space="0" w:color="auto"/>
            <w:right w:val="none" w:sz="0" w:space="0" w:color="auto"/>
          </w:divBdr>
        </w:div>
        <w:div w:id="1198929087">
          <w:marLeft w:val="0"/>
          <w:marRight w:val="0"/>
          <w:marTop w:val="0"/>
          <w:marBottom w:val="0"/>
          <w:divBdr>
            <w:top w:val="none" w:sz="0" w:space="0" w:color="auto"/>
            <w:left w:val="none" w:sz="0" w:space="0" w:color="auto"/>
            <w:bottom w:val="none" w:sz="0" w:space="0" w:color="auto"/>
            <w:right w:val="none" w:sz="0" w:space="0" w:color="auto"/>
          </w:divBdr>
        </w:div>
        <w:div w:id="1922059431">
          <w:marLeft w:val="0"/>
          <w:marRight w:val="0"/>
          <w:marTop w:val="0"/>
          <w:marBottom w:val="0"/>
          <w:divBdr>
            <w:top w:val="none" w:sz="0" w:space="0" w:color="auto"/>
            <w:left w:val="none" w:sz="0" w:space="0" w:color="auto"/>
            <w:bottom w:val="none" w:sz="0" w:space="0" w:color="auto"/>
            <w:right w:val="none" w:sz="0" w:space="0" w:color="auto"/>
          </w:divBdr>
        </w:div>
        <w:div w:id="2079353597">
          <w:marLeft w:val="0"/>
          <w:marRight w:val="0"/>
          <w:marTop w:val="0"/>
          <w:marBottom w:val="0"/>
          <w:divBdr>
            <w:top w:val="none" w:sz="0" w:space="0" w:color="auto"/>
            <w:left w:val="none" w:sz="0" w:space="0" w:color="auto"/>
            <w:bottom w:val="none" w:sz="0" w:space="0" w:color="auto"/>
            <w:right w:val="none" w:sz="0" w:space="0" w:color="auto"/>
          </w:divBdr>
        </w:div>
        <w:div w:id="2141461093">
          <w:marLeft w:val="0"/>
          <w:marRight w:val="0"/>
          <w:marTop w:val="0"/>
          <w:marBottom w:val="0"/>
          <w:divBdr>
            <w:top w:val="none" w:sz="0" w:space="0" w:color="auto"/>
            <w:left w:val="none" w:sz="0" w:space="0" w:color="auto"/>
            <w:bottom w:val="none" w:sz="0" w:space="0" w:color="auto"/>
            <w:right w:val="none" w:sz="0" w:space="0" w:color="auto"/>
          </w:divBdr>
        </w:div>
      </w:divsChild>
    </w:div>
    <w:div w:id="1353453891">
      <w:bodyDiv w:val="1"/>
      <w:marLeft w:val="0"/>
      <w:marRight w:val="0"/>
      <w:marTop w:val="0"/>
      <w:marBottom w:val="0"/>
      <w:divBdr>
        <w:top w:val="none" w:sz="0" w:space="0" w:color="auto"/>
        <w:left w:val="none" w:sz="0" w:space="0" w:color="auto"/>
        <w:bottom w:val="none" w:sz="0" w:space="0" w:color="auto"/>
        <w:right w:val="none" w:sz="0" w:space="0" w:color="auto"/>
      </w:divBdr>
    </w:div>
    <w:div w:id="1475952634">
      <w:bodyDiv w:val="1"/>
      <w:marLeft w:val="0"/>
      <w:marRight w:val="0"/>
      <w:marTop w:val="0"/>
      <w:marBottom w:val="0"/>
      <w:divBdr>
        <w:top w:val="none" w:sz="0" w:space="0" w:color="auto"/>
        <w:left w:val="none" w:sz="0" w:space="0" w:color="auto"/>
        <w:bottom w:val="none" w:sz="0" w:space="0" w:color="auto"/>
        <w:right w:val="none" w:sz="0" w:space="0" w:color="auto"/>
      </w:divBdr>
    </w:div>
    <w:div w:id="1506632810">
      <w:bodyDiv w:val="1"/>
      <w:marLeft w:val="0"/>
      <w:marRight w:val="0"/>
      <w:marTop w:val="0"/>
      <w:marBottom w:val="0"/>
      <w:divBdr>
        <w:top w:val="none" w:sz="0" w:space="0" w:color="auto"/>
        <w:left w:val="none" w:sz="0" w:space="0" w:color="auto"/>
        <w:bottom w:val="none" w:sz="0" w:space="0" w:color="auto"/>
        <w:right w:val="none" w:sz="0" w:space="0" w:color="auto"/>
      </w:divBdr>
    </w:div>
    <w:div w:id="1530945903">
      <w:bodyDiv w:val="1"/>
      <w:marLeft w:val="0"/>
      <w:marRight w:val="0"/>
      <w:marTop w:val="0"/>
      <w:marBottom w:val="0"/>
      <w:divBdr>
        <w:top w:val="none" w:sz="0" w:space="0" w:color="auto"/>
        <w:left w:val="none" w:sz="0" w:space="0" w:color="auto"/>
        <w:bottom w:val="none" w:sz="0" w:space="0" w:color="auto"/>
        <w:right w:val="none" w:sz="0" w:space="0" w:color="auto"/>
      </w:divBdr>
    </w:div>
    <w:div w:id="1547253040">
      <w:bodyDiv w:val="1"/>
      <w:marLeft w:val="0"/>
      <w:marRight w:val="0"/>
      <w:marTop w:val="0"/>
      <w:marBottom w:val="0"/>
      <w:divBdr>
        <w:top w:val="none" w:sz="0" w:space="0" w:color="auto"/>
        <w:left w:val="none" w:sz="0" w:space="0" w:color="auto"/>
        <w:bottom w:val="none" w:sz="0" w:space="0" w:color="auto"/>
        <w:right w:val="none" w:sz="0" w:space="0" w:color="auto"/>
      </w:divBdr>
    </w:div>
    <w:div w:id="1676690167">
      <w:bodyDiv w:val="1"/>
      <w:marLeft w:val="0"/>
      <w:marRight w:val="0"/>
      <w:marTop w:val="0"/>
      <w:marBottom w:val="0"/>
      <w:divBdr>
        <w:top w:val="none" w:sz="0" w:space="0" w:color="auto"/>
        <w:left w:val="none" w:sz="0" w:space="0" w:color="auto"/>
        <w:bottom w:val="none" w:sz="0" w:space="0" w:color="auto"/>
        <w:right w:val="none" w:sz="0" w:space="0" w:color="auto"/>
      </w:divBdr>
    </w:div>
    <w:div w:id="1842964022">
      <w:bodyDiv w:val="1"/>
      <w:marLeft w:val="0"/>
      <w:marRight w:val="0"/>
      <w:marTop w:val="0"/>
      <w:marBottom w:val="0"/>
      <w:divBdr>
        <w:top w:val="none" w:sz="0" w:space="0" w:color="auto"/>
        <w:left w:val="none" w:sz="0" w:space="0" w:color="auto"/>
        <w:bottom w:val="none" w:sz="0" w:space="0" w:color="auto"/>
        <w:right w:val="none" w:sz="0" w:space="0" w:color="auto"/>
      </w:divBdr>
    </w:div>
    <w:div w:id="1869565280">
      <w:bodyDiv w:val="1"/>
      <w:marLeft w:val="0"/>
      <w:marRight w:val="0"/>
      <w:marTop w:val="0"/>
      <w:marBottom w:val="0"/>
      <w:divBdr>
        <w:top w:val="none" w:sz="0" w:space="0" w:color="auto"/>
        <w:left w:val="none" w:sz="0" w:space="0" w:color="auto"/>
        <w:bottom w:val="none" w:sz="0" w:space="0" w:color="auto"/>
        <w:right w:val="none" w:sz="0" w:space="0" w:color="auto"/>
      </w:divBdr>
    </w:div>
    <w:div w:id="1920287331">
      <w:bodyDiv w:val="1"/>
      <w:marLeft w:val="0"/>
      <w:marRight w:val="0"/>
      <w:marTop w:val="0"/>
      <w:marBottom w:val="0"/>
      <w:divBdr>
        <w:top w:val="none" w:sz="0" w:space="0" w:color="auto"/>
        <w:left w:val="none" w:sz="0" w:space="0" w:color="auto"/>
        <w:bottom w:val="none" w:sz="0" w:space="0" w:color="auto"/>
        <w:right w:val="none" w:sz="0" w:space="0" w:color="auto"/>
      </w:divBdr>
    </w:div>
    <w:div w:id="2044741948">
      <w:bodyDiv w:val="1"/>
      <w:marLeft w:val="0"/>
      <w:marRight w:val="0"/>
      <w:marTop w:val="0"/>
      <w:marBottom w:val="0"/>
      <w:divBdr>
        <w:top w:val="none" w:sz="0" w:space="0" w:color="auto"/>
        <w:left w:val="none" w:sz="0" w:space="0" w:color="auto"/>
        <w:bottom w:val="none" w:sz="0" w:space="0" w:color="auto"/>
        <w:right w:val="none" w:sz="0" w:space="0" w:color="auto"/>
      </w:divBdr>
    </w:div>
    <w:div w:id="21244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zsappers.org.nz"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19965-3728-4985-9E9C-D6C3D277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4416BFE9.dotm</Template>
  <TotalTime>0</TotalTime>
  <Pages>12</Pages>
  <Words>3789</Words>
  <Characters>19155</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MINUTES OF THE LINTON CAMP</vt:lpstr>
    </vt:vector>
  </TitlesOfParts>
  <Company>NZDF</Company>
  <LinksUpToDate>false</LinksUpToDate>
  <CharactersWithSpaces>22899</CharactersWithSpaces>
  <SharedDoc>false</SharedDoc>
  <HLinks>
    <vt:vector size="6" baseType="variant">
      <vt:variant>
        <vt:i4>6881330</vt:i4>
      </vt:variant>
      <vt:variant>
        <vt:i4>0</vt:i4>
      </vt:variant>
      <vt:variant>
        <vt:i4>0</vt:i4>
      </vt:variant>
      <vt:variant>
        <vt:i4>5</vt:i4>
      </vt:variant>
      <vt:variant>
        <vt:lpwstr>http://www.test.sappers.org.nz/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LINTON CAMP</dc:title>
  <dc:creator>New Zealand Defence Force</dc:creator>
  <cp:lastModifiedBy>s1032348</cp:lastModifiedBy>
  <cp:revision>2</cp:revision>
  <cp:lastPrinted>2017-09-14T01:30:00Z</cp:lastPrinted>
  <dcterms:created xsi:type="dcterms:W3CDTF">2018-08-27T22:23:00Z</dcterms:created>
  <dcterms:modified xsi:type="dcterms:W3CDTF">2018-08-27T22:23:00Z</dcterms:modified>
</cp:coreProperties>
</file>