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C738C0" w14:textId="7F64F67C" w:rsidR="008D471E" w:rsidRDefault="00DB6950" w:rsidP="00B10CB6">
      <w:pPr>
        <w:spacing w:before="120" w:after="0"/>
        <w:jc w:val="center"/>
        <w:rPr>
          <w:rFonts w:ascii="Arial" w:hAnsi="Arial" w:cs="Arial"/>
          <w:b/>
          <w:color w:val="FFFFFF" w:themeColor="background1"/>
          <w:sz w:val="36"/>
          <w:szCs w:val="36"/>
        </w:rPr>
      </w:pPr>
      <w:bookmarkStart w:id="0" w:name="_Hlk506121380"/>
      <w:r w:rsidRPr="00650F45">
        <w:rPr>
          <w:rFonts w:ascii="Arial" w:hAnsi="Arial" w:cs="Arial"/>
          <w:noProof/>
          <w:color w:val="FFFFFF" w:themeColor="background1"/>
          <w:sz w:val="36"/>
          <w:szCs w:val="36"/>
          <w:highlight w:val="cyan"/>
          <w:lang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3498EF" wp14:editId="44AB29EC">
                <wp:simplePos x="0" y="0"/>
                <wp:positionH relativeFrom="page">
                  <wp:posOffset>548640</wp:posOffset>
                </wp:positionH>
                <wp:positionV relativeFrom="paragraph">
                  <wp:posOffset>81280</wp:posOffset>
                </wp:positionV>
                <wp:extent cx="869950" cy="1200785"/>
                <wp:effectExtent l="0" t="0" r="25400" b="18415"/>
                <wp:wrapSquare wrapText="bothSides"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1200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D6751" w14:textId="20F0B9D2" w:rsidR="00DB6950" w:rsidRPr="00971F8A" w:rsidRDefault="00DB6950" w:rsidP="00370063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156A21" wp14:editId="157708C0">
                                  <wp:extent cx="698404" cy="985749"/>
                                  <wp:effectExtent l="0" t="0" r="6985" b="5080"/>
                                  <wp:docPr id="13" name="Picture 13" descr="A close up of a sign&#10;&#10;Description generated with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NCC Library Logo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8069" cy="999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BF08CF" w14:textId="4E54842B" w:rsidR="00DB6950" w:rsidRDefault="00DB6950" w:rsidP="00971F8A">
                            <w:pPr>
                              <w:ind w:left="-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3498E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43.2pt;margin-top:6.4pt;width:68.5pt;height:94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">
                <v:textbox>
                  <w:txbxContent>
                    <w:p w14:paraId="318D6751" w14:textId="20F0B9D2" w:rsidR="00DB6950" w:rsidRPr="00971F8A" w:rsidRDefault="00DB6950" w:rsidP="00370063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156A21" wp14:editId="157708C0">
                            <wp:extent cx="698404" cy="985749"/>
                            <wp:effectExtent l="0" t="0" r="6985" b="5080"/>
                            <wp:docPr id="13" name="Picture 13" descr="A close up of a sign&#10;&#10;Description generated with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NCC Library Logo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8069" cy="9993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BF08CF" w14:textId="4E54842B" w:rsidR="00DB6950" w:rsidRDefault="00DB6950" w:rsidP="00971F8A">
                      <w:pPr>
                        <w:ind w:left="-142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200DB" w:rsidRPr="00650F45">
        <w:rPr>
          <w:rFonts w:ascii="Arial" w:hAnsi="Arial" w:cs="Arial"/>
          <w:b/>
          <w:noProof/>
          <w:color w:val="FFFFFF" w:themeColor="background1"/>
          <w:sz w:val="36"/>
          <w:szCs w:val="36"/>
          <w:lang w:eastAsia="en-NZ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10D90CF2" wp14:editId="463946E6">
                <wp:simplePos x="0" y="0"/>
                <wp:positionH relativeFrom="column">
                  <wp:posOffset>5840730</wp:posOffset>
                </wp:positionH>
                <wp:positionV relativeFrom="paragraph">
                  <wp:posOffset>59690</wp:posOffset>
                </wp:positionV>
                <wp:extent cx="961390" cy="1294130"/>
                <wp:effectExtent l="0" t="0" r="10160" b="20320"/>
                <wp:wrapTight wrapText="bothSides">
                  <wp:wrapPolygon edited="0">
                    <wp:start x="0" y="0"/>
                    <wp:lineTo x="0" y="21621"/>
                    <wp:lineTo x="21400" y="21621"/>
                    <wp:lineTo x="21400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390" cy="1294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A3A1D" w14:textId="458A2BBA" w:rsidR="00DB6950" w:rsidRPr="00DB6950" w:rsidRDefault="00DB6950" w:rsidP="008D471E">
                            <w:pPr>
                              <w:keepNext/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DB6950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ECMC</w:t>
                            </w:r>
                          </w:p>
                          <w:p w14:paraId="3B744FB0" w14:textId="2FD021BD" w:rsidR="00DB6950" w:rsidRPr="007C2333" w:rsidRDefault="00DB6950" w:rsidP="008D471E">
                            <w:pPr>
                              <w:keepNext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82804">
                              <w:rPr>
                                <w:rFonts w:ascii="Arial Black" w:hAnsi="Arial Black"/>
                                <w:noProof/>
                                <w:sz w:val="40"/>
                                <w:szCs w:val="40"/>
                                <w:lang w:eastAsia="en-NZ"/>
                              </w:rPr>
                              <w:drawing>
                                <wp:inline distT="0" distB="0" distL="0" distR="0" wp14:anchorId="5EAB2454" wp14:editId="2E6744C4">
                                  <wp:extent cx="605139" cy="690779"/>
                                  <wp:effectExtent l="0" t="0" r="5080" b="0"/>
                                  <wp:docPr id="8" name="Picture 4" descr="IMG_02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0210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3513" cy="7003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C233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Engineer Corps Memorial Centre</w:t>
                            </w:r>
                          </w:p>
                          <w:p w14:paraId="7821F504" w14:textId="77777777" w:rsidR="00DB6950" w:rsidRDefault="00DB6950" w:rsidP="008D47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90CF2" id="Text Box 2" o:spid="_x0000_s1027" type="#_x0000_t202" style="position:absolute;left:0;text-align:left;margin-left:459.9pt;margin-top:4.7pt;width:75.7pt;height:101.9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">
                <v:textbox>
                  <w:txbxContent>
                    <w:p w14:paraId="575A3A1D" w14:textId="458A2BBA" w:rsidR="00DB6950" w:rsidRPr="00DB6950" w:rsidRDefault="00DB6950" w:rsidP="008D471E">
                      <w:pPr>
                        <w:keepNext/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DB6950">
                        <w:rPr>
                          <w:rFonts w:ascii="Arial Black" w:hAnsi="Arial Black"/>
                          <w:sz w:val="28"/>
                          <w:szCs w:val="28"/>
                        </w:rPr>
                        <w:t>ECMC</w:t>
                      </w:r>
                    </w:p>
                    <w:p w14:paraId="3B744FB0" w14:textId="2FD021BD" w:rsidR="00DB6950" w:rsidRPr="007C2333" w:rsidRDefault="00DB6950" w:rsidP="008D471E">
                      <w:pPr>
                        <w:keepNext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82804">
                        <w:rPr>
                          <w:rFonts w:ascii="Arial Black" w:hAnsi="Arial Black"/>
                          <w:noProof/>
                          <w:sz w:val="40"/>
                          <w:szCs w:val="40"/>
                          <w:lang w:eastAsia="en-NZ"/>
                        </w:rPr>
                        <w:drawing>
                          <wp:inline distT="0" distB="0" distL="0" distR="0" wp14:anchorId="5EAB2454" wp14:editId="2E6744C4">
                            <wp:extent cx="605139" cy="690779"/>
                            <wp:effectExtent l="0" t="0" r="5080" b="0"/>
                            <wp:docPr id="8" name="Picture 4" descr="IMG_02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0210.JP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3513" cy="7003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C2333">
                        <w:rPr>
                          <w:rFonts w:ascii="Arial" w:hAnsi="Arial" w:cs="Arial"/>
                          <w:sz w:val="16"/>
                          <w:szCs w:val="16"/>
                        </w:rPr>
                        <w:t>Engineer Corps Memorial Centre</w:t>
                      </w:r>
                    </w:p>
                    <w:p w14:paraId="7821F504" w14:textId="77777777" w:rsidR="00DB6950" w:rsidRDefault="00DB6950" w:rsidP="008D471E"/>
                  </w:txbxContent>
                </v:textbox>
                <w10:wrap type="tight"/>
              </v:shape>
            </w:pict>
          </mc:Fallback>
        </mc:AlternateContent>
      </w:r>
      <w:r w:rsidR="008D471E" w:rsidRPr="00650F45">
        <w:rPr>
          <w:rFonts w:ascii="Arial" w:hAnsi="Arial" w:cs="Arial"/>
          <w:b/>
          <w:color w:val="FFFFFF" w:themeColor="background1"/>
          <w:sz w:val="36"/>
          <w:szCs w:val="36"/>
        </w:rPr>
        <w:t>The Engineer Corps Memorial Centre with Palmerston North Public Library</w:t>
      </w:r>
    </w:p>
    <w:p w14:paraId="5F50F160" w14:textId="77777777" w:rsidR="0045779B" w:rsidRPr="00650F45" w:rsidRDefault="0045779B" w:rsidP="00B10CB6">
      <w:pPr>
        <w:spacing w:before="120" w:after="0"/>
        <w:jc w:val="center"/>
        <w:rPr>
          <w:rFonts w:ascii="Arial" w:hAnsi="Arial" w:cs="Arial"/>
          <w:b/>
          <w:color w:val="FFFFFF" w:themeColor="background1"/>
          <w:sz w:val="36"/>
          <w:szCs w:val="36"/>
        </w:rPr>
      </w:pPr>
    </w:p>
    <w:bookmarkEnd w:id="0"/>
    <w:p w14:paraId="3C1ACB2E" w14:textId="5F82DF4F" w:rsidR="0045779B" w:rsidRPr="0045779B" w:rsidRDefault="0045779B" w:rsidP="0045779B">
      <w:pPr>
        <w:spacing w:after="120"/>
        <w:jc w:val="center"/>
        <w:rPr>
          <w:rFonts w:ascii="Arial" w:hAnsi="Arial" w:cs="Arial"/>
          <w:b/>
          <w:bCs/>
          <w:outline/>
          <w:color w:val="C0504D" w:themeColor="accent2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5779B">
        <w:rPr>
          <w:rFonts w:ascii="Arial" w:hAnsi="Arial" w:cs="Arial"/>
          <w:b/>
          <w:bCs/>
          <w:outline/>
          <w:color w:val="C0504D" w:themeColor="accent2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A </w:t>
      </w:r>
      <w:proofErr w:type="spellStart"/>
      <w:r w:rsidRPr="0045779B">
        <w:rPr>
          <w:rFonts w:ascii="Arial" w:hAnsi="Arial" w:cs="Arial"/>
          <w:b/>
          <w:bCs/>
          <w:outline/>
          <w:color w:val="C0504D" w:themeColor="accent2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topsy</w:t>
      </w:r>
      <w:proofErr w:type="spellEnd"/>
      <w:r w:rsidRPr="0045779B">
        <w:rPr>
          <w:rFonts w:ascii="Arial" w:hAnsi="Arial" w:cs="Arial"/>
          <w:b/>
          <w:bCs/>
          <w:outline/>
          <w:color w:val="C0504D" w:themeColor="accent2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– </w:t>
      </w:r>
      <w:proofErr w:type="spellStart"/>
      <w:r w:rsidRPr="0045779B">
        <w:rPr>
          <w:rFonts w:ascii="Arial" w:hAnsi="Arial" w:cs="Arial"/>
          <w:b/>
          <w:bCs/>
          <w:outline/>
          <w:color w:val="C0504D" w:themeColor="accent2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turvey</w:t>
      </w:r>
      <w:proofErr w:type="spellEnd"/>
      <w:r w:rsidRPr="0045779B">
        <w:rPr>
          <w:rFonts w:ascii="Arial" w:hAnsi="Arial" w:cs="Arial"/>
          <w:b/>
          <w:bCs/>
          <w:outline/>
          <w:color w:val="C0504D" w:themeColor="accent2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old world:</w:t>
      </w:r>
    </w:p>
    <w:p w14:paraId="3767211E" w14:textId="22B7C749" w:rsidR="0045779B" w:rsidRPr="0045779B" w:rsidRDefault="0045779B" w:rsidP="0045779B">
      <w:pPr>
        <w:spacing w:after="120"/>
        <w:ind w:left="-426" w:right="-449"/>
        <w:jc w:val="center"/>
        <w:rPr>
          <w:rFonts w:ascii="Arial" w:hAnsi="Arial" w:cs="Arial"/>
          <w:b/>
          <w:bCs/>
          <w:outline/>
          <w:color w:val="C0504D" w:themeColor="accent2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5779B">
        <w:rPr>
          <w:rFonts w:ascii="Arial" w:hAnsi="Arial" w:cs="Arial"/>
          <w:b/>
          <w:bCs/>
          <w:outline/>
          <w:color w:val="C0504D" w:themeColor="accent2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from fighting to </w:t>
      </w:r>
      <w:proofErr w:type="gramStart"/>
      <w:r w:rsidRPr="0045779B">
        <w:rPr>
          <w:rFonts w:ascii="Arial" w:hAnsi="Arial" w:cs="Arial"/>
          <w:b/>
          <w:bCs/>
          <w:outline/>
          <w:color w:val="C0504D" w:themeColor="accent2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dancing</w:t>
      </w:r>
      <w:r>
        <w:rPr>
          <w:rFonts w:ascii="Arial" w:hAnsi="Arial" w:cs="Arial"/>
          <w:b/>
          <w:bCs/>
          <w:outline/>
          <w:color w:val="C0504D" w:themeColor="accent2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45779B">
        <w:rPr>
          <w:rFonts w:ascii="Arial" w:hAnsi="Arial" w:cs="Arial"/>
          <w:b/>
          <w:bCs/>
          <w:outline/>
          <w:color w:val="C0504D" w:themeColor="accent2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with</w:t>
      </w:r>
      <w:proofErr w:type="gramEnd"/>
      <w:r w:rsidRPr="0045779B">
        <w:rPr>
          <w:rFonts w:ascii="Arial" w:hAnsi="Arial" w:cs="Arial"/>
          <w:b/>
          <w:bCs/>
          <w:outline/>
          <w:color w:val="C0504D" w:themeColor="accent2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the enemy</w:t>
      </w:r>
    </w:p>
    <w:p w14:paraId="4E281079" w14:textId="068EFEA7" w:rsidR="00654CB9" w:rsidRPr="0045779B" w:rsidRDefault="0045779B" w:rsidP="0045779B">
      <w:pPr>
        <w:spacing w:after="60"/>
        <w:jc w:val="center"/>
        <w:rPr>
          <w:rFonts w:ascii="Arial" w:hAnsi="Arial" w:cs="Arial"/>
          <w:b/>
          <w:bCs/>
          <w:outline/>
          <w:color w:val="C0504D" w:themeColor="accent2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5779B">
        <w:rPr>
          <w:rFonts w:ascii="Arial" w:hAnsi="Arial" w:cs="Arial"/>
          <w:b/>
          <w:bCs/>
          <w:outline/>
          <w:color w:val="C0504D" w:themeColor="accent2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The </w:t>
      </w:r>
      <w:r w:rsidR="00DD3B5D" w:rsidRPr="0045779B">
        <w:rPr>
          <w:rFonts w:ascii="Arial" w:hAnsi="Arial" w:cs="Arial"/>
          <w:b/>
          <w:bCs/>
          <w:outline/>
          <w:color w:val="C0504D" w:themeColor="accent2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New Zealand Division</w:t>
      </w:r>
      <w:r w:rsidRPr="0045779B">
        <w:rPr>
          <w:rFonts w:ascii="Arial" w:hAnsi="Arial" w:cs="Arial"/>
          <w:b/>
          <w:bCs/>
          <w:outline/>
          <w:color w:val="C0504D" w:themeColor="accent2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’s</w:t>
      </w:r>
      <w:r w:rsidR="00DD3B5D" w:rsidRPr="0045779B">
        <w:rPr>
          <w:rFonts w:ascii="Arial" w:hAnsi="Arial" w:cs="Arial"/>
          <w:b/>
          <w:bCs/>
          <w:outline/>
          <w:color w:val="C0504D" w:themeColor="accent2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45779B">
        <w:rPr>
          <w:rFonts w:ascii="Arial" w:hAnsi="Arial" w:cs="Arial"/>
          <w:b/>
          <w:bCs/>
          <w:outline/>
          <w:color w:val="C0504D" w:themeColor="accent2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War-</w:t>
      </w:r>
    </w:p>
    <w:p w14:paraId="6F72027C" w14:textId="1720F6AC" w:rsidR="00E200DB" w:rsidRPr="0045779B" w:rsidRDefault="00E200DB" w:rsidP="0045779B">
      <w:pPr>
        <w:spacing w:after="60"/>
        <w:jc w:val="center"/>
        <w:rPr>
          <w:rFonts w:ascii="Arial" w:eastAsiaTheme="minorHAnsi" w:hAnsi="Arial" w:cs="Arial"/>
          <w:b/>
          <w:bCs/>
          <w:outline/>
          <w:color w:val="C0504D" w:themeColor="accent2"/>
          <w:sz w:val="56"/>
          <w:szCs w:val="56"/>
          <w14:glow w14:rad="228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bookmarkStart w:id="1" w:name="_GoBack"/>
      <w:bookmarkEnd w:id="1"/>
      <w:r w:rsidRPr="0045779B">
        <w:rPr>
          <w:rFonts w:ascii="Arial" w:hAnsi="Arial" w:cs="Arial"/>
          <w:b/>
          <w:bCs/>
          <w:outline/>
          <w:color w:val="C0504D" w:themeColor="accent2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DD3B5D" w:rsidRPr="0045779B">
        <w:rPr>
          <w:rFonts w:ascii="Arial" w:hAnsi="Arial" w:cs="Arial"/>
          <w:b/>
          <w:bCs/>
          <w:outline/>
          <w:color w:val="C0504D" w:themeColor="accent2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November 1918</w:t>
      </w:r>
      <w:r w:rsidR="0045779B" w:rsidRPr="0045779B">
        <w:rPr>
          <w:rFonts w:ascii="Arial" w:hAnsi="Arial" w:cs="Arial"/>
          <w:b/>
          <w:bCs/>
          <w:outline/>
          <w:color w:val="C0504D" w:themeColor="accent2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– March 1919</w:t>
      </w:r>
    </w:p>
    <w:p w14:paraId="146B2CBD" w14:textId="00D6D597" w:rsidR="00E200DB" w:rsidRDefault="00E200DB" w:rsidP="00654CB9">
      <w:pPr>
        <w:jc w:val="center"/>
        <w:rPr>
          <w:rFonts w:ascii="Bernard MT Condensed" w:hAnsi="Bernard MT Condensed"/>
          <w:b/>
          <w:bCs/>
          <w:outline/>
          <w:color w:val="C0504D" w:themeColor="accent2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ernard MT Condensed" w:hAnsi="Bernard MT Condensed" w:cs="Arial"/>
          <w:b/>
          <w:noProof/>
          <w:color w:val="FF0000"/>
          <w:sz w:val="16"/>
          <w:szCs w:val="16"/>
          <w:lang w:val="en-US"/>
        </w:rPr>
        <w:drawing>
          <wp:inline distT="0" distB="0" distL="0" distR="0" wp14:anchorId="4CCCAE96" wp14:editId="3C68555A">
            <wp:extent cx="5372170" cy="37205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75_43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603" cy="373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FF08E" w14:textId="3A82E839" w:rsidR="00E200DB" w:rsidRPr="006A62E2" w:rsidRDefault="00FD3111" w:rsidP="00010753">
      <w:pPr>
        <w:spacing w:after="0"/>
        <w:jc w:val="center"/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6A62E2">
        <w:rPr>
          <w:b/>
          <w:color w:val="FFFFFF" w:themeColor="background1"/>
          <w:sz w:val="32"/>
          <w:szCs w:val="32"/>
        </w:rPr>
        <w:t xml:space="preserve">New Zealand troops in Le </w:t>
      </w:r>
      <w:proofErr w:type="spellStart"/>
      <w:r w:rsidRPr="006A62E2">
        <w:rPr>
          <w:b/>
          <w:color w:val="FFFFFF" w:themeColor="background1"/>
          <w:sz w:val="32"/>
          <w:szCs w:val="32"/>
        </w:rPr>
        <w:t>Quesnoy’s</w:t>
      </w:r>
      <w:proofErr w:type="spellEnd"/>
      <w:r w:rsidRPr="006A62E2">
        <w:rPr>
          <w:b/>
          <w:color w:val="FFFFFF" w:themeColor="background1"/>
          <w:sz w:val="32"/>
          <w:szCs w:val="32"/>
        </w:rPr>
        <w:t xml:space="preserve"> main square November 1918</w:t>
      </w:r>
    </w:p>
    <w:p w14:paraId="657883A3" w14:textId="58B2B426" w:rsidR="00370063" w:rsidRPr="001D13B0" w:rsidRDefault="00E200DB" w:rsidP="00E200DB">
      <w:pPr>
        <w:spacing w:after="0"/>
        <w:jc w:val="center"/>
        <w:rPr>
          <w:rFonts w:ascii="Arial" w:hAnsi="Arial" w:cs="Arial"/>
          <w:b/>
          <w:color w:val="FFFFFF" w:themeColor="background1"/>
          <w:sz w:val="44"/>
          <w:szCs w:val="44"/>
        </w:rPr>
      </w:pPr>
      <w:r>
        <w:rPr>
          <w:rFonts w:ascii="Arial" w:hAnsi="Arial" w:cs="Arial"/>
          <w:b/>
          <w:color w:val="FFFFFF" w:themeColor="background1"/>
          <w:sz w:val="44"/>
          <w:szCs w:val="44"/>
        </w:rPr>
        <w:t xml:space="preserve">Presented </w:t>
      </w:r>
      <w:r w:rsidR="00370063" w:rsidRPr="001D13B0">
        <w:rPr>
          <w:rFonts w:ascii="Arial" w:hAnsi="Arial" w:cs="Arial"/>
          <w:b/>
          <w:color w:val="FFFFFF" w:themeColor="background1"/>
          <w:sz w:val="44"/>
          <w:szCs w:val="44"/>
        </w:rPr>
        <w:t xml:space="preserve">by </w:t>
      </w:r>
      <w:r w:rsidR="00FD3111">
        <w:rPr>
          <w:rFonts w:ascii="Arial" w:hAnsi="Arial" w:cs="Arial"/>
          <w:b/>
          <w:color w:val="FFFFFF" w:themeColor="background1"/>
          <w:sz w:val="44"/>
          <w:szCs w:val="44"/>
          <w:lang w:val="en-US"/>
        </w:rPr>
        <w:t>Prof Glyn Harper, QSM</w:t>
      </w:r>
    </w:p>
    <w:p w14:paraId="501F4108" w14:textId="121D7FC8" w:rsidR="00970EBD" w:rsidRPr="001D13B0" w:rsidRDefault="00970EBD" w:rsidP="002B7032">
      <w:pPr>
        <w:spacing w:after="0"/>
        <w:ind w:right="-613"/>
        <w:jc w:val="center"/>
        <w:rPr>
          <w:rFonts w:ascii="Arial" w:hAnsi="Arial" w:cs="Arial"/>
          <w:b/>
          <w:color w:val="FFFFFF" w:themeColor="background1"/>
          <w:sz w:val="44"/>
          <w:szCs w:val="44"/>
          <w:lang w:val="en-US"/>
        </w:rPr>
      </w:pPr>
      <w:r w:rsidRPr="001D13B0">
        <w:rPr>
          <w:rFonts w:ascii="Arial" w:hAnsi="Arial" w:cs="Arial"/>
          <w:b/>
          <w:color w:val="FFFFFF" w:themeColor="background1"/>
          <w:sz w:val="44"/>
          <w:szCs w:val="44"/>
          <w:lang w:val="en-US"/>
        </w:rPr>
        <w:t>In the Wilkins Theaterette, Upstairs,</w:t>
      </w:r>
    </w:p>
    <w:p w14:paraId="7707364D" w14:textId="11965A9F" w:rsidR="001C4D3C" w:rsidRPr="001D13B0" w:rsidRDefault="00970EBD" w:rsidP="002B7032">
      <w:pPr>
        <w:spacing w:after="0"/>
        <w:ind w:right="-613" w:firstLine="720"/>
        <w:jc w:val="center"/>
        <w:rPr>
          <w:rFonts w:ascii="Arial" w:hAnsi="Arial" w:cs="Arial"/>
          <w:b/>
          <w:color w:val="FFFFFF" w:themeColor="background1"/>
          <w:sz w:val="44"/>
          <w:szCs w:val="44"/>
        </w:rPr>
      </w:pPr>
      <w:r w:rsidRPr="001D13B0">
        <w:rPr>
          <w:rFonts w:ascii="Arial" w:hAnsi="Arial" w:cs="Arial"/>
          <w:b/>
          <w:color w:val="FFFFFF" w:themeColor="background1"/>
          <w:sz w:val="44"/>
          <w:szCs w:val="44"/>
          <w:lang w:val="en-US"/>
        </w:rPr>
        <w:t>Te Manawa Main Building, Palmerston North</w:t>
      </w:r>
    </w:p>
    <w:p w14:paraId="51A12FAD" w14:textId="72F3714D" w:rsidR="0060628F" w:rsidRPr="001D13B0" w:rsidRDefault="00370063" w:rsidP="0060628F">
      <w:pPr>
        <w:tabs>
          <w:tab w:val="left" w:pos="5739"/>
        </w:tabs>
        <w:spacing w:after="120"/>
        <w:jc w:val="center"/>
        <w:rPr>
          <w:rFonts w:ascii="Arial" w:hAnsi="Arial" w:cs="Arial"/>
          <w:b/>
          <w:color w:val="FFFFFF" w:themeColor="background1"/>
          <w:sz w:val="44"/>
          <w:szCs w:val="44"/>
        </w:rPr>
      </w:pPr>
      <w:r w:rsidRPr="001D13B0">
        <w:rPr>
          <w:rFonts w:ascii="Arial" w:hAnsi="Arial" w:cs="Arial"/>
          <w:b/>
          <w:color w:val="FFFFFF" w:themeColor="background1"/>
          <w:sz w:val="44"/>
          <w:szCs w:val="44"/>
        </w:rPr>
        <w:t xml:space="preserve">Thursday </w:t>
      </w:r>
      <w:r w:rsidR="00FD3111">
        <w:rPr>
          <w:rFonts w:ascii="Arial" w:hAnsi="Arial" w:cs="Arial"/>
          <w:b/>
          <w:color w:val="FFFFFF" w:themeColor="background1"/>
          <w:sz w:val="44"/>
          <w:szCs w:val="44"/>
        </w:rPr>
        <w:t>8</w:t>
      </w:r>
      <w:r w:rsidR="00B10CB6" w:rsidRPr="001D13B0">
        <w:rPr>
          <w:rFonts w:ascii="Arial" w:hAnsi="Arial" w:cs="Arial"/>
          <w:b/>
          <w:color w:val="FFFFFF" w:themeColor="background1"/>
          <w:sz w:val="44"/>
          <w:szCs w:val="44"/>
        </w:rPr>
        <w:t xml:space="preserve"> </w:t>
      </w:r>
      <w:r w:rsidR="00FD3111">
        <w:rPr>
          <w:rFonts w:ascii="Arial" w:hAnsi="Arial" w:cs="Arial"/>
          <w:b/>
          <w:color w:val="FFFFFF" w:themeColor="background1"/>
          <w:sz w:val="44"/>
          <w:szCs w:val="44"/>
        </w:rPr>
        <w:t>November</w:t>
      </w:r>
      <w:r w:rsidRPr="001D13B0">
        <w:rPr>
          <w:rFonts w:ascii="Arial" w:hAnsi="Arial" w:cs="Arial"/>
          <w:b/>
          <w:color w:val="FFFFFF" w:themeColor="background1"/>
          <w:sz w:val="44"/>
          <w:szCs w:val="44"/>
        </w:rPr>
        <w:t xml:space="preserve"> 2018 at 12.00 p</w:t>
      </w:r>
      <w:r w:rsidR="0060628F" w:rsidRPr="001D13B0">
        <w:rPr>
          <w:rFonts w:ascii="Arial" w:hAnsi="Arial" w:cs="Arial"/>
          <w:b/>
          <w:color w:val="FFFFFF" w:themeColor="background1"/>
          <w:sz w:val="44"/>
          <w:szCs w:val="44"/>
        </w:rPr>
        <w:t>m</w:t>
      </w:r>
    </w:p>
    <w:p w14:paraId="1EFA4535" w14:textId="58B27FEC" w:rsidR="00DB6950" w:rsidRPr="001D13B0" w:rsidRDefault="00370063" w:rsidP="00370063">
      <w:pPr>
        <w:tabs>
          <w:tab w:val="left" w:pos="5739"/>
        </w:tabs>
        <w:spacing w:after="120"/>
        <w:ind w:left="-284"/>
        <w:jc w:val="center"/>
        <w:rPr>
          <w:color w:val="FFFFFF" w:themeColor="background1"/>
        </w:rPr>
      </w:pPr>
      <w:r w:rsidRPr="001D13B0">
        <w:rPr>
          <w:rFonts w:ascii="Arial" w:hAnsi="Arial" w:cs="Arial"/>
          <w:i/>
          <w:color w:val="FFFFFF" w:themeColor="background1"/>
          <w:sz w:val="48"/>
          <w:szCs w:val="48"/>
        </w:rPr>
        <w:t>$3.00 entry proceeds to RNZE Museum</w:t>
      </w:r>
    </w:p>
    <w:sectPr w:rsidR="00DB6950" w:rsidRPr="001D13B0" w:rsidSect="003A520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E350D4" w14:textId="77777777" w:rsidR="00C414C3" w:rsidRDefault="00C414C3" w:rsidP="003A520E">
      <w:pPr>
        <w:spacing w:after="0" w:line="240" w:lineRule="auto"/>
      </w:pPr>
      <w:r>
        <w:separator/>
      </w:r>
    </w:p>
  </w:endnote>
  <w:endnote w:type="continuationSeparator" w:id="0">
    <w:p w14:paraId="2D96F452" w14:textId="77777777" w:rsidR="00C414C3" w:rsidRDefault="00C414C3" w:rsidP="003A5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806BB4" w14:textId="77777777" w:rsidR="00DB6950" w:rsidRDefault="00DB69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F076A" w14:textId="77777777" w:rsidR="00DB6950" w:rsidRDefault="00DB69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374151" w14:textId="77777777" w:rsidR="00DB6950" w:rsidRDefault="00DB69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DD6681" w14:textId="77777777" w:rsidR="00C414C3" w:rsidRDefault="00C414C3" w:rsidP="003A520E">
      <w:pPr>
        <w:spacing w:after="0" w:line="240" w:lineRule="auto"/>
      </w:pPr>
      <w:r>
        <w:separator/>
      </w:r>
    </w:p>
  </w:footnote>
  <w:footnote w:type="continuationSeparator" w:id="0">
    <w:p w14:paraId="28E63F02" w14:textId="77777777" w:rsidR="00C414C3" w:rsidRDefault="00C414C3" w:rsidP="003A5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B00CA2" w14:textId="1312EF3A" w:rsidR="00DB6950" w:rsidRDefault="00C414C3">
    <w:pPr>
      <w:pStyle w:val="Header"/>
    </w:pPr>
    <w:r>
      <w:rPr>
        <w:noProof/>
      </w:rPr>
      <w:pict w14:anchorId="58703B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52813" o:spid="_x0000_s2077" type="#_x0000_t75" style="position:absolute;margin-left:0;margin-top:0;width:3942.4pt;height:2956.8pt;z-index:-251657216;mso-position-horizontal:center;mso-position-horizontal-relative:margin;mso-position-vertical:center;mso-position-vertical-relative:margin" o:allowincell="f">
          <v:imagedata r:id="rId1" o:title="Dawn Linton Camp 17 Aug 2017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68A747" w14:textId="649CA131" w:rsidR="00DB6950" w:rsidRDefault="00C414C3">
    <w:pPr>
      <w:pStyle w:val="Header"/>
    </w:pPr>
    <w:r>
      <w:rPr>
        <w:noProof/>
      </w:rPr>
      <w:pict w14:anchorId="67E0CA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52814" o:spid="_x0000_s2078" type="#_x0000_t75" style="position:absolute;margin-left:0;margin-top:0;width:3942.4pt;height:2956.8pt;z-index:-251656192;mso-position-horizontal:center;mso-position-horizontal-relative:margin;mso-position-vertical:center;mso-position-vertical-relative:margin" o:allowincell="f">
          <v:imagedata r:id="rId1" o:title="Dawn Linton Camp 17 Aug 2017_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B29EEC" w14:textId="6D5B5159" w:rsidR="00DB6950" w:rsidRDefault="00C414C3">
    <w:pPr>
      <w:pStyle w:val="Header"/>
    </w:pPr>
    <w:r>
      <w:rPr>
        <w:noProof/>
      </w:rPr>
      <w:pict w14:anchorId="634CC4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52812" o:spid="_x0000_s2076" type="#_x0000_t75" style="position:absolute;margin-left:0;margin-top:0;width:3942.4pt;height:2956.8pt;z-index:-251658240;mso-position-horizontal:center;mso-position-horizontal-relative:margin;mso-position-vertical:center;mso-position-vertical-relative:margin" o:allowincell="f">
          <v:imagedata r:id="rId1" o:title="Dawn Linton Camp 17 Aug 2017_0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20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20E"/>
    <w:rsid w:val="00010753"/>
    <w:rsid w:val="00012C69"/>
    <w:rsid w:val="0006014C"/>
    <w:rsid w:val="000C7DB2"/>
    <w:rsid w:val="0016390B"/>
    <w:rsid w:val="001946A1"/>
    <w:rsid w:val="001C1957"/>
    <w:rsid w:val="001C4D3C"/>
    <w:rsid w:val="001D13B0"/>
    <w:rsid w:val="00252AF0"/>
    <w:rsid w:val="00255A2A"/>
    <w:rsid w:val="002757FE"/>
    <w:rsid w:val="002B7032"/>
    <w:rsid w:val="002E06A0"/>
    <w:rsid w:val="00370063"/>
    <w:rsid w:val="003A520E"/>
    <w:rsid w:val="00434D3B"/>
    <w:rsid w:val="0045779B"/>
    <w:rsid w:val="00474898"/>
    <w:rsid w:val="004751B3"/>
    <w:rsid w:val="00496DB9"/>
    <w:rsid w:val="004F5B32"/>
    <w:rsid w:val="005613E0"/>
    <w:rsid w:val="00566E4D"/>
    <w:rsid w:val="00580F23"/>
    <w:rsid w:val="00584275"/>
    <w:rsid w:val="0060628F"/>
    <w:rsid w:val="00650F45"/>
    <w:rsid w:val="00654CB9"/>
    <w:rsid w:val="00657C13"/>
    <w:rsid w:val="00686594"/>
    <w:rsid w:val="006A62E2"/>
    <w:rsid w:val="006D160A"/>
    <w:rsid w:val="00776E1F"/>
    <w:rsid w:val="007F47FA"/>
    <w:rsid w:val="007F5409"/>
    <w:rsid w:val="008775BB"/>
    <w:rsid w:val="008A5924"/>
    <w:rsid w:val="008D471E"/>
    <w:rsid w:val="00950163"/>
    <w:rsid w:val="00970EBD"/>
    <w:rsid w:val="00971F8A"/>
    <w:rsid w:val="00972EA6"/>
    <w:rsid w:val="009B2E54"/>
    <w:rsid w:val="009C4959"/>
    <w:rsid w:val="009D22E9"/>
    <w:rsid w:val="009F1809"/>
    <w:rsid w:val="00A25995"/>
    <w:rsid w:val="00A92785"/>
    <w:rsid w:val="00AD2DE5"/>
    <w:rsid w:val="00B10CB6"/>
    <w:rsid w:val="00B94CF1"/>
    <w:rsid w:val="00C14671"/>
    <w:rsid w:val="00C414C3"/>
    <w:rsid w:val="00C41F53"/>
    <w:rsid w:val="00C52219"/>
    <w:rsid w:val="00C85876"/>
    <w:rsid w:val="00D26264"/>
    <w:rsid w:val="00D7662A"/>
    <w:rsid w:val="00DB6950"/>
    <w:rsid w:val="00DD3B5D"/>
    <w:rsid w:val="00E13679"/>
    <w:rsid w:val="00E200DB"/>
    <w:rsid w:val="00E21BF7"/>
    <w:rsid w:val="00E322CD"/>
    <w:rsid w:val="00EC7F74"/>
    <w:rsid w:val="00F16348"/>
    <w:rsid w:val="00F55A20"/>
    <w:rsid w:val="00F60AB9"/>
    <w:rsid w:val="00F946FC"/>
    <w:rsid w:val="00FD3111"/>
    <w:rsid w:val="00FE309B"/>
    <w:rsid w:val="00FF4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1"/>
    </o:shapelayout>
  </w:shapeDefaults>
  <w:decimalSymbol w:val="."/>
  <w:listSeparator w:val=","/>
  <w14:docId w14:val="14353B53"/>
  <w15:docId w15:val="{7F5A6989-D704-423B-9488-69F2AA366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471E"/>
    <w:pPr>
      <w:spacing w:line="252" w:lineRule="auto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520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3A520E"/>
  </w:style>
  <w:style w:type="paragraph" w:styleId="Footer">
    <w:name w:val="footer"/>
    <w:basedOn w:val="Normal"/>
    <w:link w:val="FooterChar"/>
    <w:uiPriority w:val="99"/>
    <w:unhideWhenUsed/>
    <w:rsid w:val="003A520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3A520E"/>
  </w:style>
  <w:style w:type="paragraph" w:styleId="BalloonText">
    <w:name w:val="Balloon Text"/>
    <w:basedOn w:val="Normal"/>
    <w:link w:val="BalloonTextChar"/>
    <w:uiPriority w:val="99"/>
    <w:semiHidden/>
    <w:unhideWhenUsed/>
    <w:rsid w:val="00194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6A1"/>
    <w:rPr>
      <w:rFonts w:ascii="Tahoma" w:eastAsiaTheme="maj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2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Chamberlain</dc:creator>
  <cp:keywords/>
  <dc:description/>
  <cp:lastModifiedBy>Howard Chamberlain</cp:lastModifiedBy>
  <cp:revision>5</cp:revision>
  <cp:lastPrinted>2018-10-10T07:05:00Z</cp:lastPrinted>
  <dcterms:created xsi:type="dcterms:W3CDTF">2018-10-10T06:35:00Z</dcterms:created>
  <dcterms:modified xsi:type="dcterms:W3CDTF">2018-10-12T19:19:00Z</dcterms:modified>
</cp:coreProperties>
</file>